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3B429" w14:textId="77777777" w:rsidR="007B00CA" w:rsidRPr="008C0DDC" w:rsidRDefault="007B00CA">
      <w:pPr>
        <w:pStyle w:val="a9"/>
        <w:spacing w:line="240" w:lineRule="auto"/>
        <w:rPr>
          <w:rFonts w:ascii="Times New Roman" w:hAnsi="Times New Roman" w:cs="Times New Roman"/>
          <w:sz w:val="32"/>
          <w:szCs w:val="28"/>
        </w:rPr>
      </w:pPr>
    </w:p>
    <w:p w14:paraId="0E13723F" w14:textId="77777777" w:rsidR="007B00CA" w:rsidRPr="008C0DDC" w:rsidRDefault="007B00CA">
      <w:pPr>
        <w:pStyle w:val="a9"/>
        <w:rPr>
          <w:rFonts w:ascii="Times New Roman" w:hAnsi="Times New Roman" w:cs="Times New Roman"/>
          <w:sz w:val="32"/>
          <w:szCs w:val="28"/>
        </w:rPr>
      </w:pPr>
    </w:p>
    <w:p w14:paraId="1B129D33" w14:textId="77777777" w:rsidR="007B00CA" w:rsidRPr="008C0DDC" w:rsidRDefault="007B00CA">
      <w:pPr>
        <w:pStyle w:val="a9"/>
        <w:rPr>
          <w:rFonts w:ascii="Times New Roman" w:hAnsi="Times New Roman" w:cs="Times New Roman"/>
          <w:sz w:val="32"/>
          <w:szCs w:val="28"/>
        </w:rPr>
      </w:pPr>
    </w:p>
    <w:p w14:paraId="34257DDA" w14:textId="77777777" w:rsidR="007B00CA" w:rsidRPr="008C0DDC" w:rsidRDefault="007B00CA">
      <w:pPr>
        <w:pStyle w:val="a9"/>
        <w:rPr>
          <w:rFonts w:ascii="Times New Roman" w:hAnsi="Times New Roman" w:cs="Times New Roman"/>
          <w:sz w:val="32"/>
          <w:szCs w:val="28"/>
        </w:rPr>
      </w:pPr>
    </w:p>
    <w:p w14:paraId="1D59E33F" w14:textId="77777777" w:rsidR="007B00CA" w:rsidRPr="008C0DDC" w:rsidRDefault="007B00CA">
      <w:pPr>
        <w:pStyle w:val="a9"/>
        <w:spacing w:line="360" w:lineRule="auto"/>
        <w:jc w:val="both"/>
        <w:rPr>
          <w:rFonts w:ascii="Times New Roman" w:hAnsi="Times New Roman" w:cs="Times New Roman"/>
          <w:szCs w:val="32"/>
        </w:rPr>
      </w:pPr>
    </w:p>
    <w:p w14:paraId="1C6FB391" w14:textId="77777777" w:rsidR="007B00CA" w:rsidRPr="008C0DDC" w:rsidRDefault="00EA28E9">
      <w:pPr>
        <w:pStyle w:val="a9"/>
        <w:spacing w:line="360" w:lineRule="auto"/>
        <w:rPr>
          <w:rFonts w:ascii="Times New Roman" w:hAnsi="Times New Roman" w:cs="Times New Roman"/>
          <w:sz w:val="44"/>
          <w:szCs w:val="40"/>
        </w:rPr>
      </w:pPr>
      <w:r w:rsidRPr="008C0DDC">
        <w:rPr>
          <w:rFonts w:ascii="Times New Roman" w:hAnsi="Times New Roman" w:cs="Times New Roman"/>
          <w:sz w:val="44"/>
          <w:szCs w:val="40"/>
          <w:lang w:val="en-US"/>
        </w:rPr>
        <w:t>全国</w:t>
      </w:r>
      <w:r w:rsidRPr="008C0DDC">
        <w:rPr>
          <w:rFonts w:ascii="Times New Roman" w:hAnsi="Times New Roman" w:cs="Times New Roman"/>
          <w:sz w:val="44"/>
          <w:szCs w:val="40"/>
        </w:rPr>
        <w:t>职业院校技能大赛</w:t>
      </w:r>
    </w:p>
    <w:p w14:paraId="044886B0" w14:textId="77777777" w:rsidR="007B00CA" w:rsidRPr="008C0DDC" w:rsidRDefault="00EA28E9">
      <w:pPr>
        <w:pStyle w:val="a0"/>
        <w:spacing w:line="360" w:lineRule="auto"/>
        <w:rPr>
          <w:rFonts w:eastAsia="黑体" w:cs="Times New Roman"/>
          <w:b/>
          <w:szCs w:val="24"/>
        </w:rPr>
      </w:pPr>
      <w:bookmarkStart w:id="0" w:name="_Toc110588598"/>
      <w:r w:rsidRPr="008C0DDC">
        <w:rPr>
          <w:rFonts w:eastAsia="黑体" w:cs="Times New Roman"/>
          <w:b/>
          <w:szCs w:val="24"/>
        </w:rPr>
        <w:t>National Vocational College Skills Competition</w:t>
      </w:r>
    </w:p>
    <w:p w14:paraId="6D63CC93" w14:textId="77777777" w:rsidR="007B00CA" w:rsidRPr="008C0DDC" w:rsidRDefault="007B00CA">
      <w:pPr>
        <w:pStyle w:val="a0"/>
        <w:spacing w:line="360" w:lineRule="auto"/>
        <w:rPr>
          <w:rFonts w:eastAsia="黑体" w:cs="Times New Roman"/>
          <w:kern w:val="2"/>
          <w:sz w:val="44"/>
          <w:szCs w:val="40"/>
          <w:lang w:val="en-US"/>
        </w:rPr>
      </w:pPr>
    </w:p>
    <w:p w14:paraId="28AC1DE9" w14:textId="77777777" w:rsidR="007B00CA" w:rsidRPr="008C0DDC" w:rsidRDefault="00EA28E9">
      <w:pPr>
        <w:pStyle w:val="a0"/>
        <w:spacing w:line="360" w:lineRule="auto"/>
        <w:rPr>
          <w:rFonts w:cs="Times New Roman"/>
          <w:b/>
          <w:bCs/>
          <w:sz w:val="22"/>
          <w:szCs w:val="22"/>
          <w:lang w:val="en-US"/>
        </w:rPr>
      </w:pPr>
      <w:r w:rsidRPr="008C0DDC">
        <w:rPr>
          <w:rFonts w:eastAsia="黑体" w:cs="Times New Roman"/>
          <w:b/>
          <w:bCs/>
          <w:kern w:val="2"/>
          <w:sz w:val="44"/>
          <w:szCs w:val="40"/>
          <w:lang w:val="en-US"/>
        </w:rPr>
        <w:t>智能飞行器应用技术</w:t>
      </w:r>
      <w:r w:rsidRPr="008C0DDC">
        <w:rPr>
          <w:rFonts w:eastAsia="黑体" w:cs="Times New Roman"/>
          <w:b/>
          <w:bCs/>
          <w:kern w:val="2"/>
          <w:sz w:val="44"/>
          <w:szCs w:val="40"/>
        </w:rPr>
        <w:t>赛项</w:t>
      </w:r>
      <w:bookmarkEnd w:id="0"/>
    </w:p>
    <w:p w14:paraId="6E044CE2" w14:textId="77777777" w:rsidR="007B00CA" w:rsidRPr="008C0DDC" w:rsidRDefault="007B00CA">
      <w:pPr>
        <w:pStyle w:val="a0"/>
        <w:rPr>
          <w:rFonts w:eastAsia="黑体" w:cs="Times New Roman"/>
          <w:b/>
          <w:bCs/>
          <w:kern w:val="2"/>
          <w:sz w:val="36"/>
          <w:szCs w:val="32"/>
          <w:lang w:val="en-US"/>
        </w:rPr>
      </w:pPr>
    </w:p>
    <w:p w14:paraId="360660C1" w14:textId="77777777" w:rsidR="007B00CA" w:rsidRPr="008C0DDC" w:rsidRDefault="001705DF">
      <w:pPr>
        <w:pStyle w:val="a0"/>
        <w:rPr>
          <w:rFonts w:eastAsia="黑体" w:cs="Times New Roman"/>
          <w:b/>
          <w:bCs/>
          <w:kern w:val="2"/>
          <w:sz w:val="44"/>
          <w:szCs w:val="40"/>
          <w:lang w:val="en-US"/>
        </w:rPr>
      </w:pPr>
      <w:r w:rsidRPr="008C0DDC">
        <w:rPr>
          <w:rFonts w:eastAsia="黑体" w:cs="Times New Roman"/>
          <w:b/>
          <w:bCs/>
          <w:kern w:val="2"/>
          <w:sz w:val="44"/>
          <w:szCs w:val="40"/>
          <w:lang w:val="en-US"/>
        </w:rPr>
        <w:t>（</w:t>
      </w:r>
      <w:r w:rsidR="00EA28E9" w:rsidRPr="008C0DDC">
        <w:rPr>
          <w:rFonts w:eastAsia="黑体" w:cs="Times New Roman"/>
          <w:b/>
          <w:bCs/>
          <w:kern w:val="2"/>
          <w:sz w:val="44"/>
          <w:szCs w:val="40"/>
          <w:lang w:val="en-US"/>
        </w:rPr>
        <w:t>样</w:t>
      </w:r>
      <w:r w:rsidR="00EA28E9" w:rsidRPr="008C0DDC">
        <w:rPr>
          <w:rFonts w:eastAsia="黑体" w:cs="Times New Roman"/>
          <w:b/>
          <w:bCs/>
          <w:kern w:val="2"/>
          <w:sz w:val="44"/>
          <w:szCs w:val="40"/>
          <w:lang w:val="en-US"/>
        </w:rPr>
        <w:t xml:space="preserve"> </w:t>
      </w:r>
      <w:r w:rsidR="00EA28E9" w:rsidRPr="008C0DDC">
        <w:rPr>
          <w:rFonts w:eastAsia="黑体" w:cs="Times New Roman"/>
          <w:b/>
          <w:bCs/>
          <w:kern w:val="2"/>
          <w:sz w:val="44"/>
          <w:szCs w:val="40"/>
          <w:lang w:val="en-US"/>
        </w:rPr>
        <w:t>题</w:t>
      </w:r>
      <w:r w:rsidR="00EA28E9" w:rsidRPr="008C0DDC">
        <w:rPr>
          <w:rFonts w:eastAsia="黑体" w:cs="Times New Roman"/>
          <w:b/>
          <w:bCs/>
          <w:kern w:val="2"/>
          <w:sz w:val="44"/>
          <w:szCs w:val="40"/>
          <w:lang w:val="en-US"/>
        </w:rPr>
        <w:t xml:space="preserve"> </w:t>
      </w:r>
      <w:r w:rsidR="00EA28E9" w:rsidRPr="008C0DDC">
        <w:rPr>
          <w:rFonts w:eastAsia="黑体" w:cs="Times New Roman"/>
          <w:b/>
          <w:bCs/>
          <w:kern w:val="2"/>
          <w:sz w:val="44"/>
          <w:szCs w:val="40"/>
          <w:lang w:val="en-US"/>
        </w:rPr>
        <w:t>九</w:t>
      </w:r>
      <w:r w:rsidRPr="008C0DDC">
        <w:rPr>
          <w:rFonts w:eastAsia="黑体" w:cs="Times New Roman"/>
          <w:b/>
          <w:bCs/>
          <w:kern w:val="2"/>
          <w:sz w:val="44"/>
          <w:szCs w:val="40"/>
          <w:lang w:val="en-US"/>
        </w:rPr>
        <w:t>）</w:t>
      </w:r>
    </w:p>
    <w:p w14:paraId="2DBAA042" w14:textId="77777777" w:rsidR="007B00CA" w:rsidRPr="008C0DDC" w:rsidRDefault="007B00CA">
      <w:pPr>
        <w:pStyle w:val="a0"/>
        <w:rPr>
          <w:rFonts w:cs="Times New Roman"/>
        </w:rPr>
      </w:pPr>
    </w:p>
    <w:p w14:paraId="6BA2DD24" w14:textId="77777777" w:rsidR="007B00CA" w:rsidRPr="008C0DDC" w:rsidRDefault="007B00CA">
      <w:pPr>
        <w:pStyle w:val="a0"/>
        <w:rPr>
          <w:rFonts w:cs="Times New Roman"/>
        </w:rPr>
      </w:pPr>
    </w:p>
    <w:p w14:paraId="620A8DC3" w14:textId="77777777" w:rsidR="007B00CA" w:rsidRPr="008C0DDC" w:rsidRDefault="007B00CA">
      <w:pPr>
        <w:pStyle w:val="a0"/>
        <w:rPr>
          <w:rFonts w:cs="Times New Roman"/>
        </w:rPr>
      </w:pPr>
    </w:p>
    <w:p w14:paraId="49ED4A08" w14:textId="77777777" w:rsidR="007B00CA" w:rsidRPr="008C0DDC" w:rsidRDefault="007B00CA">
      <w:pPr>
        <w:pStyle w:val="a0"/>
        <w:rPr>
          <w:rFonts w:cs="Times New Roman"/>
        </w:rPr>
      </w:pPr>
    </w:p>
    <w:p w14:paraId="2F3DE6BB" w14:textId="77777777" w:rsidR="007B00CA" w:rsidRPr="008C0DDC" w:rsidRDefault="007B00CA">
      <w:pPr>
        <w:pStyle w:val="a0"/>
        <w:rPr>
          <w:rFonts w:cs="Times New Roman"/>
        </w:rPr>
      </w:pPr>
    </w:p>
    <w:p w14:paraId="74C954E5" w14:textId="77777777" w:rsidR="007B00CA" w:rsidRPr="008C0DDC" w:rsidRDefault="007B00CA">
      <w:pPr>
        <w:pStyle w:val="a4"/>
        <w:ind w:firstLine="440"/>
        <w:rPr>
          <w:rFonts w:cs="Times New Roman"/>
        </w:rPr>
      </w:pPr>
    </w:p>
    <w:p w14:paraId="6ACAC189" w14:textId="77777777" w:rsidR="007B00CA" w:rsidRPr="008C0DDC" w:rsidRDefault="007B00CA">
      <w:pPr>
        <w:pStyle w:val="a4"/>
        <w:ind w:firstLine="440"/>
        <w:rPr>
          <w:rFonts w:cs="Times New Roman"/>
        </w:rPr>
      </w:pPr>
    </w:p>
    <w:p w14:paraId="7F6F97C8" w14:textId="77777777" w:rsidR="007B00CA" w:rsidRPr="008C0DDC" w:rsidRDefault="007B00CA">
      <w:pPr>
        <w:pStyle w:val="a4"/>
        <w:ind w:firstLineChars="0" w:firstLine="0"/>
        <w:jc w:val="both"/>
        <w:rPr>
          <w:rFonts w:cs="Times New Roman"/>
        </w:rPr>
      </w:pPr>
    </w:p>
    <w:p w14:paraId="771ECCF6" w14:textId="77777777" w:rsidR="007B00CA" w:rsidRPr="008C0DDC" w:rsidRDefault="007B00CA">
      <w:pPr>
        <w:pStyle w:val="a4"/>
        <w:ind w:firstLine="440"/>
        <w:rPr>
          <w:rFonts w:cs="Times New Roman"/>
        </w:rPr>
      </w:pPr>
    </w:p>
    <w:p w14:paraId="73A9FC90" w14:textId="77777777" w:rsidR="007B00CA" w:rsidRPr="008C0DDC" w:rsidRDefault="007B00CA">
      <w:pPr>
        <w:pStyle w:val="a0"/>
        <w:spacing w:line="360" w:lineRule="auto"/>
        <w:rPr>
          <w:rFonts w:eastAsia="黑体" w:cs="Times New Roman"/>
          <w:kern w:val="2"/>
          <w:sz w:val="36"/>
          <w:szCs w:val="32"/>
          <w:lang w:val="en-US"/>
        </w:rPr>
      </w:pPr>
    </w:p>
    <w:p w14:paraId="5B4B229D" w14:textId="77777777" w:rsidR="007B00CA" w:rsidRPr="008C0DDC" w:rsidRDefault="007B00CA">
      <w:pPr>
        <w:pStyle w:val="a4"/>
        <w:ind w:firstLine="640"/>
        <w:rPr>
          <w:rFonts w:eastAsia="黑体" w:cs="Times New Roman"/>
          <w:kern w:val="2"/>
          <w:sz w:val="32"/>
          <w:szCs w:val="28"/>
          <w:lang w:val="en-US"/>
        </w:rPr>
      </w:pPr>
    </w:p>
    <w:p w14:paraId="6C7BB614" w14:textId="77777777" w:rsidR="007B00CA" w:rsidRPr="008C0DDC" w:rsidRDefault="007B00CA">
      <w:pPr>
        <w:pStyle w:val="a4"/>
        <w:ind w:firstLine="640"/>
        <w:rPr>
          <w:rFonts w:eastAsia="黑体" w:cs="Times New Roman"/>
          <w:kern w:val="2"/>
          <w:sz w:val="32"/>
          <w:szCs w:val="28"/>
          <w:lang w:val="en-US"/>
        </w:rPr>
      </w:pPr>
    </w:p>
    <w:p w14:paraId="6104FD52" w14:textId="77777777" w:rsidR="007B00CA" w:rsidRPr="008C0DDC" w:rsidRDefault="007B00CA">
      <w:pPr>
        <w:pStyle w:val="a4"/>
        <w:ind w:firstLine="640"/>
        <w:rPr>
          <w:rFonts w:eastAsia="黑体" w:cs="Times New Roman"/>
          <w:kern w:val="2"/>
          <w:sz w:val="32"/>
          <w:szCs w:val="28"/>
          <w:lang w:val="en-US"/>
        </w:rPr>
      </w:pPr>
    </w:p>
    <w:p w14:paraId="17772DE6" w14:textId="77777777" w:rsidR="007B00CA" w:rsidRPr="008C0DDC" w:rsidRDefault="007B00CA">
      <w:pPr>
        <w:pStyle w:val="a4"/>
        <w:ind w:firstLine="640"/>
        <w:rPr>
          <w:rFonts w:eastAsia="黑体" w:cs="Times New Roman"/>
          <w:kern w:val="2"/>
          <w:sz w:val="32"/>
          <w:szCs w:val="28"/>
          <w:lang w:val="en-US"/>
        </w:rPr>
      </w:pPr>
    </w:p>
    <w:p w14:paraId="522894BD" w14:textId="77777777" w:rsidR="007B00CA" w:rsidRPr="008C0DDC" w:rsidRDefault="007B00CA">
      <w:pPr>
        <w:pStyle w:val="a0"/>
        <w:rPr>
          <w:rFonts w:eastAsia="黑体" w:cs="Times New Roman"/>
          <w:kern w:val="2"/>
          <w:sz w:val="32"/>
          <w:lang w:val="en-US"/>
        </w:rPr>
      </w:pPr>
    </w:p>
    <w:p w14:paraId="79DEFBBC" w14:textId="77777777" w:rsidR="007B00CA" w:rsidRPr="008C0DDC" w:rsidRDefault="007B00CA">
      <w:pPr>
        <w:pStyle w:val="a0"/>
        <w:rPr>
          <w:rFonts w:eastAsia="黑体" w:cs="Times New Roman"/>
          <w:kern w:val="2"/>
          <w:sz w:val="32"/>
          <w:lang w:val="en-US"/>
        </w:rPr>
      </w:pPr>
    </w:p>
    <w:p w14:paraId="7A6C5CC5" w14:textId="77777777" w:rsidR="007B00CA" w:rsidRPr="008C0DDC" w:rsidRDefault="00EA28E9">
      <w:pPr>
        <w:pStyle w:val="a0"/>
        <w:ind w:firstLineChars="800" w:firstLine="2560"/>
        <w:jc w:val="both"/>
        <w:rPr>
          <w:rFonts w:eastAsia="黑体" w:cs="Times New Roman"/>
          <w:kern w:val="2"/>
          <w:sz w:val="32"/>
          <w:u w:val="single"/>
          <w:lang w:val="en-US"/>
        </w:rPr>
      </w:pPr>
      <w:r w:rsidRPr="008C0DDC">
        <w:rPr>
          <w:rFonts w:eastAsia="黑体" w:cs="Times New Roman"/>
          <w:kern w:val="2"/>
          <w:sz w:val="32"/>
          <w:lang w:val="en-US"/>
        </w:rPr>
        <w:t>赛位号：</w:t>
      </w:r>
      <w:r w:rsidRPr="008C0DDC">
        <w:rPr>
          <w:rFonts w:eastAsia="黑体" w:cs="Times New Roman"/>
          <w:kern w:val="2"/>
          <w:sz w:val="32"/>
          <w:u w:val="single"/>
          <w:lang w:val="en-US"/>
        </w:rPr>
        <w:t xml:space="preserve">            </w:t>
      </w:r>
    </w:p>
    <w:p w14:paraId="2A2FECFA" w14:textId="77777777" w:rsidR="007B00CA" w:rsidRPr="008C0DDC" w:rsidRDefault="007B00CA">
      <w:pPr>
        <w:pStyle w:val="a4"/>
        <w:ind w:firstLine="640"/>
        <w:rPr>
          <w:rFonts w:eastAsia="黑体" w:cs="Times New Roman"/>
          <w:kern w:val="2"/>
          <w:sz w:val="32"/>
          <w:szCs w:val="28"/>
          <w:u w:val="single"/>
          <w:lang w:val="en-US"/>
        </w:rPr>
      </w:pPr>
    </w:p>
    <w:p w14:paraId="0BA2EC98" w14:textId="77777777" w:rsidR="007B00CA" w:rsidRPr="008C0DDC" w:rsidRDefault="007B00CA">
      <w:pPr>
        <w:pStyle w:val="a4"/>
        <w:ind w:firstLine="640"/>
        <w:rPr>
          <w:rFonts w:eastAsia="黑体" w:cs="Times New Roman"/>
          <w:kern w:val="2"/>
          <w:sz w:val="32"/>
          <w:szCs w:val="28"/>
          <w:lang w:val="en-US"/>
        </w:rPr>
      </w:pPr>
    </w:p>
    <w:p w14:paraId="045B386C" w14:textId="77777777" w:rsidR="007B00CA" w:rsidRPr="008C0DDC" w:rsidRDefault="007B00CA">
      <w:pPr>
        <w:pStyle w:val="1"/>
        <w:rPr>
          <w:rFonts w:ascii="Times New Roman" w:hAnsi="Times New Roman" w:cs="Times New Roman"/>
          <w:lang w:val="en-US"/>
        </w:rPr>
        <w:sectPr w:rsidR="007B00CA" w:rsidRPr="008C0DDC">
          <w:pgSz w:w="11910" w:h="16840"/>
          <w:pgMar w:top="1418" w:right="1701" w:bottom="1418" w:left="1701" w:header="720" w:footer="720" w:gutter="0"/>
          <w:pgNumType w:start="1"/>
          <w:cols w:space="720"/>
        </w:sectPr>
      </w:pPr>
    </w:p>
    <w:p w14:paraId="3A90395D" w14:textId="77777777" w:rsidR="007B00CA" w:rsidRPr="008C0DDC" w:rsidRDefault="00EA28E9">
      <w:pPr>
        <w:pStyle w:val="1"/>
        <w:spacing w:before="0" w:after="0" w:line="360" w:lineRule="auto"/>
        <w:ind w:right="0"/>
        <w:rPr>
          <w:rFonts w:ascii="Times New Roman" w:hAnsi="Times New Roman" w:cs="Times New Roman"/>
        </w:rPr>
      </w:pPr>
      <w:r w:rsidRPr="008C0DDC">
        <w:rPr>
          <w:rFonts w:ascii="Times New Roman" w:hAnsi="Times New Roman" w:cs="Times New Roman"/>
          <w:lang w:val="en-US"/>
        </w:rPr>
        <w:lastRenderedPageBreak/>
        <w:t>一、赛项名称</w:t>
      </w:r>
    </w:p>
    <w:p w14:paraId="49F56C1E" w14:textId="77777777" w:rsidR="007B00CA" w:rsidRPr="008C0DDC" w:rsidRDefault="00EA28E9">
      <w:pPr>
        <w:pStyle w:val="a0"/>
        <w:spacing w:line="360" w:lineRule="auto"/>
        <w:ind w:firstLineChars="200" w:firstLine="560"/>
        <w:jc w:val="both"/>
        <w:rPr>
          <w:rFonts w:eastAsia="仿宋_GB2312" w:cs="Times New Roman"/>
          <w:lang w:val="en-US"/>
        </w:rPr>
      </w:pPr>
      <w:bookmarkStart w:id="1" w:name="一、_项目名称"/>
      <w:bookmarkEnd w:id="1"/>
      <w:r w:rsidRPr="008C0DDC">
        <w:rPr>
          <w:rFonts w:eastAsia="仿宋_GB2312" w:cs="Times New Roman"/>
          <w:lang w:val="en-US"/>
        </w:rPr>
        <w:t>智能飞行器应用技术</w:t>
      </w:r>
    </w:p>
    <w:p w14:paraId="674191BD" w14:textId="77777777" w:rsidR="007B00CA" w:rsidRPr="008C0DDC" w:rsidRDefault="00EA28E9">
      <w:pPr>
        <w:pStyle w:val="1"/>
        <w:numPr>
          <w:ilvl w:val="0"/>
          <w:numId w:val="1"/>
        </w:numPr>
        <w:spacing w:before="0" w:after="0" w:line="360" w:lineRule="auto"/>
        <w:ind w:right="0"/>
        <w:rPr>
          <w:rFonts w:ascii="Times New Roman" w:hAnsi="Times New Roman" w:cs="Times New Roman"/>
          <w:lang w:val="en-US"/>
        </w:rPr>
      </w:pPr>
      <w:r w:rsidRPr="008C0DDC">
        <w:rPr>
          <w:rFonts w:ascii="Times New Roman" w:hAnsi="Times New Roman" w:cs="Times New Roman"/>
          <w:lang w:val="en-US"/>
        </w:rPr>
        <w:t>赛项内容</w:t>
      </w:r>
    </w:p>
    <w:p w14:paraId="5980ED81" w14:textId="77777777" w:rsidR="007B00CA" w:rsidRPr="008C0DDC" w:rsidRDefault="00EA28E9">
      <w:pPr>
        <w:pStyle w:val="a0"/>
        <w:spacing w:line="360" w:lineRule="auto"/>
        <w:ind w:firstLineChars="200" w:firstLine="560"/>
        <w:jc w:val="both"/>
        <w:rPr>
          <w:rFonts w:eastAsia="仿宋_GB2312" w:cs="Times New Roman"/>
          <w:lang w:val="en-US"/>
        </w:rPr>
      </w:pPr>
      <w:bookmarkStart w:id="2" w:name="二、项目完成时间"/>
      <w:bookmarkEnd w:id="2"/>
      <w:r w:rsidRPr="008C0DDC">
        <w:rPr>
          <w:rFonts w:eastAsia="仿宋_GB2312" w:cs="Times New Roman"/>
          <w:lang w:val="en-US"/>
        </w:rPr>
        <w:t>本赛项竞赛时间为</w:t>
      </w:r>
      <w:r w:rsidRPr="008C0DDC">
        <w:rPr>
          <w:rFonts w:eastAsia="仿宋_GB2312" w:cs="Times New Roman"/>
          <w:lang w:val="en-US"/>
        </w:rPr>
        <w:t>300</w:t>
      </w:r>
      <w:r w:rsidRPr="008C0DDC">
        <w:rPr>
          <w:rFonts w:eastAsia="仿宋_GB2312" w:cs="Times New Roman"/>
          <w:lang w:val="en-US"/>
        </w:rPr>
        <w:t>分钟，竞赛内容及时间分配如表</w:t>
      </w:r>
      <w:r w:rsidRPr="008C0DDC">
        <w:rPr>
          <w:rFonts w:eastAsia="仿宋_GB2312" w:cs="Times New Roman"/>
          <w:lang w:val="en-US"/>
        </w:rPr>
        <w:t>1</w:t>
      </w:r>
      <w:r w:rsidRPr="008C0DDC">
        <w:rPr>
          <w:rFonts w:eastAsia="仿宋_GB2312" w:cs="Times New Roman"/>
          <w:lang w:val="en-US"/>
        </w:rPr>
        <w:t>所示。</w:t>
      </w:r>
    </w:p>
    <w:p w14:paraId="422452A4" w14:textId="77777777" w:rsidR="007B00CA" w:rsidRPr="008C0DDC" w:rsidRDefault="00EA28E9">
      <w:pPr>
        <w:spacing w:before="60" w:line="360" w:lineRule="auto"/>
        <w:ind w:right="204"/>
        <w:rPr>
          <w:rFonts w:eastAsia="仿宋_GB2312" w:cs="Times New Roman"/>
          <w:b/>
          <w:spacing w:val="-6"/>
          <w:sz w:val="28"/>
          <w:szCs w:val="24"/>
        </w:rPr>
      </w:pPr>
      <w:r w:rsidRPr="008C0DDC">
        <w:rPr>
          <w:rFonts w:eastAsia="仿宋_GB2312" w:cs="Times New Roman"/>
          <w:b/>
          <w:spacing w:val="-9"/>
          <w:sz w:val="28"/>
          <w:szCs w:val="24"/>
        </w:rPr>
        <w:t>表</w:t>
      </w:r>
      <w:r w:rsidRPr="008C0DDC">
        <w:rPr>
          <w:rFonts w:eastAsia="仿宋_GB2312" w:cs="Times New Roman"/>
          <w:b/>
          <w:spacing w:val="-9"/>
          <w:sz w:val="28"/>
          <w:szCs w:val="24"/>
        </w:rPr>
        <w:t xml:space="preserve"> </w:t>
      </w:r>
      <w:r w:rsidRPr="008C0DDC">
        <w:rPr>
          <w:rFonts w:eastAsia="仿宋_GB2312" w:cs="Times New Roman"/>
          <w:b/>
          <w:sz w:val="28"/>
          <w:szCs w:val="24"/>
        </w:rPr>
        <w:t xml:space="preserve">1 </w:t>
      </w:r>
      <w:r w:rsidRPr="008C0DDC">
        <w:rPr>
          <w:rFonts w:eastAsia="仿宋_GB2312" w:cs="Times New Roman"/>
          <w:b/>
          <w:sz w:val="28"/>
          <w:szCs w:val="24"/>
          <w:lang w:val="en-US"/>
        </w:rPr>
        <w:t>竞赛内容与</w:t>
      </w:r>
      <w:r w:rsidRPr="008C0DDC">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7B00CA" w:rsidRPr="008C0DDC" w14:paraId="310718AD" w14:textId="77777777">
        <w:trPr>
          <w:trHeight w:val="500"/>
          <w:jc w:val="center"/>
        </w:trPr>
        <w:tc>
          <w:tcPr>
            <w:tcW w:w="973" w:type="dxa"/>
            <w:vAlign w:val="center"/>
          </w:tcPr>
          <w:p w14:paraId="0683432F" w14:textId="77777777" w:rsidR="007B00CA" w:rsidRPr="008C0DDC" w:rsidRDefault="00EA28E9">
            <w:pPr>
              <w:widowControl/>
              <w:rPr>
                <w:rFonts w:eastAsia="仿宋_GB2312" w:cs="Times New Roman"/>
                <w:b/>
                <w:bCs/>
                <w:color w:val="000000"/>
                <w:sz w:val="24"/>
                <w:szCs w:val="24"/>
              </w:rPr>
            </w:pPr>
            <w:r w:rsidRPr="008C0DDC">
              <w:rPr>
                <w:rFonts w:eastAsia="仿宋_GB2312" w:cs="Times New Roman"/>
                <w:b/>
                <w:bCs/>
                <w:color w:val="000000"/>
                <w:sz w:val="24"/>
                <w:szCs w:val="24"/>
                <w:lang w:val="en-US" w:bidi="ar"/>
              </w:rPr>
              <w:t>序号</w:t>
            </w:r>
          </w:p>
        </w:tc>
        <w:tc>
          <w:tcPr>
            <w:tcW w:w="5619" w:type="dxa"/>
            <w:vAlign w:val="center"/>
          </w:tcPr>
          <w:p w14:paraId="74B5213C" w14:textId="77777777" w:rsidR="007B00CA" w:rsidRPr="008C0DDC" w:rsidRDefault="00EA28E9">
            <w:pPr>
              <w:widowControl/>
              <w:rPr>
                <w:rFonts w:eastAsia="仿宋_GB2312" w:cs="Times New Roman"/>
                <w:b/>
                <w:bCs/>
                <w:color w:val="000000"/>
                <w:sz w:val="24"/>
                <w:szCs w:val="24"/>
              </w:rPr>
            </w:pPr>
            <w:r w:rsidRPr="008C0DDC">
              <w:rPr>
                <w:rFonts w:eastAsia="仿宋_GB2312" w:cs="Times New Roman"/>
                <w:b/>
                <w:bCs/>
                <w:color w:val="000000"/>
                <w:sz w:val="24"/>
                <w:szCs w:val="24"/>
                <w:lang w:val="en-US" w:bidi="ar"/>
              </w:rPr>
              <w:t>竞赛项目</w:t>
            </w:r>
          </w:p>
        </w:tc>
        <w:tc>
          <w:tcPr>
            <w:tcW w:w="1404" w:type="dxa"/>
            <w:vAlign w:val="center"/>
          </w:tcPr>
          <w:p w14:paraId="63C8FFB8" w14:textId="77777777" w:rsidR="007B00CA" w:rsidRPr="008C0DDC" w:rsidRDefault="00EA28E9">
            <w:pPr>
              <w:widowControl/>
              <w:rPr>
                <w:rFonts w:eastAsia="仿宋_GB2312" w:cs="Times New Roman"/>
                <w:b/>
                <w:bCs/>
                <w:color w:val="000000"/>
                <w:sz w:val="24"/>
                <w:szCs w:val="24"/>
              </w:rPr>
            </w:pPr>
            <w:r w:rsidRPr="008C0DDC">
              <w:rPr>
                <w:rFonts w:eastAsia="仿宋_GB2312" w:cs="Times New Roman"/>
                <w:b/>
                <w:bCs/>
                <w:color w:val="000000"/>
                <w:sz w:val="24"/>
                <w:szCs w:val="24"/>
                <w:lang w:val="en-US" w:bidi="ar"/>
              </w:rPr>
              <w:t>完成时间</w:t>
            </w:r>
          </w:p>
        </w:tc>
      </w:tr>
      <w:tr w:rsidR="007B00CA" w:rsidRPr="008C0DDC" w14:paraId="4F2F59B8" w14:textId="77777777">
        <w:trPr>
          <w:trHeight w:val="613"/>
          <w:jc w:val="center"/>
        </w:trPr>
        <w:tc>
          <w:tcPr>
            <w:tcW w:w="973" w:type="dxa"/>
            <w:vAlign w:val="center"/>
          </w:tcPr>
          <w:p w14:paraId="784A6EB9" w14:textId="77777777" w:rsidR="007B00CA" w:rsidRPr="008C0DDC" w:rsidRDefault="00EA28E9">
            <w:pPr>
              <w:widowControl/>
              <w:rPr>
                <w:rFonts w:eastAsia="仿宋_GB2312" w:cs="Times New Roman"/>
                <w:color w:val="000000"/>
                <w:sz w:val="24"/>
                <w:szCs w:val="24"/>
                <w:lang w:val="en-US"/>
              </w:rPr>
            </w:pPr>
            <w:r w:rsidRPr="008C0DDC">
              <w:rPr>
                <w:rFonts w:eastAsia="仿宋_GB2312" w:cs="Times New Roman"/>
                <w:color w:val="000000"/>
                <w:sz w:val="24"/>
                <w:szCs w:val="24"/>
                <w:lang w:val="en-US" w:bidi="ar"/>
              </w:rPr>
              <w:t>模块</w:t>
            </w:r>
            <w:r w:rsidRPr="008C0DDC">
              <w:rPr>
                <w:rFonts w:eastAsia="仿宋_GB2312" w:cs="Times New Roman"/>
                <w:color w:val="000000"/>
                <w:sz w:val="24"/>
                <w:szCs w:val="24"/>
                <w:lang w:val="en-US" w:bidi="ar"/>
              </w:rPr>
              <w:t>1</w:t>
            </w:r>
          </w:p>
        </w:tc>
        <w:tc>
          <w:tcPr>
            <w:tcW w:w="5619" w:type="dxa"/>
            <w:vAlign w:val="center"/>
          </w:tcPr>
          <w:p w14:paraId="5A86B328" w14:textId="77777777" w:rsidR="007B00CA" w:rsidRPr="008C0DDC" w:rsidRDefault="00EA28E9">
            <w:pPr>
              <w:widowControl/>
              <w:rPr>
                <w:rFonts w:eastAsia="仿宋_GB2312" w:cs="Times New Roman"/>
                <w:color w:val="000000"/>
                <w:sz w:val="24"/>
                <w:szCs w:val="24"/>
                <w:lang w:val="en-US" w:bidi="ar"/>
              </w:rPr>
            </w:pPr>
            <w:r w:rsidRPr="008C0DDC">
              <w:rPr>
                <w:rFonts w:eastAsia="仿宋_GB2312" w:cs="Times New Roman"/>
                <w:sz w:val="24"/>
                <w:szCs w:val="24"/>
              </w:rPr>
              <w:t>智能飞行器设计与调控</w:t>
            </w:r>
          </w:p>
        </w:tc>
        <w:tc>
          <w:tcPr>
            <w:tcW w:w="1404" w:type="dxa"/>
            <w:vAlign w:val="center"/>
          </w:tcPr>
          <w:p w14:paraId="7C93DA6C" w14:textId="77777777" w:rsidR="007B00CA" w:rsidRPr="008C0DDC" w:rsidRDefault="00EA28E9">
            <w:pPr>
              <w:widowControl/>
              <w:rPr>
                <w:rFonts w:eastAsia="仿宋_GB2312" w:cs="Times New Roman"/>
                <w:color w:val="000000"/>
                <w:sz w:val="24"/>
                <w:szCs w:val="24"/>
              </w:rPr>
            </w:pPr>
            <w:r w:rsidRPr="008C0DDC">
              <w:rPr>
                <w:rStyle w:val="font21"/>
                <w:rFonts w:ascii="Times New Roman" w:eastAsia="仿宋_GB2312" w:hAnsi="Times New Roman" w:cs="Times New Roman" w:hint="default"/>
                <w:lang w:val="en-US" w:bidi="ar"/>
              </w:rPr>
              <w:t>60</w:t>
            </w:r>
            <w:r w:rsidRPr="008C0DDC">
              <w:rPr>
                <w:rStyle w:val="font21"/>
                <w:rFonts w:ascii="Times New Roman" w:eastAsia="仿宋_GB2312" w:hAnsi="Times New Roman" w:cs="Times New Roman" w:hint="default"/>
                <w:lang w:val="en-US" w:bidi="ar"/>
              </w:rPr>
              <w:t>分钟</w:t>
            </w:r>
          </w:p>
        </w:tc>
      </w:tr>
      <w:tr w:rsidR="007B00CA" w:rsidRPr="008C0DDC" w14:paraId="11804422" w14:textId="77777777">
        <w:trPr>
          <w:trHeight w:val="500"/>
          <w:jc w:val="center"/>
        </w:trPr>
        <w:tc>
          <w:tcPr>
            <w:tcW w:w="973" w:type="dxa"/>
            <w:vAlign w:val="center"/>
          </w:tcPr>
          <w:p w14:paraId="6691C4AE" w14:textId="77777777" w:rsidR="007B00CA" w:rsidRPr="008C0DDC" w:rsidRDefault="00EA28E9">
            <w:pPr>
              <w:widowControl/>
              <w:rPr>
                <w:rFonts w:eastAsia="仿宋_GB2312" w:cs="Times New Roman"/>
                <w:color w:val="000000"/>
                <w:sz w:val="24"/>
                <w:szCs w:val="24"/>
                <w:lang w:val="en-US"/>
              </w:rPr>
            </w:pPr>
            <w:r w:rsidRPr="008C0DDC">
              <w:rPr>
                <w:rFonts w:eastAsia="仿宋_GB2312" w:cs="Times New Roman"/>
                <w:color w:val="000000"/>
                <w:sz w:val="24"/>
                <w:szCs w:val="24"/>
                <w:lang w:val="en-US" w:bidi="ar"/>
              </w:rPr>
              <w:t>模块</w:t>
            </w:r>
            <w:r w:rsidRPr="008C0DDC">
              <w:rPr>
                <w:rFonts w:eastAsia="仿宋_GB2312" w:cs="Times New Roman"/>
                <w:color w:val="000000"/>
                <w:sz w:val="24"/>
                <w:szCs w:val="24"/>
                <w:lang w:val="en-US" w:bidi="ar"/>
              </w:rPr>
              <w:t>2</w:t>
            </w:r>
          </w:p>
        </w:tc>
        <w:tc>
          <w:tcPr>
            <w:tcW w:w="5619" w:type="dxa"/>
            <w:vAlign w:val="center"/>
          </w:tcPr>
          <w:p w14:paraId="01332314" w14:textId="77777777" w:rsidR="007B00CA" w:rsidRPr="008C0DDC" w:rsidRDefault="00EA28E9">
            <w:pPr>
              <w:widowControl/>
              <w:rPr>
                <w:rFonts w:eastAsia="仿宋_GB2312" w:cs="Times New Roman"/>
                <w:color w:val="000000"/>
                <w:sz w:val="24"/>
                <w:szCs w:val="24"/>
                <w:lang w:val="en-US"/>
              </w:rPr>
            </w:pPr>
            <w:r w:rsidRPr="008C0DDC">
              <w:rPr>
                <w:rFonts w:eastAsia="仿宋_GB2312" w:cs="Times New Roman"/>
                <w:sz w:val="24"/>
                <w:szCs w:val="24"/>
              </w:rPr>
              <w:t>智能飞行器编程开发</w:t>
            </w:r>
          </w:p>
        </w:tc>
        <w:tc>
          <w:tcPr>
            <w:tcW w:w="1404" w:type="dxa"/>
            <w:vAlign w:val="center"/>
          </w:tcPr>
          <w:p w14:paraId="21D55DE8" w14:textId="77777777" w:rsidR="007B00CA" w:rsidRPr="008C0DDC" w:rsidRDefault="00EA28E9">
            <w:pPr>
              <w:widowControl/>
              <w:rPr>
                <w:rFonts w:eastAsia="仿宋_GB2312" w:cs="Times New Roman"/>
                <w:color w:val="000000"/>
                <w:sz w:val="24"/>
                <w:szCs w:val="24"/>
              </w:rPr>
            </w:pPr>
            <w:r w:rsidRPr="008C0DDC">
              <w:rPr>
                <w:rFonts w:eastAsia="仿宋_GB2312" w:cs="Times New Roman"/>
                <w:color w:val="000000"/>
                <w:sz w:val="24"/>
                <w:szCs w:val="24"/>
                <w:lang w:val="en-US" w:bidi="ar"/>
              </w:rPr>
              <w:t>150</w:t>
            </w:r>
            <w:r w:rsidRPr="008C0DDC">
              <w:rPr>
                <w:rStyle w:val="font21"/>
                <w:rFonts w:ascii="Times New Roman" w:eastAsia="仿宋_GB2312" w:hAnsi="Times New Roman" w:cs="Times New Roman" w:hint="default"/>
                <w:lang w:val="en-US" w:bidi="ar"/>
              </w:rPr>
              <w:t>分钟</w:t>
            </w:r>
          </w:p>
        </w:tc>
      </w:tr>
      <w:tr w:rsidR="007B00CA" w:rsidRPr="008C0DDC" w14:paraId="11DF3951" w14:textId="77777777">
        <w:trPr>
          <w:trHeight w:val="500"/>
          <w:jc w:val="center"/>
        </w:trPr>
        <w:tc>
          <w:tcPr>
            <w:tcW w:w="973" w:type="dxa"/>
            <w:vAlign w:val="center"/>
          </w:tcPr>
          <w:p w14:paraId="00C289D6" w14:textId="77777777" w:rsidR="007B00CA" w:rsidRPr="008C0DDC" w:rsidRDefault="00EA28E9">
            <w:pPr>
              <w:widowControl/>
              <w:rPr>
                <w:rFonts w:eastAsia="仿宋_GB2312" w:cs="Times New Roman"/>
                <w:color w:val="000000"/>
                <w:sz w:val="24"/>
                <w:szCs w:val="24"/>
                <w:lang w:val="en-US"/>
              </w:rPr>
            </w:pPr>
            <w:r w:rsidRPr="008C0DDC">
              <w:rPr>
                <w:rFonts w:eastAsia="仿宋_GB2312" w:cs="Times New Roman"/>
                <w:color w:val="000000"/>
                <w:sz w:val="24"/>
                <w:szCs w:val="24"/>
                <w:lang w:val="en-US" w:bidi="ar"/>
              </w:rPr>
              <w:t>模块</w:t>
            </w:r>
            <w:r w:rsidRPr="008C0DDC">
              <w:rPr>
                <w:rFonts w:eastAsia="仿宋_GB2312" w:cs="Times New Roman"/>
                <w:color w:val="000000"/>
                <w:sz w:val="24"/>
                <w:szCs w:val="24"/>
                <w:lang w:val="en-US" w:bidi="ar"/>
              </w:rPr>
              <w:t>3</w:t>
            </w:r>
          </w:p>
        </w:tc>
        <w:tc>
          <w:tcPr>
            <w:tcW w:w="5619" w:type="dxa"/>
            <w:vAlign w:val="center"/>
          </w:tcPr>
          <w:p w14:paraId="422E786C" w14:textId="77777777" w:rsidR="007B00CA" w:rsidRPr="008C0DDC" w:rsidRDefault="00EA28E9">
            <w:pPr>
              <w:widowControl/>
              <w:rPr>
                <w:rFonts w:eastAsia="仿宋_GB2312" w:cs="Times New Roman"/>
                <w:color w:val="000000"/>
                <w:sz w:val="24"/>
                <w:szCs w:val="24"/>
                <w:lang w:val="en-US"/>
              </w:rPr>
            </w:pPr>
            <w:r w:rsidRPr="008C0DDC">
              <w:rPr>
                <w:rFonts w:eastAsia="仿宋_GB2312" w:cs="Times New Roman"/>
                <w:sz w:val="24"/>
                <w:szCs w:val="24"/>
              </w:rPr>
              <w:t>智能飞行器典型场景</w:t>
            </w:r>
            <w:r w:rsidRPr="008C0DDC">
              <w:rPr>
                <w:rFonts w:eastAsia="仿宋_GB2312" w:cs="Times New Roman"/>
                <w:sz w:val="24"/>
                <w:szCs w:val="24"/>
                <w:lang w:val="en-US"/>
              </w:rPr>
              <w:t>应用</w:t>
            </w:r>
          </w:p>
        </w:tc>
        <w:tc>
          <w:tcPr>
            <w:tcW w:w="1404" w:type="dxa"/>
            <w:vAlign w:val="center"/>
          </w:tcPr>
          <w:p w14:paraId="0BCEA6BC" w14:textId="77777777" w:rsidR="007B00CA" w:rsidRPr="008C0DDC" w:rsidRDefault="00EA28E9">
            <w:pPr>
              <w:widowControl/>
              <w:rPr>
                <w:rFonts w:eastAsia="仿宋_GB2312" w:cs="Times New Roman"/>
                <w:color w:val="000000"/>
                <w:sz w:val="24"/>
                <w:szCs w:val="24"/>
              </w:rPr>
            </w:pPr>
            <w:r w:rsidRPr="008C0DDC">
              <w:rPr>
                <w:rFonts w:eastAsia="仿宋_GB2312" w:cs="Times New Roman"/>
                <w:sz w:val="24"/>
                <w:szCs w:val="24"/>
              </w:rPr>
              <w:t>90</w:t>
            </w:r>
            <w:r w:rsidRPr="008C0DDC">
              <w:rPr>
                <w:rStyle w:val="font21"/>
                <w:rFonts w:ascii="Times New Roman" w:eastAsia="仿宋_GB2312" w:hAnsi="Times New Roman" w:cs="Times New Roman" w:hint="default"/>
                <w:lang w:val="en-US" w:bidi="ar"/>
              </w:rPr>
              <w:t>分钟</w:t>
            </w:r>
          </w:p>
        </w:tc>
      </w:tr>
    </w:tbl>
    <w:p w14:paraId="3BA682B0" w14:textId="77777777" w:rsidR="007B00CA" w:rsidRPr="008C0DDC" w:rsidRDefault="007B00CA">
      <w:pPr>
        <w:pStyle w:val="a0"/>
        <w:spacing w:before="11"/>
        <w:jc w:val="both"/>
        <w:rPr>
          <w:rFonts w:cs="Times New Roman"/>
          <w:sz w:val="9"/>
        </w:rPr>
      </w:pPr>
    </w:p>
    <w:p w14:paraId="7DF05E7E" w14:textId="77777777" w:rsidR="007B00CA" w:rsidRPr="008C0DDC" w:rsidRDefault="00EA28E9">
      <w:pPr>
        <w:pStyle w:val="1"/>
        <w:numPr>
          <w:ilvl w:val="0"/>
          <w:numId w:val="1"/>
        </w:numPr>
        <w:rPr>
          <w:rFonts w:ascii="Times New Roman" w:hAnsi="Times New Roman" w:cs="Times New Roman"/>
          <w:lang w:val="en-US"/>
        </w:rPr>
      </w:pPr>
      <w:bookmarkStart w:id="3" w:name="三、任务配分"/>
      <w:bookmarkEnd w:id="3"/>
      <w:r w:rsidRPr="008C0DDC">
        <w:rPr>
          <w:rFonts w:ascii="Times New Roman" w:hAnsi="Times New Roman" w:cs="Times New Roman"/>
          <w:lang w:val="en-US"/>
        </w:rPr>
        <w:t>竞赛项目配分</w:t>
      </w:r>
    </w:p>
    <w:p w14:paraId="09660FB2" w14:textId="77777777" w:rsidR="007B00CA" w:rsidRPr="008C0DDC" w:rsidRDefault="00EA28E9">
      <w:pPr>
        <w:pStyle w:val="a0"/>
        <w:spacing w:before="230"/>
        <w:ind w:left="708"/>
        <w:jc w:val="both"/>
        <w:rPr>
          <w:rFonts w:eastAsia="仿宋_GB2312" w:cs="Times New Roman"/>
          <w:lang w:val="en-US"/>
        </w:rPr>
      </w:pPr>
      <w:r w:rsidRPr="008C0DDC">
        <w:rPr>
          <w:rFonts w:eastAsia="仿宋_GB2312" w:cs="Times New Roman"/>
          <w:lang w:val="en-US"/>
        </w:rPr>
        <w:t>本赛项满分</w:t>
      </w:r>
      <w:r w:rsidRPr="008C0DDC">
        <w:rPr>
          <w:rFonts w:eastAsia="仿宋_GB2312" w:cs="Times New Roman"/>
          <w:lang w:val="en-US"/>
        </w:rPr>
        <w:t>100</w:t>
      </w:r>
      <w:r w:rsidRPr="008C0DDC">
        <w:rPr>
          <w:rFonts w:eastAsia="仿宋_GB2312" w:cs="Times New Roman"/>
          <w:lang w:val="en-US"/>
        </w:rPr>
        <w:t>分，任务配分如表</w:t>
      </w:r>
      <w:r w:rsidRPr="008C0DDC">
        <w:rPr>
          <w:rFonts w:eastAsia="仿宋_GB2312" w:cs="Times New Roman"/>
          <w:lang w:val="en-US"/>
        </w:rPr>
        <w:t>2</w:t>
      </w:r>
      <w:r w:rsidRPr="008C0DDC">
        <w:rPr>
          <w:rFonts w:eastAsia="仿宋_GB2312" w:cs="Times New Roman"/>
          <w:lang w:val="en-US"/>
        </w:rPr>
        <w:t>所示。</w:t>
      </w:r>
    </w:p>
    <w:p w14:paraId="2B74E653" w14:textId="77777777" w:rsidR="007B00CA" w:rsidRPr="008C0DDC" w:rsidRDefault="00EA28E9">
      <w:pPr>
        <w:tabs>
          <w:tab w:val="left" w:pos="681"/>
        </w:tabs>
        <w:spacing w:before="224" w:line="360" w:lineRule="auto"/>
        <w:ind w:right="206"/>
        <w:rPr>
          <w:rFonts w:eastAsia="仿宋_GB2312" w:cs="Times New Roman"/>
          <w:b/>
          <w:spacing w:val="-9"/>
          <w:sz w:val="24"/>
          <w:szCs w:val="24"/>
        </w:rPr>
      </w:pPr>
      <w:r w:rsidRPr="008C0DDC">
        <w:rPr>
          <w:rFonts w:eastAsia="仿宋_GB2312" w:cs="Times New Roman"/>
          <w:b/>
          <w:spacing w:val="-9"/>
          <w:sz w:val="24"/>
          <w:szCs w:val="24"/>
        </w:rPr>
        <w:t>表</w:t>
      </w:r>
      <w:r w:rsidRPr="008C0DDC">
        <w:rPr>
          <w:rFonts w:eastAsia="仿宋_GB2312" w:cs="Times New Roman"/>
          <w:b/>
          <w:spacing w:val="-9"/>
          <w:sz w:val="24"/>
          <w:szCs w:val="24"/>
        </w:rPr>
        <w:t xml:space="preserve"> 2</w:t>
      </w:r>
      <w:r w:rsidRPr="008C0DDC">
        <w:rPr>
          <w:rFonts w:eastAsia="仿宋_GB2312" w:cs="Times New Roman"/>
          <w:b/>
          <w:spacing w:val="-9"/>
          <w:sz w:val="24"/>
          <w:szCs w:val="24"/>
        </w:rPr>
        <w:tab/>
      </w:r>
      <w:r w:rsidRPr="008C0DDC">
        <w:rPr>
          <w:rFonts w:eastAsia="仿宋_GB2312" w:cs="Times New Roman"/>
          <w:b/>
          <w:spacing w:val="-9"/>
          <w:sz w:val="24"/>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7B00CA" w:rsidRPr="008C0DDC" w14:paraId="12FF898E" w14:textId="77777777">
        <w:trPr>
          <w:trHeight w:val="500"/>
          <w:jc w:val="center"/>
        </w:trPr>
        <w:tc>
          <w:tcPr>
            <w:tcW w:w="987" w:type="dxa"/>
            <w:vAlign w:val="center"/>
          </w:tcPr>
          <w:p w14:paraId="3EB4BCA5" w14:textId="77777777" w:rsidR="007B00CA" w:rsidRPr="008C0DDC" w:rsidRDefault="00EA28E9">
            <w:pPr>
              <w:widowControl/>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序号</w:t>
            </w:r>
          </w:p>
        </w:tc>
        <w:tc>
          <w:tcPr>
            <w:tcW w:w="5659" w:type="dxa"/>
            <w:vAlign w:val="center"/>
          </w:tcPr>
          <w:p w14:paraId="36B5CC26" w14:textId="77777777" w:rsidR="007B00CA" w:rsidRPr="008C0DDC" w:rsidRDefault="00EA28E9">
            <w:pPr>
              <w:widowControl/>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竞赛项目</w:t>
            </w:r>
          </w:p>
        </w:tc>
        <w:tc>
          <w:tcPr>
            <w:tcW w:w="1309" w:type="dxa"/>
            <w:vAlign w:val="center"/>
          </w:tcPr>
          <w:p w14:paraId="7765AF35" w14:textId="77777777" w:rsidR="007B00CA" w:rsidRPr="008C0DDC" w:rsidRDefault="00EA28E9">
            <w:pPr>
              <w:widowControl/>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分数</w:t>
            </w:r>
          </w:p>
        </w:tc>
      </w:tr>
      <w:tr w:rsidR="007B00CA" w:rsidRPr="008C0DDC" w14:paraId="7865CA40" w14:textId="77777777">
        <w:trPr>
          <w:trHeight w:val="500"/>
          <w:jc w:val="center"/>
        </w:trPr>
        <w:tc>
          <w:tcPr>
            <w:tcW w:w="987" w:type="dxa"/>
            <w:vAlign w:val="center"/>
          </w:tcPr>
          <w:p w14:paraId="704CC574"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模块</w:t>
            </w:r>
            <w:r w:rsidRPr="008C0DDC">
              <w:rPr>
                <w:rFonts w:eastAsia="仿宋_GB2312" w:cs="Times New Roman"/>
                <w:bCs/>
                <w:color w:val="000000"/>
                <w:sz w:val="24"/>
                <w:szCs w:val="24"/>
                <w:lang w:val="en-US" w:bidi="ar"/>
              </w:rPr>
              <w:t>1</w:t>
            </w:r>
          </w:p>
        </w:tc>
        <w:tc>
          <w:tcPr>
            <w:tcW w:w="5659" w:type="dxa"/>
            <w:vAlign w:val="center"/>
          </w:tcPr>
          <w:p w14:paraId="4C3FEE2C"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智能飞行器设计与调控</w:t>
            </w:r>
          </w:p>
        </w:tc>
        <w:tc>
          <w:tcPr>
            <w:tcW w:w="1309" w:type="dxa"/>
            <w:vAlign w:val="center"/>
          </w:tcPr>
          <w:p w14:paraId="4BA0F1B7"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30</w:t>
            </w:r>
          </w:p>
        </w:tc>
      </w:tr>
      <w:tr w:rsidR="007B00CA" w:rsidRPr="008C0DDC" w14:paraId="72FF50C1" w14:textId="77777777">
        <w:trPr>
          <w:trHeight w:val="500"/>
          <w:jc w:val="center"/>
        </w:trPr>
        <w:tc>
          <w:tcPr>
            <w:tcW w:w="987" w:type="dxa"/>
            <w:vAlign w:val="center"/>
          </w:tcPr>
          <w:p w14:paraId="740CF21B"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模块</w:t>
            </w:r>
            <w:r w:rsidRPr="008C0DDC">
              <w:rPr>
                <w:rFonts w:eastAsia="仿宋_GB2312" w:cs="Times New Roman"/>
                <w:bCs/>
                <w:color w:val="000000"/>
                <w:sz w:val="24"/>
                <w:szCs w:val="24"/>
                <w:lang w:val="en-US" w:bidi="ar"/>
              </w:rPr>
              <w:t>2</w:t>
            </w:r>
          </w:p>
        </w:tc>
        <w:tc>
          <w:tcPr>
            <w:tcW w:w="5659" w:type="dxa"/>
            <w:vAlign w:val="center"/>
          </w:tcPr>
          <w:p w14:paraId="2FB0F590"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智能飞行器编程开发</w:t>
            </w:r>
          </w:p>
        </w:tc>
        <w:tc>
          <w:tcPr>
            <w:tcW w:w="1309" w:type="dxa"/>
            <w:vAlign w:val="center"/>
          </w:tcPr>
          <w:p w14:paraId="32C9639D"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30</w:t>
            </w:r>
          </w:p>
        </w:tc>
      </w:tr>
      <w:tr w:rsidR="007B00CA" w:rsidRPr="008C0DDC" w14:paraId="23BCAA69" w14:textId="77777777">
        <w:trPr>
          <w:trHeight w:val="500"/>
          <w:jc w:val="center"/>
        </w:trPr>
        <w:tc>
          <w:tcPr>
            <w:tcW w:w="987" w:type="dxa"/>
            <w:vAlign w:val="center"/>
          </w:tcPr>
          <w:p w14:paraId="47C9EA55"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模块</w:t>
            </w:r>
            <w:r w:rsidRPr="008C0DDC">
              <w:rPr>
                <w:rFonts w:eastAsia="仿宋_GB2312" w:cs="Times New Roman"/>
                <w:bCs/>
                <w:color w:val="000000"/>
                <w:sz w:val="24"/>
                <w:szCs w:val="24"/>
                <w:lang w:val="en-US" w:bidi="ar"/>
              </w:rPr>
              <w:t>3</w:t>
            </w:r>
          </w:p>
        </w:tc>
        <w:tc>
          <w:tcPr>
            <w:tcW w:w="5659" w:type="dxa"/>
            <w:vAlign w:val="center"/>
          </w:tcPr>
          <w:p w14:paraId="282FA036"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智能飞行器典型场景应用</w:t>
            </w:r>
          </w:p>
        </w:tc>
        <w:tc>
          <w:tcPr>
            <w:tcW w:w="1309" w:type="dxa"/>
            <w:vAlign w:val="center"/>
          </w:tcPr>
          <w:p w14:paraId="46220F95"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40</w:t>
            </w:r>
          </w:p>
        </w:tc>
      </w:tr>
      <w:tr w:rsidR="007B00CA" w:rsidRPr="008C0DDC" w14:paraId="529599FE" w14:textId="77777777">
        <w:trPr>
          <w:trHeight w:val="540"/>
          <w:jc w:val="center"/>
        </w:trPr>
        <w:tc>
          <w:tcPr>
            <w:tcW w:w="6646" w:type="dxa"/>
            <w:gridSpan w:val="2"/>
            <w:noWrap/>
            <w:vAlign w:val="center"/>
          </w:tcPr>
          <w:p w14:paraId="17E24B79"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合计</w:t>
            </w:r>
          </w:p>
        </w:tc>
        <w:tc>
          <w:tcPr>
            <w:tcW w:w="1309" w:type="dxa"/>
            <w:vAlign w:val="center"/>
          </w:tcPr>
          <w:p w14:paraId="5F7625D1" w14:textId="77777777" w:rsidR="007B00CA" w:rsidRPr="008C0DDC" w:rsidRDefault="00EA28E9">
            <w:pPr>
              <w:widowControl/>
              <w:rPr>
                <w:rFonts w:eastAsia="仿宋_GB2312" w:cs="Times New Roman"/>
                <w:bCs/>
                <w:color w:val="000000"/>
                <w:sz w:val="24"/>
                <w:szCs w:val="24"/>
                <w:lang w:val="en-US" w:bidi="ar"/>
              </w:rPr>
            </w:pPr>
            <w:r w:rsidRPr="008C0DDC">
              <w:rPr>
                <w:rFonts w:eastAsia="仿宋_GB2312" w:cs="Times New Roman"/>
                <w:bCs/>
                <w:color w:val="000000"/>
                <w:sz w:val="24"/>
                <w:szCs w:val="24"/>
                <w:lang w:val="en-US" w:bidi="ar"/>
              </w:rPr>
              <w:t>100</w:t>
            </w:r>
          </w:p>
        </w:tc>
      </w:tr>
    </w:tbl>
    <w:p w14:paraId="504181A9" w14:textId="77777777" w:rsidR="007B00CA" w:rsidRPr="008C0DDC" w:rsidRDefault="007B00CA">
      <w:pPr>
        <w:jc w:val="both"/>
        <w:rPr>
          <w:rFonts w:cs="Times New Roman"/>
          <w:lang w:val="en-US"/>
        </w:rPr>
      </w:pPr>
    </w:p>
    <w:p w14:paraId="7C1808CE" w14:textId="77777777" w:rsidR="007B00CA" w:rsidRPr="008C0DDC" w:rsidRDefault="00EA28E9">
      <w:pPr>
        <w:pStyle w:val="1"/>
        <w:rPr>
          <w:rFonts w:ascii="Times New Roman" w:hAnsi="Times New Roman" w:cs="Times New Roman"/>
          <w:sz w:val="16"/>
        </w:rPr>
      </w:pPr>
      <w:bookmarkStart w:id="4" w:name="四、组合方式"/>
      <w:bookmarkEnd w:id="4"/>
      <w:r w:rsidRPr="008C0DDC">
        <w:rPr>
          <w:rFonts w:ascii="Times New Roman" w:hAnsi="Times New Roman" w:cs="Times New Roman"/>
          <w:lang w:val="en-US"/>
        </w:rPr>
        <w:t>四、竞赛</w:t>
      </w:r>
      <w:bookmarkStart w:id="5" w:name="五、竞赛设备"/>
      <w:bookmarkEnd w:id="5"/>
      <w:r w:rsidRPr="008C0DDC">
        <w:rPr>
          <w:rFonts w:ascii="Times New Roman" w:hAnsi="Times New Roman" w:cs="Times New Roman"/>
          <w:lang w:val="en-US"/>
        </w:rPr>
        <w:t>须知</w:t>
      </w:r>
    </w:p>
    <w:p w14:paraId="4116D3ED" w14:textId="77777777" w:rsidR="007B00CA" w:rsidRPr="008C0DDC" w:rsidRDefault="00EA28E9">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8C0DDC">
        <w:rPr>
          <w:rFonts w:ascii="Times New Roman" w:eastAsia="仿宋_GB2312" w:hAnsi="Times New Roman" w:cs="Times New Roman"/>
          <w:spacing w:val="-6"/>
          <w:sz w:val="28"/>
          <w:szCs w:val="24"/>
        </w:rPr>
        <w:t>选手要在抽签的工位上进行比赛，按要求在任务书封面上填写好</w:t>
      </w:r>
      <w:r w:rsidRPr="008C0DDC">
        <w:rPr>
          <w:rFonts w:ascii="Times New Roman" w:eastAsia="仿宋_GB2312" w:hAnsi="Times New Roman" w:cs="Times New Roman"/>
          <w:spacing w:val="-6"/>
          <w:sz w:val="28"/>
          <w:szCs w:val="24"/>
          <w:lang w:val="en-US"/>
        </w:rPr>
        <w:t>赛位</w:t>
      </w:r>
      <w:r w:rsidRPr="008C0DDC">
        <w:rPr>
          <w:rFonts w:ascii="Times New Roman" w:eastAsia="仿宋_GB2312" w:hAnsi="Times New Roman" w:cs="Times New Roman"/>
          <w:spacing w:val="-4"/>
          <w:sz w:val="28"/>
          <w:szCs w:val="24"/>
        </w:rPr>
        <w:t>号。</w:t>
      </w:r>
      <w:r w:rsidRPr="008C0DDC">
        <w:rPr>
          <w:rFonts w:ascii="Times New Roman" w:eastAsia="仿宋_GB2312" w:hAnsi="Times New Roman" w:cs="Times New Roman"/>
          <w:spacing w:val="-10"/>
          <w:sz w:val="28"/>
          <w:szCs w:val="24"/>
        </w:rPr>
        <w:t>选手务必在比赛开始前，认真阅读各比赛任务的重要提示。</w:t>
      </w:r>
    </w:p>
    <w:p w14:paraId="23CD0623" w14:textId="77777777" w:rsidR="007B00CA" w:rsidRPr="008C0DDC" w:rsidRDefault="00EA28E9">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8C0DDC">
        <w:rPr>
          <w:rFonts w:ascii="Times New Roman" w:eastAsia="仿宋_GB2312" w:hAnsi="Times New Roman" w:cs="Times New Roman"/>
          <w:spacing w:val="-9"/>
          <w:sz w:val="28"/>
          <w:szCs w:val="24"/>
        </w:rPr>
        <w:t>选手在比赛开始前，认真对照工具清单检查工位设备，并确认后开</w:t>
      </w:r>
      <w:r w:rsidRPr="008C0DDC">
        <w:rPr>
          <w:rFonts w:ascii="Times New Roman" w:eastAsia="仿宋_GB2312" w:hAnsi="Times New Roman" w:cs="Times New Roman"/>
          <w:spacing w:val="-13"/>
          <w:sz w:val="28"/>
          <w:szCs w:val="24"/>
        </w:rPr>
        <w:t>始比赛；选手完成任务后的</w:t>
      </w:r>
      <w:r w:rsidRPr="008C0DDC">
        <w:rPr>
          <w:rFonts w:ascii="Times New Roman" w:eastAsia="仿宋_GB2312" w:hAnsi="Times New Roman" w:cs="Times New Roman"/>
          <w:spacing w:val="-13"/>
          <w:sz w:val="28"/>
          <w:szCs w:val="24"/>
          <w:lang w:val="en-US"/>
        </w:rPr>
        <w:t>工具</w:t>
      </w:r>
      <w:r w:rsidRPr="008C0DDC">
        <w:rPr>
          <w:rFonts w:ascii="Times New Roman" w:eastAsia="仿宋_GB2312" w:hAnsi="Times New Roman" w:cs="Times New Roman"/>
          <w:spacing w:val="-13"/>
          <w:sz w:val="28"/>
          <w:szCs w:val="24"/>
        </w:rPr>
        <w:t>、</w:t>
      </w:r>
      <w:r w:rsidRPr="008C0DDC">
        <w:rPr>
          <w:rFonts w:ascii="Times New Roman" w:eastAsia="仿宋_GB2312" w:hAnsi="Times New Roman" w:cs="Times New Roman"/>
          <w:spacing w:val="-13"/>
          <w:sz w:val="28"/>
          <w:szCs w:val="24"/>
          <w:lang w:val="en-US"/>
        </w:rPr>
        <w:t>仪器</w:t>
      </w:r>
      <w:r w:rsidRPr="008C0DDC">
        <w:rPr>
          <w:rFonts w:ascii="Times New Roman" w:eastAsia="仿宋_GB2312" w:hAnsi="Times New Roman" w:cs="Times New Roman"/>
          <w:spacing w:val="-13"/>
          <w:sz w:val="28"/>
          <w:szCs w:val="24"/>
        </w:rPr>
        <w:t>和物料，现场由裁判统一收回。</w:t>
      </w:r>
    </w:p>
    <w:p w14:paraId="0B713ACB" w14:textId="77777777" w:rsidR="007B00CA" w:rsidRPr="008C0DDC" w:rsidRDefault="00EA28E9">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8C0DDC">
        <w:rPr>
          <w:rFonts w:ascii="Times New Roman" w:eastAsia="仿宋_GB2312" w:hAnsi="Times New Roman" w:cs="Times New Roman"/>
          <w:sz w:val="28"/>
          <w:szCs w:val="24"/>
        </w:rPr>
        <w:t>比赛所需要的资料及软件都以电子版的形式保存在工位计算机的</w:t>
      </w:r>
      <w:r w:rsidRPr="008C0DDC">
        <w:rPr>
          <w:rFonts w:ascii="Times New Roman" w:eastAsia="仿宋_GB2312" w:hAnsi="Times New Roman" w:cs="Times New Roman"/>
          <w:spacing w:val="-3"/>
          <w:sz w:val="28"/>
          <w:szCs w:val="24"/>
        </w:rPr>
        <w:t>指定位置</w:t>
      </w:r>
      <w:r w:rsidRPr="008C0DDC">
        <w:rPr>
          <w:rFonts w:ascii="Times New Roman" w:eastAsia="仿宋_GB2312" w:hAnsi="Times New Roman" w:cs="Times New Roman"/>
          <w:spacing w:val="-3"/>
          <w:sz w:val="28"/>
          <w:szCs w:val="24"/>
        </w:rPr>
        <w:t xml:space="preserve"> D:\\ </w:t>
      </w:r>
      <w:r w:rsidRPr="008C0DDC">
        <w:rPr>
          <w:rFonts w:ascii="Times New Roman" w:eastAsia="仿宋_GB2312" w:hAnsi="Times New Roman" w:cs="Times New Roman"/>
          <w:sz w:val="28"/>
          <w:szCs w:val="24"/>
        </w:rPr>
        <w:t>。</w:t>
      </w:r>
    </w:p>
    <w:p w14:paraId="11E93B91" w14:textId="5B5117CB" w:rsidR="007B00CA" w:rsidRPr="008C0DDC" w:rsidRDefault="00EA28E9">
      <w:pPr>
        <w:pStyle w:val="a0"/>
        <w:numPr>
          <w:ilvl w:val="1"/>
          <w:numId w:val="2"/>
        </w:numPr>
        <w:spacing w:line="360" w:lineRule="auto"/>
        <w:ind w:left="0" w:firstLineChars="200" w:firstLine="560"/>
        <w:jc w:val="both"/>
        <w:rPr>
          <w:rFonts w:eastAsia="仿宋_GB2312" w:cs="Times New Roman"/>
          <w:szCs w:val="24"/>
        </w:rPr>
      </w:pPr>
      <w:r w:rsidRPr="008C0DDC">
        <w:rPr>
          <w:rFonts w:eastAsia="仿宋_GB2312" w:cs="Times New Roman"/>
          <w:szCs w:val="24"/>
        </w:rPr>
        <w:lastRenderedPageBreak/>
        <w:t>赛题中要求的备份文件和保存在电脑中的文件，选手</w:t>
      </w:r>
      <w:r w:rsidR="008C0DDC" w:rsidRPr="008C0DDC">
        <w:rPr>
          <w:rFonts w:eastAsia="仿宋_GB2312" w:cs="Times New Roman"/>
          <w:szCs w:val="24"/>
        </w:rPr>
        <w:t>须</w:t>
      </w:r>
      <w:r w:rsidRPr="008C0DDC">
        <w:rPr>
          <w:rFonts w:eastAsia="仿宋_GB2312" w:cs="Times New Roman"/>
          <w:szCs w:val="24"/>
        </w:rPr>
        <w:t>在计算机指</w:t>
      </w:r>
      <w:r w:rsidRPr="008C0DDC">
        <w:rPr>
          <w:rFonts w:eastAsia="仿宋_GB2312" w:cs="Times New Roman"/>
          <w:spacing w:val="2"/>
          <w:szCs w:val="24"/>
        </w:rPr>
        <w:t>定文件夹</w:t>
      </w:r>
      <w:r w:rsidRPr="008C0DDC">
        <w:rPr>
          <w:rFonts w:eastAsia="仿宋_GB2312" w:cs="Times New Roman"/>
          <w:szCs w:val="24"/>
        </w:rPr>
        <w:t>D:\\</w:t>
      </w:r>
      <w:r w:rsidRPr="008C0DDC">
        <w:rPr>
          <w:rFonts w:eastAsia="仿宋_GB2312" w:cs="Times New Roman"/>
          <w:spacing w:val="4"/>
          <w:szCs w:val="24"/>
        </w:rPr>
        <w:t>中命名对应文件夹，根文件夹的命名原则为</w:t>
      </w:r>
      <w:r w:rsidRPr="008C0DDC">
        <w:rPr>
          <w:rFonts w:eastAsia="仿宋_GB2312" w:cs="Times New Roman"/>
          <w:spacing w:val="4"/>
          <w:szCs w:val="24"/>
        </w:rPr>
        <w:t>GZ018-</w:t>
      </w:r>
      <w:r w:rsidRPr="008C0DDC">
        <w:rPr>
          <w:rFonts w:eastAsia="仿宋_GB2312" w:cs="Times New Roman"/>
          <w:spacing w:val="4"/>
          <w:szCs w:val="24"/>
        </w:rPr>
        <w:t>选手号，</w:t>
      </w:r>
      <w:r w:rsidRPr="008C0DDC">
        <w:rPr>
          <w:rFonts w:eastAsia="仿宋_GB2312" w:cs="Times New Roman"/>
          <w:spacing w:val="-9"/>
          <w:szCs w:val="24"/>
        </w:rPr>
        <w:t>各具体任务在根文件夹下新建文件夹，命名原则为</w:t>
      </w:r>
      <w:r w:rsidRPr="008C0DDC">
        <w:rPr>
          <w:rFonts w:eastAsia="仿宋_GB2312" w:cs="Times New Roman"/>
          <w:spacing w:val="4"/>
          <w:szCs w:val="24"/>
        </w:rPr>
        <w:t>GZ018-</w:t>
      </w:r>
      <w:r w:rsidRPr="008C0DDC">
        <w:rPr>
          <w:rFonts w:eastAsia="仿宋_GB2312" w:cs="Times New Roman"/>
          <w:spacing w:val="4"/>
          <w:szCs w:val="24"/>
        </w:rPr>
        <w:t>选手号</w:t>
      </w:r>
      <w:r w:rsidRPr="008C0DDC">
        <w:rPr>
          <w:rFonts w:eastAsia="仿宋_GB2312" w:cs="Times New Roman"/>
          <w:spacing w:val="4"/>
          <w:szCs w:val="24"/>
        </w:rPr>
        <w:t>-</w:t>
      </w:r>
      <w:r w:rsidRPr="008C0DDC">
        <w:rPr>
          <w:rFonts w:eastAsia="仿宋_GB2312" w:cs="Times New Roman"/>
          <w:spacing w:val="4"/>
          <w:szCs w:val="24"/>
        </w:rPr>
        <w:t>模块号。</w:t>
      </w:r>
    </w:p>
    <w:p w14:paraId="3B9ED788" w14:textId="77777777" w:rsidR="007B00CA" w:rsidRPr="008C0DDC" w:rsidRDefault="00EA28E9">
      <w:pPr>
        <w:pStyle w:val="a0"/>
        <w:spacing w:line="360" w:lineRule="auto"/>
        <w:ind w:firstLineChars="200" w:firstLine="544"/>
        <w:jc w:val="both"/>
        <w:rPr>
          <w:rFonts w:eastAsia="仿宋_GB2312" w:cs="Times New Roman"/>
          <w:szCs w:val="24"/>
        </w:rPr>
      </w:pPr>
      <w:r w:rsidRPr="008C0DDC">
        <w:rPr>
          <w:rFonts w:eastAsia="仿宋_GB2312" w:cs="Times New Roman"/>
          <w:spacing w:val="-4"/>
          <w:szCs w:val="24"/>
        </w:rPr>
        <w:t>赛题中所要求备份的文件请备份到对应到文件夹下，即使选手没有</w:t>
      </w:r>
      <w:r w:rsidRPr="008C0DDC">
        <w:rPr>
          <w:rFonts w:eastAsia="仿宋_GB2312" w:cs="Times New Roman"/>
          <w:spacing w:val="-5"/>
          <w:szCs w:val="24"/>
        </w:rPr>
        <w:t>任何备份文件也要求建立文件夹。</w:t>
      </w:r>
      <w:r w:rsidRPr="008C0DDC">
        <w:rPr>
          <w:rFonts w:eastAsia="仿宋_GB2312" w:cs="Times New Roman"/>
          <w:szCs w:val="24"/>
        </w:rPr>
        <w:t>参赛选手在竞赛过程中，不得使用</w:t>
      </w:r>
      <w:r w:rsidRPr="008C0DDC">
        <w:rPr>
          <w:rFonts w:eastAsia="仿宋_GB2312" w:cs="Times New Roman"/>
          <w:szCs w:val="24"/>
          <w:lang w:val="en-US"/>
        </w:rPr>
        <w:t>自带</w:t>
      </w:r>
      <w:r w:rsidRPr="008C0DDC">
        <w:rPr>
          <w:rFonts w:eastAsia="仿宋_GB2312" w:cs="Times New Roman"/>
          <w:szCs w:val="24"/>
          <w:lang w:val="en-US"/>
        </w:rPr>
        <w:t xml:space="preserve"> </w:t>
      </w:r>
      <w:r w:rsidRPr="008C0DDC">
        <w:rPr>
          <w:rFonts w:eastAsia="仿宋_GB2312" w:cs="Times New Roman"/>
          <w:szCs w:val="24"/>
        </w:rPr>
        <w:t xml:space="preserve">U </w:t>
      </w:r>
      <w:r w:rsidRPr="008C0DDC">
        <w:rPr>
          <w:rFonts w:eastAsia="仿宋_GB2312" w:cs="Times New Roman"/>
          <w:szCs w:val="24"/>
        </w:rPr>
        <w:t>盘。</w:t>
      </w:r>
    </w:p>
    <w:p w14:paraId="57BF5C8A" w14:textId="77777777" w:rsidR="007B00CA" w:rsidRPr="008C0DDC" w:rsidRDefault="00EA28E9">
      <w:pPr>
        <w:pStyle w:val="ab"/>
        <w:numPr>
          <w:ilvl w:val="1"/>
          <w:numId w:val="2"/>
        </w:numPr>
        <w:tabs>
          <w:tab w:val="left" w:pos="980"/>
        </w:tabs>
        <w:spacing w:line="360" w:lineRule="auto"/>
        <w:ind w:left="0" w:firstLineChars="200" w:firstLine="548"/>
        <w:jc w:val="both"/>
        <w:rPr>
          <w:rFonts w:ascii="Times New Roman" w:eastAsia="仿宋_GB2312" w:hAnsi="Times New Roman" w:cs="Times New Roman"/>
          <w:sz w:val="28"/>
          <w:szCs w:val="24"/>
        </w:rPr>
      </w:pPr>
      <w:r w:rsidRPr="008C0DDC">
        <w:rPr>
          <w:rFonts w:ascii="Times New Roman" w:eastAsia="仿宋_GB2312" w:hAnsi="Times New Roman" w:cs="Times New Roman"/>
          <w:spacing w:val="-3"/>
          <w:sz w:val="28"/>
          <w:szCs w:val="24"/>
        </w:rPr>
        <w:t>竞赛场地分</w:t>
      </w:r>
      <w:r w:rsidRPr="008C0DDC">
        <w:rPr>
          <w:rFonts w:ascii="Times New Roman" w:eastAsia="仿宋_GB2312" w:hAnsi="Times New Roman" w:cs="Times New Roman"/>
          <w:spacing w:val="-3"/>
          <w:sz w:val="28"/>
          <w:szCs w:val="24"/>
          <w:lang w:val="en-US"/>
        </w:rPr>
        <w:t>两</w:t>
      </w:r>
      <w:r w:rsidRPr="008C0DDC">
        <w:rPr>
          <w:rFonts w:ascii="Times New Roman" w:eastAsia="仿宋_GB2312" w:hAnsi="Times New Roman" w:cs="Times New Roman"/>
          <w:spacing w:val="-3"/>
          <w:sz w:val="28"/>
          <w:szCs w:val="24"/>
        </w:rPr>
        <w:t>部分，竞赛</w:t>
      </w:r>
      <w:r w:rsidRPr="008C0DDC">
        <w:rPr>
          <w:rFonts w:ascii="Times New Roman" w:eastAsia="仿宋_GB2312" w:hAnsi="Times New Roman" w:cs="Times New Roman"/>
          <w:spacing w:val="-3"/>
          <w:sz w:val="28"/>
          <w:szCs w:val="24"/>
          <w:lang w:val="en-US"/>
        </w:rPr>
        <w:t>模块</w:t>
      </w:r>
      <w:proofErr w:type="gramStart"/>
      <w:r w:rsidRPr="008C0DDC">
        <w:rPr>
          <w:rFonts w:ascii="Times New Roman" w:eastAsia="仿宋_GB2312" w:hAnsi="Times New Roman" w:cs="Times New Roman"/>
          <w:spacing w:val="-3"/>
          <w:sz w:val="28"/>
          <w:szCs w:val="24"/>
          <w:lang w:val="en-US"/>
        </w:rPr>
        <w:t>一</w:t>
      </w:r>
      <w:proofErr w:type="gramEnd"/>
      <w:r w:rsidRPr="008C0DDC">
        <w:rPr>
          <w:rFonts w:ascii="Times New Roman" w:eastAsia="仿宋_GB2312" w:hAnsi="Times New Roman" w:cs="Times New Roman"/>
          <w:spacing w:val="-3"/>
          <w:sz w:val="28"/>
          <w:szCs w:val="24"/>
        </w:rPr>
        <w:t>在</w:t>
      </w:r>
      <w:r w:rsidRPr="008C0DDC">
        <w:rPr>
          <w:rFonts w:ascii="Times New Roman" w:eastAsia="仿宋_GB2312" w:hAnsi="Times New Roman" w:cs="Times New Roman"/>
          <w:spacing w:val="-3"/>
          <w:sz w:val="28"/>
          <w:szCs w:val="24"/>
          <w:lang w:val="en-US"/>
        </w:rPr>
        <w:t>室内竞赛场地</w:t>
      </w:r>
      <w:r w:rsidRPr="008C0DDC">
        <w:rPr>
          <w:rFonts w:ascii="Times New Roman" w:eastAsia="仿宋_GB2312" w:hAnsi="Times New Roman" w:cs="Times New Roman"/>
          <w:spacing w:val="-3"/>
          <w:sz w:val="28"/>
          <w:szCs w:val="24"/>
        </w:rPr>
        <w:t>比</w:t>
      </w:r>
      <w:r w:rsidRPr="008C0DDC">
        <w:rPr>
          <w:rFonts w:ascii="Times New Roman" w:eastAsia="仿宋_GB2312" w:hAnsi="Times New Roman" w:cs="Times New Roman"/>
          <w:spacing w:val="-10"/>
          <w:sz w:val="28"/>
          <w:szCs w:val="24"/>
        </w:rPr>
        <w:t>赛，竞赛模块二</w:t>
      </w:r>
      <w:r w:rsidRPr="008C0DDC">
        <w:rPr>
          <w:rFonts w:ascii="Times New Roman" w:eastAsia="仿宋_GB2312" w:hAnsi="Times New Roman" w:cs="Times New Roman"/>
          <w:spacing w:val="-10"/>
          <w:sz w:val="28"/>
          <w:szCs w:val="24"/>
          <w:lang w:val="en-US"/>
        </w:rPr>
        <w:t>和模块三</w:t>
      </w:r>
      <w:r w:rsidRPr="008C0DDC">
        <w:rPr>
          <w:rFonts w:ascii="Times New Roman" w:eastAsia="仿宋_GB2312" w:hAnsi="Times New Roman" w:cs="Times New Roman"/>
          <w:spacing w:val="-11"/>
          <w:sz w:val="28"/>
          <w:szCs w:val="24"/>
        </w:rPr>
        <w:t>在室内</w:t>
      </w:r>
      <w:r w:rsidRPr="008C0DDC">
        <w:rPr>
          <w:rFonts w:ascii="Times New Roman" w:eastAsia="仿宋_GB2312" w:hAnsi="Times New Roman" w:cs="Times New Roman"/>
          <w:spacing w:val="-3"/>
          <w:sz w:val="28"/>
          <w:szCs w:val="24"/>
          <w:lang w:val="en-US"/>
        </w:rPr>
        <w:t>竞赛场地</w:t>
      </w:r>
      <w:r w:rsidRPr="008C0DDC">
        <w:rPr>
          <w:rFonts w:ascii="Times New Roman" w:eastAsia="仿宋_GB2312" w:hAnsi="Times New Roman" w:cs="Times New Roman"/>
          <w:spacing w:val="-11"/>
          <w:sz w:val="28"/>
          <w:szCs w:val="24"/>
        </w:rPr>
        <w:t>及</w:t>
      </w:r>
      <w:r w:rsidRPr="008C0DDC">
        <w:rPr>
          <w:rFonts w:ascii="Times New Roman" w:eastAsia="仿宋_GB2312" w:hAnsi="Times New Roman" w:cs="Times New Roman"/>
          <w:spacing w:val="-11"/>
          <w:sz w:val="28"/>
          <w:szCs w:val="24"/>
          <w:lang w:val="en-US"/>
        </w:rPr>
        <w:t>室外</w:t>
      </w:r>
      <w:r w:rsidRPr="008C0DDC">
        <w:rPr>
          <w:rFonts w:ascii="Times New Roman" w:eastAsia="仿宋_GB2312" w:hAnsi="Times New Roman" w:cs="Times New Roman"/>
          <w:spacing w:val="-3"/>
          <w:sz w:val="28"/>
          <w:szCs w:val="24"/>
          <w:lang w:val="en-US"/>
        </w:rPr>
        <w:t>竞赛场地</w:t>
      </w:r>
      <w:r w:rsidRPr="008C0DDC">
        <w:rPr>
          <w:rFonts w:ascii="Times New Roman" w:eastAsia="仿宋_GB2312" w:hAnsi="Times New Roman" w:cs="Times New Roman"/>
          <w:spacing w:val="-11"/>
          <w:sz w:val="28"/>
          <w:szCs w:val="24"/>
        </w:rPr>
        <w:t>进行。</w:t>
      </w:r>
    </w:p>
    <w:p w14:paraId="634DF5B1" w14:textId="77777777" w:rsidR="007B00CA" w:rsidRPr="008C0DDC" w:rsidRDefault="00EA28E9">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8C0DDC">
        <w:rPr>
          <w:rFonts w:ascii="Times New Roman" w:eastAsia="仿宋_GB2312" w:hAnsi="Times New Roman" w:cs="Times New Roman"/>
          <w:spacing w:val="-3"/>
          <w:sz w:val="28"/>
          <w:szCs w:val="24"/>
        </w:rPr>
        <w:t>裁判评分节点在赛题中有明确提示，需要裁判验收的各项任务。选手</w:t>
      </w:r>
      <w:r w:rsidRPr="008C0DDC">
        <w:rPr>
          <w:rFonts w:ascii="Times New Roman" w:eastAsia="仿宋_GB2312" w:hAnsi="Times New Roman" w:cs="Times New Roman"/>
          <w:spacing w:val="6"/>
          <w:sz w:val="28"/>
          <w:szCs w:val="24"/>
        </w:rPr>
        <w:t>完成相应的任务后请示意裁判进行评判，裁判在各评分节点仅验收评判</w:t>
      </w:r>
      <w:r w:rsidRPr="008C0DDC">
        <w:rPr>
          <w:rFonts w:ascii="Times New Roman" w:eastAsia="仿宋_GB2312" w:hAnsi="Times New Roman" w:cs="Times New Roman"/>
          <w:spacing w:val="6"/>
          <w:sz w:val="28"/>
          <w:szCs w:val="24"/>
        </w:rPr>
        <w:t>1</w:t>
      </w:r>
      <w:r w:rsidRPr="008C0DDC">
        <w:rPr>
          <w:rFonts w:ascii="Times New Roman" w:eastAsia="仿宋_GB2312" w:hAnsi="Times New Roman" w:cs="Times New Roman"/>
          <w:spacing w:val="6"/>
          <w:sz w:val="28"/>
          <w:szCs w:val="24"/>
        </w:rPr>
        <w:t>次。</w:t>
      </w:r>
      <w:proofErr w:type="gramStart"/>
      <w:r w:rsidRPr="008C0DDC">
        <w:rPr>
          <w:rFonts w:ascii="Times New Roman" w:eastAsia="仿宋_GB2312" w:hAnsi="Times New Roman" w:cs="Times New Roman"/>
          <w:spacing w:val="-3"/>
          <w:sz w:val="28"/>
          <w:szCs w:val="24"/>
        </w:rPr>
        <w:t>请选手</w:t>
      </w:r>
      <w:proofErr w:type="gramEnd"/>
      <w:r w:rsidRPr="008C0DDC">
        <w:rPr>
          <w:rFonts w:ascii="Times New Roman" w:eastAsia="仿宋_GB2312" w:hAnsi="Times New Roman" w:cs="Times New Roman"/>
          <w:spacing w:val="-3"/>
          <w:sz w:val="28"/>
          <w:szCs w:val="24"/>
        </w:rPr>
        <w:t>根据赛题说明，确认完成后再提请裁判验收。</w:t>
      </w:r>
      <w:r w:rsidRPr="008C0DDC">
        <w:rPr>
          <w:rFonts w:ascii="Times New Roman" w:eastAsia="仿宋_GB2312" w:hAnsi="Times New Roman" w:cs="Times New Roman"/>
          <w:spacing w:val="-10"/>
          <w:sz w:val="28"/>
          <w:szCs w:val="24"/>
        </w:rPr>
        <w:t>选手对比赛过程中需裁判确认部分，应当先举手示意，等待裁判前</w:t>
      </w:r>
      <w:r w:rsidRPr="008C0DDC">
        <w:rPr>
          <w:rFonts w:ascii="Times New Roman" w:eastAsia="仿宋_GB2312" w:hAnsi="Times New Roman" w:cs="Times New Roman"/>
          <w:spacing w:val="-9"/>
          <w:sz w:val="28"/>
          <w:szCs w:val="24"/>
        </w:rPr>
        <w:t>来处理。</w:t>
      </w:r>
    </w:p>
    <w:p w14:paraId="40D78628" w14:textId="77777777" w:rsidR="007B00CA" w:rsidRPr="008C0DDC" w:rsidRDefault="00EA28E9">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8C0DDC">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274273DD" w14:textId="77777777" w:rsidR="007B00CA" w:rsidRPr="008C0DDC" w:rsidRDefault="00EA28E9">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8C0DDC">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8C0DDC">
        <w:rPr>
          <w:rFonts w:ascii="Times New Roman" w:eastAsia="仿宋_GB2312" w:hAnsi="Times New Roman" w:cs="Times New Roman"/>
          <w:spacing w:val="-3"/>
          <w:sz w:val="28"/>
          <w:szCs w:val="24"/>
        </w:rPr>
        <w:t>他赛位</w:t>
      </w:r>
      <w:proofErr w:type="gramEnd"/>
      <w:r w:rsidRPr="008C0DDC">
        <w:rPr>
          <w:rFonts w:ascii="Times New Roman" w:eastAsia="仿宋_GB2312" w:hAnsi="Times New Roman" w:cs="Times New Roman"/>
          <w:spacing w:val="-3"/>
          <w:sz w:val="28"/>
          <w:szCs w:val="24"/>
        </w:rPr>
        <w:t>选手交流，或在赛场大声喧哗等严重影响赛场秩序行为发生的，将取消其参赛资格。</w:t>
      </w:r>
    </w:p>
    <w:p w14:paraId="3B63BC21" w14:textId="77777777" w:rsidR="007B00CA" w:rsidRPr="008C0DDC" w:rsidRDefault="00EA28E9">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8C0DDC">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7C350577" w14:textId="77777777" w:rsidR="007B00CA" w:rsidRPr="008C0DDC" w:rsidRDefault="00EA28E9">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8C0DDC">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191FB160" w14:textId="77777777" w:rsidR="007B00CA" w:rsidRPr="008C0DDC" w:rsidRDefault="007B00CA">
      <w:pPr>
        <w:pStyle w:val="a4"/>
        <w:ind w:firstLineChars="0" w:firstLine="0"/>
        <w:jc w:val="both"/>
        <w:rPr>
          <w:rFonts w:cs="Times New Roman"/>
          <w:spacing w:val="-9"/>
          <w:sz w:val="24"/>
          <w:szCs w:val="24"/>
        </w:rPr>
        <w:sectPr w:rsidR="007B00CA" w:rsidRPr="008C0DDC">
          <w:footerReference w:type="default" r:id="rId7"/>
          <w:pgSz w:w="11910" w:h="16840"/>
          <w:pgMar w:top="1418" w:right="1701" w:bottom="1418" w:left="1701" w:header="720" w:footer="720" w:gutter="0"/>
          <w:pgNumType w:start="1"/>
          <w:cols w:space="720"/>
        </w:sectPr>
      </w:pPr>
    </w:p>
    <w:p w14:paraId="6FE46F30" w14:textId="77777777" w:rsidR="007B00CA" w:rsidRPr="008C0DDC" w:rsidRDefault="00EA28E9" w:rsidP="00DF650C">
      <w:pPr>
        <w:pStyle w:val="1"/>
        <w:tabs>
          <w:tab w:val="left" w:pos="1759"/>
        </w:tabs>
        <w:snapToGrid w:val="0"/>
        <w:spacing w:before="123" w:line="360" w:lineRule="auto"/>
        <w:ind w:right="159"/>
        <w:jc w:val="center"/>
        <w:rPr>
          <w:rFonts w:ascii="Times New Roman" w:hAnsi="Times New Roman" w:cs="Times New Roman"/>
          <w:lang w:val="en-US"/>
        </w:rPr>
      </w:pPr>
      <w:r w:rsidRPr="008C0DDC">
        <w:rPr>
          <w:rFonts w:ascii="Times New Roman" w:hAnsi="Times New Roman" w:cs="Times New Roman"/>
          <w:spacing w:val="-5"/>
          <w:lang w:val="en-US"/>
        </w:rPr>
        <w:lastRenderedPageBreak/>
        <w:t>模块</w:t>
      </w:r>
      <w:proofErr w:type="gramStart"/>
      <w:r w:rsidR="003C263E" w:rsidRPr="008C0DDC">
        <w:rPr>
          <w:rFonts w:ascii="Times New Roman" w:hAnsi="Times New Roman" w:cs="Times New Roman"/>
          <w:spacing w:val="-5"/>
          <w:lang w:val="en-US"/>
        </w:rPr>
        <w:t>一</w:t>
      </w:r>
      <w:proofErr w:type="gramEnd"/>
      <w:r w:rsidR="003C263E" w:rsidRPr="008C0DDC">
        <w:rPr>
          <w:rFonts w:ascii="Times New Roman" w:hAnsi="Times New Roman" w:cs="Times New Roman"/>
          <w:spacing w:val="-5"/>
          <w:lang w:val="en-US"/>
        </w:rPr>
        <w:t xml:space="preserve">  </w:t>
      </w:r>
      <w:r w:rsidRPr="008C0DDC">
        <w:rPr>
          <w:rFonts w:ascii="Times New Roman" w:hAnsi="Times New Roman" w:cs="Times New Roman"/>
          <w:lang w:val="en-US"/>
        </w:rPr>
        <w:t>智能飞行器设计与调控</w:t>
      </w:r>
    </w:p>
    <w:p w14:paraId="298A70EF" w14:textId="77777777" w:rsidR="007B00CA" w:rsidRPr="00DF650C" w:rsidRDefault="00EA28E9" w:rsidP="00DF650C">
      <w:pPr>
        <w:snapToGrid w:val="0"/>
        <w:spacing w:line="360" w:lineRule="auto"/>
        <w:ind w:right="159"/>
        <w:rPr>
          <w:rFonts w:eastAsia="黑体" w:cs="Times New Roman"/>
          <w:b/>
          <w:bCs/>
          <w:sz w:val="30"/>
          <w:szCs w:val="30"/>
          <w:lang w:val="en-US"/>
        </w:rPr>
      </w:pPr>
      <w:r w:rsidRPr="00DF650C">
        <w:rPr>
          <w:rFonts w:eastAsia="黑体" w:cs="Times New Roman"/>
          <w:b/>
          <w:bCs/>
          <w:sz w:val="30"/>
          <w:szCs w:val="30"/>
          <w:lang w:val="en-US"/>
        </w:rPr>
        <w:t>时间：</w:t>
      </w:r>
      <w:r w:rsidRPr="00DF650C">
        <w:rPr>
          <w:rFonts w:eastAsia="黑体" w:cs="Times New Roman"/>
          <w:b/>
          <w:bCs/>
          <w:sz w:val="30"/>
          <w:szCs w:val="30"/>
          <w:lang w:val="en-US"/>
        </w:rPr>
        <w:t xml:space="preserve"> 60 </w:t>
      </w:r>
      <w:r w:rsidRPr="00DF650C">
        <w:rPr>
          <w:rFonts w:eastAsia="黑体" w:cs="Times New Roman"/>
          <w:b/>
          <w:bCs/>
          <w:sz w:val="30"/>
          <w:szCs w:val="30"/>
          <w:lang w:val="en-US"/>
        </w:rPr>
        <w:t>分钟</w:t>
      </w:r>
    </w:p>
    <w:p w14:paraId="3F1B5B43" w14:textId="77777777" w:rsidR="007B00CA" w:rsidRPr="008C0DDC" w:rsidRDefault="00EA28E9">
      <w:pPr>
        <w:spacing w:before="120" w:after="120"/>
        <w:ind w:leftChars="100" w:left="220" w:right="158"/>
        <w:jc w:val="left"/>
        <w:outlineLvl w:val="0"/>
        <w:rPr>
          <w:rFonts w:eastAsia="黑体" w:cs="Times New Roman"/>
          <w:b/>
          <w:bCs/>
          <w:sz w:val="30"/>
          <w:szCs w:val="30"/>
          <w:lang w:val="en-US"/>
        </w:rPr>
      </w:pPr>
      <w:r w:rsidRPr="008C0DDC">
        <w:rPr>
          <w:rFonts w:eastAsia="黑体" w:cs="Times New Roman"/>
          <w:b/>
          <w:bCs/>
          <w:sz w:val="30"/>
          <w:szCs w:val="30"/>
          <w:lang w:val="en-US"/>
        </w:rPr>
        <w:t>一、任务背景</w:t>
      </w:r>
    </w:p>
    <w:p w14:paraId="1788FC66" w14:textId="77777777" w:rsidR="007B00CA" w:rsidRPr="008C0DDC" w:rsidRDefault="00EA28E9">
      <w:pPr>
        <w:tabs>
          <w:tab w:val="left" w:pos="915"/>
        </w:tabs>
        <w:spacing w:line="360" w:lineRule="auto"/>
        <w:ind w:firstLineChars="200" w:firstLine="548"/>
        <w:jc w:val="both"/>
        <w:rPr>
          <w:rFonts w:eastAsia="仿宋_GB2312" w:cs="Times New Roman"/>
          <w:spacing w:val="-3"/>
          <w:sz w:val="28"/>
          <w:szCs w:val="24"/>
        </w:rPr>
      </w:pPr>
      <w:r w:rsidRPr="008C0DDC">
        <w:rPr>
          <w:rFonts w:eastAsia="仿宋_GB2312" w:cs="Times New Roman"/>
          <w:spacing w:val="-3"/>
          <w:sz w:val="28"/>
          <w:szCs w:val="24"/>
        </w:rPr>
        <w:t>随着近几年智能飞行器市场的发展，多旋翼智能飞行器以优良的操控性能和</w:t>
      </w:r>
      <w:proofErr w:type="gramStart"/>
      <w:r w:rsidRPr="008C0DDC">
        <w:rPr>
          <w:rFonts w:eastAsia="仿宋_GB2312" w:cs="Times New Roman"/>
          <w:spacing w:val="-3"/>
          <w:sz w:val="28"/>
          <w:szCs w:val="24"/>
        </w:rPr>
        <w:t>可</w:t>
      </w:r>
      <w:proofErr w:type="gramEnd"/>
      <w:r w:rsidRPr="008C0DDC">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性自然灾害出现，需选型、组装、调试出一款多旋翼智能飞行器用于一线应急救援。</w:t>
      </w:r>
    </w:p>
    <w:p w14:paraId="7D478D79" w14:textId="77777777" w:rsidR="007B00CA" w:rsidRPr="008C0DDC" w:rsidRDefault="00EA28E9">
      <w:pPr>
        <w:tabs>
          <w:tab w:val="left" w:pos="915"/>
        </w:tabs>
        <w:spacing w:line="360" w:lineRule="auto"/>
        <w:ind w:firstLineChars="200" w:firstLine="548"/>
        <w:jc w:val="both"/>
        <w:rPr>
          <w:rFonts w:eastAsia="仿宋_GB2312" w:cs="Times New Roman"/>
          <w:spacing w:val="-3"/>
          <w:sz w:val="28"/>
          <w:szCs w:val="24"/>
        </w:rPr>
      </w:pPr>
      <w:r w:rsidRPr="008C0DDC">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3D0B528B" w14:textId="77777777" w:rsidR="007B00CA" w:rsidRPr="008C0DDC" w:rsidRDefault="00EA28E9">
      <w:pPr>
        <w:spacing w:before="120" w:after="120"/>
        <w:ind w:right="158"/>
        <w:jc w:val="left"/>
        <w:outlineLvl w:val="0"/>
        <w:rPr>
          <w:rFonts w:eastAsia="黑体" w:cs="Times New Roman"/>
          <w:b/>
          <w:bCs/>
          <w:sz w:val="30"/>
          <w:szCs w:val="30"/>
          <w:lang w:val="en-US"/>
        </w:rPr>
      </w:pPr>
      <w:r w:rsidRPr="008C0DDC">
        <w:rPr>
          <w:rFonts w:eastAsia="黑体" w:cs="Times New Roman"/>
          <w:b/>
          <w:bCs/>
          <w:sz w:val="30"/>
          <w:szCs w:val="30"/>
          <w:lang w:val="en-US"/>
        </w:rPr>
        <w:t>二、任务内容</w:t>
      </w:r>
    </w:p>
    <w:p w14:paraId="766A7470" w14:textId="77777777" w:rsidR="007B00CA" w:rsidRPr="008C0DDC" w:rsidRDefault="00EA28E9">
      <w:pPr>
        <w:spacing w:line="360" w:lineRule="auto"/>
        <w:ind w:left="151" w:right="346" w:firstLine="559"/>
        <w:jc w:val="both"/>
        <w:rPr>
          <w:rFonts w:cs="Times New Roman"/>
          <w:spacing w:val="-8"/>
          <w:sz w:val="28"/>
          <w:szCs w:val="32"/>
          <w:lang w:val="en-US"/>
        </w:rPr>
      </w:pPr>
      <w:r w:rsidRPr="008C0DDC">
        <w:rPr>
          <w:rFonts w:eastAsia="黑体" w:cs="Times New Roman"/>
          <w:b/>
          <w:bCs/>
          <w:spacing w:val="-8"/>
          <w:sz w:val="28"/>
          <w:szCs w:val="32"/>
          <w:lang w:val="en-US"/>
        </w:rPr>
        <w:t>任务</w:t>
      </w:r>
      <w:proofErr w:type="gramStart"/>
      <w:r w:rsidRPr="008C0DDC">
        <w:rPr>
          <w:rFonts w:eastAsia="黑体" w:cs="Times New Roman"/>
          <w:b/>
          <w:bCs/>
          <w:spacing w:val="-8"/>
          <w:sz w:val="28"/>
          <w:szCs w:val="32"/>
          <w:lang w:val="en-US"/>
        </w:rPr>
        <w:t>一</w:t>
      </w:r>
      <w:proofErr w:type="gramEnd"/>
      <w:r w:rsidRPr="008C0DDC">
        <w:rPr>
          <w:rFonts w:eastAsia="黑体" w:cs="Times New Roman"/>
          <w:b/>
          <w:bCs/>
          <w:spacing w:val="-8"/>
          <w:sz w:val="28"/>
          <w:szCs w:val="32"/>
          <w:lang w:val="en-US"/>
        </w:rPr>
        <w:t>：智能飞行器系统选型与组装</w:t>
      </w:r>
    </w:p>
    <w:p w14:paraId="6D01D3A3"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proofErr w:type="gramStart"/>
      <w:r w:rsidRPr="008C0DDC">
        <w:rPr>
          <w:rFonts w:eastAsia="仿宋_GB2312" w:cs="Times New Roman"/>
          <w:spacing w:val="-8"/>
          <w:sz w:val="28"/>
          <w:szCs w:val="28"/>
          <w:lang w:val="en-US"/>
        </w:rPr>
        <w:t>本任务</w:t>
      </w:r>
      <w:proofErr w:type="gramEnd"/>
      <w:r w:rsidRPr="008C0DDC">
        <w:rPr>
          <w:rFonts w:eastAsia="仿宋_GB2312" w:cs="Times New Roman"/>
          <w:spacing w:val="-8"/>
          <w:sz w:val="28"/>
          <w:szCs w:val="28"/>
          <w:lang w:val="en-US"/>
        </w:rPr>
        <w:t>主要</w:t>
      </w:r>
      <w:r w:rsidR="00A46102" w:rsidRPr="008C0DDC">
        <w:rPr>
          <w:rFonts w:eastAsia="仿宋_GB2312" w:cs="Times New Roman"/>
          <w:spacing w:val="-8"/>
          <w:sz w:val="28"/>
          <w:szCs w:val="28"/>
          <w:lang w:val="en-US"/>
        </w:rPr>
        <w:t>考查</w:t>
      </w:r>
      <w:r w:rsidRPr="008C0DDC">
        <w:rPr>
          <w:rFonts w:eastAsia="仿宋_GB2312" w:cs="Times New Roman"/>
          <w:spacing w:val="-8"/>
          <w:sz w:val="28"/>
          <w:szCs w:val="28"/>
          <w:lang w:val="en-US"/>
        </w:rPr>
        <w:t>参赛选手对于智能飞行器系统的选型、组装、调试及验证。</w:t>
      </w:r>
    </w:p>
    <w:p w14:paraId="7A21043B"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选手需要在提供的物料清单中，自行遴选组件进行搭配，设计、组装及调试一款多旋翼智能飞行器。</w:t>
      </w:r>
    </w:p>
    <w:p w14:paraId="5FAC3A8D"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物料清单如下：</w:t>
      </w:r>
    </w:p>
    <w:p w14:paraId="6D4F1B72"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1. </w:t>
      </w:r>
      <w:r w:rsidRPr="008C0DDC">
        <w:rPr>
          <w:rFonts w:eastAsia="仿宋_GB2312" w:cs="Times New Roman"/>
          <w:spacing w:val="-8"/>
          <w:sz w:val="28"/>
          <w:szCs w:val="28"/>
          <w:lang w:val="en-US"/>
        </w:rPr>
        <w:t>电机。电机型号</w:t>
      </w:r>
      <w:r w:rsidRPr="008C0DDC">
        <w:rPr>
          <w:rFonts w:eastAsia="仿宋_GB2312" w:cs="Times New Roman"/>
          <w:spacing w:val="-8"/>
          <w:sz w:val="28"/>
          <w:szCs w:val="28"/>
          <w:lang w:val="en-US"/>
        </w:rPr>
        <w:t>1</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3508</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680KV</w:t>
      </w:r>
      <w:r w:rsidRPr="008C0DDC">
        <w:rPr>
          <w:rFonts w:eastAsia="仿宋_GB2312" w:cs="Times New Roman"/>
          <w:spacing w:val="-8"/>
          <w:sz w:val="28"/>
          <w:szCs w:val="28"/>
          <w:lang w:val="en-US"/>
        </w:rPr>
        <w:t>；电机型号</w:t>
      </w:r>
      <w:r w:rsidRPr="008C0DDC">
        <w:rPr>
          <w:rFonts w:eastAsia="仿宋_GB2312" w:cs="Times New Roman"/>
          <w:spacing w:val="-8"/>
          <w:sz w:val="28"/>
          <w:szCs w:val="28"/>
          <w:lang w:val="en-US"/>
        </w:rPr>
        <w:t>2</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4208</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680KV</w:t>
      </w:r>
      <w:r w:rsidRPr="008C0DDC">
        <w:rPr>
          <w:rFonts w:eastAsia="仿宋_GB2312" w:cs="Times New Roman"/>
          <w:spacing w:val="-8"/>
          <w:sz w:val="28"/>
          <w:szCs w:val="28"/>
          <w:lang w:val="en-US"/>
        </w:rPr>
        <w:t>。</w:t>
      </w:r>
    </w:p>
    <w:p w14:paraId="0EDCD7A8"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2. </w:t>
      </w:r>
      <w:r w:rsidRPr="008C0DDC">
        <w:rPr>
          <w:rFonts w:eastAsia="仿宋_GB2312" w:cs="Times New Roman"/>
          <w:spacing w:val="-8"/>
          <w:sz w:val="28"/>
          <w:szCs w:val="28"/>
          <w:lang w:val="en-US"/>
        </w:rPr>
        <w:t>电调。电调型号</w:t>
      </w:r>
      <w:r w:rsidRPr="008C0DDC">
        <w:rPr>
          <w:rFonts w:eastAsia="仿宋_GB2312" w:cs="Times New Roman"/>
          <w:spacing w:val="-8"/>
          <w:sz w:val="28"/>
          <w:szCs w:val="28"/>
          <w:lang w:val="en-US"/>
        </w:rPr>
        <w:t>1</w:t>
      </w:r>
      <w:r w:rsidRPr="008C0DDC">
        <w:rPr>
          <w:rFonts w:eastAsia="仿宋_GB2312" w:cs="Times New Roman"/>
          <w:spacing w:val="-8"/>
          <w:sz w:val="28"/>
          <w:szCs w:val="28"/>
          <w:lang w:val="en-US"/>
        </w:rPr>
        <w:t>：最大稳定工作电流为</w:t>
      </w:r>
      <w:r w:rsidRPr="008C0DDC">
        <w:rPr>
          <w:rFonts w:eastAsia="仿宋_GB2312" w:cs="Times New Roman"/>
          <w:spacing w:val="-8"/>
          <w:sz w:val="28"/>
          <w:szCs w:val="28"/>
          <w:lang w:val="en-US"/>
        </w:rPr>
        <w:t>40A</w:t>
      </w:r>
      <w:r w:rsidRPr="008C0DDC">
        <w:rPr>
          <w:rFonts w:eastAsia="仿宋_GB2312" w:cs="Times New Roman"/>
          <w:spacing w:val="-8"/>
          <w:sz w:val="28"/>
          <w:szCs w:val="28"/>
          <w:lang w:val="en-US"/>
        </w:rPr>
        <w:t>；电调型号</w:t>
      </w:r>
      <w:r w:rsidRPr="008C0DDC">
        <w:rPr>
          <w:rFonts w:eastAsia="仿宋_GB2312" w:cs="Times New Roman"/>
          <w:spacing w:val="-8"/>
          <w:sz w:val="28"/>
          <w:szCs w:val="28"/>
          <w:lang w:val="en-US"/>
        </w:rPr>
        <w:t>2</w:t>
      </w:r>
      <w:r w:rsidRPr="008C0DDC">
        <w:rPr>
          <w:rFonts w:eastAsia="仿宋_GB2312" w:cs="Times New Roman"/>
          <w:spacing w:val="-8"/>
          <w:sz w:val="28"/>
          <w:szCs w:val="28"/>
          <w:lang w:val="en-US"/>
        </w:rPr>
        <w:t>：最大稳定工作电流为</w:t>
      </w:r>
      <w:r w:rsidRPr="008C0DDC">
        <w:rPr>
          <w:rFonts w:eastAsia="仿宋_GB2312" w:cs="Times New Roman"/>
          <w:spacing w:val="-8"/>
          <w:sz w:val="28"/>
          <w:szCs w:val="28"/>
          <w:lang w:val="en-US"/>
        </w:rPr>
        <w:t>50A</w:t>
      </w:r>
      <w:r w:rsidRPr="008C0DDC">
        <w:rPr>
          <w:rFonts w:eastAsia="仿宋_GB2312" w:cs="Times New Roman"/>
          <w:spacing w:val="-8"/>
          <w:sz w:val="28"/>
          <w:szCs w:val="28"/>
          <w:lang w:val="en-US"/>
        </w:rPr>
        <w:t>。</w:t>
      </w:r>
    </w:p>
    <w:p w14:paraId="494A0998"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3. </w:t>
      </w:r>
      <w:r w:rsidRPr="008C0DDC">
        <w:rPr>
          <w:rFonts w:eastAsia="仿宋_GB2312" w:cs="Times New Roman"/>
          <w:spacing w:val="-8"/>
          <w:sz w:val="28"/>
          <w:szCs w:val="28"/>
          <w:lang w:val="en-US"/>
        </w:rPr>
        <w:t>螺旋桨。螺旋桨型号</w:t>
      </w:r>
      <w:r w:rsidRPr="008C0DDC">
        <w:rPr>
          <w:rFonts w:eastAsia="仿宋_GB2312" w:cs="Times New Roman"/>
          <w:spacing w:val="-8"/>
          <w:sz w:val="28"/>
          <w:szCs w:val="28"/>
          <w:lang w:val="en-US"/>
        </w:rPr>
        <w:t>1</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1355</w:t>
      </w:r>
      <w:r w:rsidRPr="008C0DDC">
        <w:rPr>
          <w:rFonts w:eastAsia="仿宋_GB2312" w:cs="Times New Roman"/>
          <w:spacing w:val="-8"/>
          <w:sz w:val="28"/>
          <w:szCs w:val="28"/>
          <w:lang w:val="en-US"/>
        </w:rPr>
        <w:t>；螺旋桨型号</w:t>
      </w:r>
      <w:r w:rsidRPr="008C0DDC">
        <w:rPr>
          <w:rFonts w:eastAsia="仿宋_GB2312" w:cs="Times New Roman"/>
          <w:spacing w:val="-8"/>
          <w:sz w:val="28"/>
          <w:szCs w:val="28"/>
          <w:lang w:val="en-US"/>
        </w:rPr>
        <w:t>2</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1552</w:t>
      </w:r>
      <w:r w:rsidRPr="008C0DDC">
        <w:rPr>
          <w:rFonts w:eastAsia="仿宋_GB2312" w:cs="Times New Roman"/>
          <w:spacing w:val="-8"/>
          <w:sz w:val="28"/>
          <w:szCs w:val="28"/>
          <w:lang w:val="en-US"/>
        </w:rPr>
        <w:t>。</w:t>
      </w:r>
    </w:p>
    <w:p w14:paraId="385EE396"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4. </w:t>
      </w:r>
      <w:r w:rsidRPr="008C0DDC">
        <w:rPr>
          <w:rFonts w:eastAsia="仿宋_GB2312" w:cs="Times New Roman"/>
          <w:spacing w:val="-8"/>
          <w:sz w:val="28"/>
          <w:szCs w:val="28"/>
          <w:lang w:val="en-US"/>
        </w:rPr>
        <w:t>机架。机架型号</w:t>
      </w:r>
      <w:r w:rsidRPr="008C0DDC">
        <w:rPr>
          <w:rFonts w:eastAsia="仿宋_GB2312" w:cs="Times New Roman"/>
          <w:spacing w:val="-8"/>
          <w:sz w:val="28"/>
          <w:szCs w:val="28"/>
          <w:lang w:val="en-US"/>
        </w:rPr>
        <w:t>1</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H</w:t>
      </w:r>
      <w:r w:rsidRPr="008C0DDC">
        <w:rPr>
          <w:rFonts w:eastAsia="仿宋_GB2312" w:cs="Times New Roman"/>
          <w:spacing w:val="-8"/>
          <w:sz w:val="28"/>
          <w:szCs w:val="28"/>
          <w:lang w:val="en-US"/>
        </w:rPr>
        <w:t>型布局轴距</w:t>
      </w:r>
      <w:r w:rsidRPr="008C0DDC">
        <w:rPr>
          <w:rFonts w:eastAsia="仿宋_GB2312" w:cs="Times New Roman"/>
          <w:spacing w:val="-8"/>
          <w:sz w:val="28"/>
          <w:szCs w:val="28"/>
          <w:lang w:val="en-US"/>
        </w:rPr>
        <w:t>550</w:t>
      </w:r>
      <w:r w:rsidRPr="008C0DDC">
        <w:rPr>
          <w:rFonts w:eastAsia="仿宋_GB2312" w:cs="Times New Roman"/>
          <w:spacing w:val="-8"/>
          <w:sz w:val="28"/>
          <w:szCs w:val="28"/>
          <w:lang w:val="en-US"/>
        </w:rPr>
        <w:t>的机架；机架型号</w:t>
      </w:r>
      <w:r w:rsidRPr="008C0DDC">
        <w:rPr>
          <w:rFonts w:eastAsia="仿宋_GB2312" w:cs="Times New Roman"/>
          <w:spacing w:val="-8"/>
          <w:sz w:val="28"/>
          <w:szCs w:val="28"/>
          <w:lang w:val="en-US"/>
        </w:rPr>
        <w:t>2</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X</w:t>
      </w:r>
      <w:r w:rsidRPr="008C0DDC">
        <w:rPr>
          <w:rFonts w:eastAsia="仿宋_GB2312" w:cs="Times New Roman"/>
          <w:spacing w:val="-8"/>
          <w:sz w:val="28"/>
          <w:szCs w:val="28"/>
          <w:lang w:val="en-US"/>
        </w:rPr>
        <w:t>布局轴距为</w:t>
      </w:r>
      <w:r w:rsidRPr="008C0DDC">
        <w:rPr>
          <w:rFonts w:eastAsia="仿宋_GB2312" w:cs="Times New Roman"/>
          <w:spacing w:val="-8"/>
          <w:sz w:val="28"/>
          <w:szCs w:val="28"/>
          <w:lang w:val="en-US"/>
        </w:rPr>
        <w:t>680</w:t>
      </w:r>
      <w:r w:rsidRPr="008C0DDC">
        <w:rPr>
          <w:rFonts w:eastAsia="仿宋_GB2312" w:cs="Times New Roman"/>
          <w:spacing w:val="-8"/>
          <w:sz w:val="28"/>
          <w:szCs w:val="28"/>
          <w:lang w:val="en-US"/>
        </w:rPr>
        <w:t>的机架。</w:t>
      </w:r>
      <w:r w:rsidRPr="008C0DDC">
        <w:rPr>
          <w:rFonts w:eastAsia="仿宋_GB2312" w:cs="Times New Roman"/>
          <w:spacing w:val="-8"/>
          <w:sz w:val="28"/>
          <w:szCs w:val="28"/>
          <w:lang w:val="en-US"/>
        </w:rPr>
        <w:tab/>
      </w:r>
    </w:p>
    <w:p w14:paraId="2B4DC364" w14:textId="77777777" w:rsidR="007B00CA" w:rsidRPr="008C0DDC" w:rsidRDefault="00EA28E9">
      <w:pPr>
        <w:spacing w:line="360" w:lineRule="auto"/>
        <w:ind w:left="151" w:right="346" w:firstLine="559"/>
        <w:jc w:val="both"/>
        <w:rPr>
          <w:rFonts w:eastAsia="仿宋_GB2312" w:cs="Times New Roman"/>
          <w:lang w:val="en-US"/>
        </w:rPr>
      </w:pPr>
      <w:r w:rsidRPr="008C0DDC">
        <w:rPr>
          <w:rFonts w:eastAsia="仿宋_GB2312" w:cs="Times New Roman"/>
          <w:spacing w:val="-8"/>
          <w:sz w:val="28"/>
          <w:szCs w:val="28"/>
          <w:lang w:val="en-US"/>
        </w:rPr>
        <w:t xml:space="preserve">5. </w:t>
      </w:r>
      <w:r w:rsidRPr="008C0DDC">
        <w:rPr>
          <w:rFonts w:eastAsia="仿宋_GB2312" w:cs="Times New Roman"/>
          <w:spacing w:val="-8"/>
          <w:sz w:val="28"/>
          <w:szCs w:val="28"/>
          <w:lang w:val="en-US"/>
        </w:rPr>
        <w:t>电池及配套电源适配器。赛场统一提供</w:t>
      </w:r>
      <w:r w:rsidRPr="008C0DDC">
        <w:rPr>
          <w:rFonts w:eastAsia="仿宋_GB2312" w:cs="Times New Roman"/>
          <w:spacing w:val="-8"/>
          <w:sz w:val="28"/>
          <w:szCs w:val="28"/>
          <w:lang w:val="en-US"/>
        </w:rPr>
        <w:t>3</w:t>
      </w:r>
      <w:r w:rsidRPr="008C0DDC">
        <w:rPr>
          <w:rFonts w:eastAsia="仿宋_GB2312" w:cs="Times New Roman"/>
          <w:spacing w:val="-8"/>
          <w:sz w:val="28"/>
          <w:szCs w:val="28"/>
          <w:lang w:val="en-US"/>
        </w:rPr>
        <w:t>块容量是</w:t>
      </w:r>
      <w:r w:rsidRPr="008C0DDC">
        <w:rPr>
          <w:rFonts w:eastAsia="仿宋_GB2312" w:cs="Times New Roman"/>
          <w:spacing w:val="-8"/>
          <w:sz w:val="28"/>
          <w:szCs w:val="28"/>
          <w:lang w:val="en-US"/>
        </w:rPr>
        <w:t>6250mah</w:t>
      </w:r>
      <w:r w:rsidRPr="008C0DDC">
        <w:rPr>
          <w:rFonts w:eastAsia="仿宋_GB2312" w:cs="Times New Roman"/>
          <w:spacing w:val="-8"/>
          <w:sz w:val="28"/>
          <w:szCs w:val="28"/>
          <w:lang w:val="en-US"/>
        </w:rPr>
        <w:t>的电</w:t>
      </w:r>
      <w:r w:rsidRPr="008C0DDC">
        <w:rPr>
          <w:rFonts w:eastAsia="仿宋_GB2312" w:cs="Times New Roman"/>
          <w:spacing w:val="-8"/>
          <w:sz w:val="28"/>
          <w:szCs w:val="28"/>
          <w:lang w:val="en-US"/>
        </w:rPr>
        <w:lastRenderedPageBreak/>
        <w:t>池作为动力电池，提供配套电源适配器。</w:t>
      </w:r>
    </w:p>
    <w:p w14:paraId="614D9B42"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794A1B33" w14:textId="77777777" w:rsidR="007B00CA" w:rsidRPr="008C0DDC" w:rsidRDefault="00EA28E9">
      <w:pPr>
        <w:spacing w:line="360" w:lineRule="auto"/>
        <w:ind w:left="151" w:right="346" w:firstLine="559"/>
        <w:jc w:val="both"/>
        <w:rPr>
          <w:rFonts w:eastAsia="仿宋_GB2312" w:cs="Times New Roman"/>
          <w:spacing w:val="-8"/>
          <w:sz w:val="28"/>
          <w:szCs w:val="28"/>
          <w:lang w:val="en-US"/>
        </w:rPr>
      </w:pPr>
      <w:r w:rsidRPr="008C0DDC">
        <w:rPr>
          <w:rFonts w:eastAsia="仿宋_GB2312" w:cs="Times New Roman"/>
          <w:spacing w:val="-8"/>
          <w:sz w:val="28"/>
          <w:szCs w:val="28"/>
          <w:lang w:val="en-US"/>
        </w:rPr>
        <w:t>智能飞行器系统组装可以参考以下步骤完成机体组装，</w:t>
      </w:r>
      <w:r w:rsidR="001705DF" w:rsidRPr="008C0DDC">
        <w:rPr>
          <w:rFonts w:eastAsia="仿宋_GB2312" w:cs="Times New Roman"/>
          <w:spacing w:val="-8"/>
          <w:sz w:val="28"/>
          <w:szCs w:val="28"/>
          <w:lang w:val="en-US"/>
        </w:rPr>
        <w:t>具体组装步骤可参考</w:t>
      </w:r>
      <w:r w:rsidRPr="008C0DDC">
        <w:rPr>
          <w:rFonts w:eastAsia="仿宋_GB2312" w:cs="Times New Roman"/>
          <w:spacing w:val="-8"/>
          <w:sz w:val="28"/>
          <w:szCs w:val="28"/>
          <w:lang w:val="en-US"/>
        </w:rPr>
        <w:t>表</w:t>
      </w:r>
      <w:r w:rsidRPr="008C0DDC">
        <w:rPr>
          <w:rFonts w:eastAsia="仿宋_GB2312" w:cs="Times New Roman"/>
          <w:spacing w:val="-8"/>
          <w:sz w:val="28"/>
          <w:szCs w:val="28"/>
          <w:lang w:val="en-US"/>
        </w:rPr>
        <w:t>3</w:t>
      </w:r>
      <w:r w:rsidRPr="008C0DDC">
        <w:rPr>
          <w:rFonts w:eastAsia="仿宋_GB2312" w:cs="Times New Roman"/>
          <w:spacing w:val="-8"/>
          <w:sz w:val="28"/>
          <w:szCs w:val="28"/>
          <w:lang w:val="en-US"/>
        </w:rPr>
        <w:t>。</w:t>
      </w:r>
    </w:p>
    <w:p w14:paraId="2B0266C5" w14:textId="77777777" w:rsidR="007B00CA" w:rsidRPr="008C0DDC" w:rsidRDefault="00EA28E9">
      <w:pPr>
        <w:pStyle w:val="a0"/>
        <w:spacing w:line="360" w:lineRule="auto"/>
        <w:rPr>
          <w:rFonts w:eastAsia="仿宋_GB2312" w:cs="Times New Roman"/>
          <w:b/>
          <w:sz w:val="24"/>
          <w:szCs w:val="24"/>
          <w:lang w:val="en-US"/>
        </w:rPr>
      </w:pPr>
      <w:r w:rsidRPr="008C0DDC">
        <w:rPr>
          <w:rFonts w:eastAsia="仿宋_GB2312" w:cs="Times New Roman"/>
          <w:b/>
          <w:sz w:val="24"/>
          <w:szCs w:val="24"/>
          <w:lang w:val="en-US"/>
        </w:rPr>
        <w:t>表</w:t>
      </w:r>
      <w:r w:rsidRPr="008C0DDC">
        <w:rPr>
          <w:rFonts w:eastAsia="仿宋_GB2312" w:cs="Times New Roman"/>
          <w:b/>
          <w:sz w:val="24"/>
          <w:szCs w:val="24"/>
          <w:lang w:val="en-US"/>
        </w:rPr>
        <w:t xml:space="preserve">3 </w:t>
      </w:r>
      <w:r w:rsidRPr="008C0DDC">
        <w:rPr>
          <w:rFonts w:eastAsia="仿宋_GB2312" w:cs="Times New Roman"/>
          <w:b/>
          <w:sz w:val="24"/>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870"/>
      </w:tblGrid>
      <w:tr w:rsidR="007B00CA" w:rsidRPr="008C0DDC" w14:paraId="60BF36F4" w14:textId="77777777">
        <w:trPr>
          <w:trHeight w:val="539"/>
          <w:jc w:val="center"/>
        </w:trPr>
        <w:tc>
          <w:tcPr>
            <w:tcW w:w="1165" w:type="dxa"/>
            <w:vAlign w:val="center"/>
          </w:tcPr>
          <w:p w14:paraId="162D5522" w14:textId="77777777" w:rsidR="007B00CA" w:rsidRPr="008C0DDC" w:rsidRDefault="00EA28E9">
            <w:pPr>
              <w:widowControl/>
              <w:autoSpaceDE/>
              <w:autoSpaceDN/>
              <w:spacing w:line="360" w:lineRule="auto"/>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步骤</w:t>
            </w:r>
          </w:p>
        </w:tc>
        <w:tc>
          <w:tcPr>
            <w:tcW w:w="6870" w:type="dxa"/>
            <w:vAlign w:val="center"/>
          </w:tcPr>
          <w:p w14:paraId="6427AA5A" w14:textId="77777777" w:rsidR="007B00CA" w:rsidRPr="008C0DDC" w:rsidRDefault="00EA28E9">
            <w:pPr>
              <w:widowControl/>
              <w:autoSpaceDE/>
              <w:autoSpaceDN/>
              <w:spacing w:line="360" w:lineRule="auto"/>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主要内容</w:t>
            </w:r>
          </w:p>
        </w:tc>
      </w:tr>
      <w:tr w:rsidR="007B00CA" w:rsidRPr="008C0DDC" w14:paraId="6505F099" w14:textId="77777777">
        <w:trPr>
          <w:trHeight w:val="539"/>
          <w:jc w:val="center"/>
        </w:trPr>
        <w:tc>
          <w:tcPr>
            <w:tcW w:w="1165" w:type="dxa"/>
            <w:vAlign w:val="center"/>
          </w:tcPr>
          <w:p w14:paraId="22AC1CF0"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1</w:t>
            </w:r>
          </w:p>
        </w:tc>
        <w:tc>
          <w:tcPr>
            <w:tcW w:w="6870" w:type="dxa"/>
            <w:vAlign w:val="center"/>
          </w:tcPr>
          <w:p w14:paraId="3FDEE50D"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脚架组装与安装（安装完成后调整脚架稳定）</w:t>
            </w:r>
          </w:p>
        </w:tc>
      </w:tr>
      <w:tr w:rsidR="007B00CA" w:rsidRPr="008C0DDC" w14:paraId="00817C57" w14:textId="77777777">
        <w:trPr>
          <w:trHeight w:val="539"/>
          <w:jc w:val="center"/>
        </w:trPr>
        <w:tc>
          <w:tcPr>
            <w:tcW w:w="1165" w:type="dxa"/>
            <w:vAlign w:val="center"/>
          </w:tcPr>
          <w:p w14:paraId="2FEC055C"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2</w:t>
            </w:r>
          </w:p>
        </w:tc>
        <w:tc>
          <w:tcPr>
            <w:tcW w:w="6870" w:type="dxa"/>
            <w:vAlign w:val="center"/>
          </w:tcPr>
          <w:p w14:paraId="0C9663DB"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电机安装至电机座</w:t>
            </w:r>
            <w:r w:rsidRPr="008C0DDC">
              <w:rPr>
                <w:rFonts w:eastAsia="仿宋_GB2312" w:cs="Times New Roman"/>
                <w:color w:val="000000"/>
                <w:sz w:val="24"/>
                <w:szCs w:val="24"/>
                <w:lang w:val="en-US" w:bidi="ar"/>
              </w:rPr>
              <w:t xml:space="preserve"> - </w:t>
            </w:r>
            <w:r w:rsidRPr="008C0DDC">
              <w:rPr>
                <w:rFonts w:eastAsia="仿宋_GB2312" w:cs="Times New Roman"/>
                <w:color w:val="000000"/>
                <w:sz w:val="24"/>
                <w:szCs w:val="24"/>
                <w:lang w:val="en-US" w:bidi="ar"/>
              </w:rPr>
              <w:t>连接电调</w:t>
            </w:r>
            <w:r w:rsidRPr="008C0DDC">
              <w:rPr>
                <w:rFonts w:eastAsia="仿宋_GB2312" w:cs="Times New Roman"/>
                <w:color w:val="000000"/>
                <w:sz w:val="24"/>
                <w:szCs w:val="24"/>
                <w:lang w:val="en-US" w:bidi="ar"/>
              </w:rPr>
              <w:t xml:space="preserve"> - </w:t>
            </w:r>
            <w:r w:rsidRPr="008C0DDC">
              <w:rPr>
                <w:rFonts w:eastAsia="仿宋_GB2312" w:cs="Times New Roman"/>
                <w:color w:val="000000"/>
                <w:sz w:val="24"/>
                <w:szCs w:val="24"/>
                <w:lang w:val="en-US" w:bidi="ar"/>
              </w:rPr>
              <w:t>将电机座安装</w:t>
            </w:r>
            <w:proofErr w:type="gramStart"/>
            <w:r w:rsidRPr="008C0DDC">
              <w:rPr>
                <w:rFonts w:eastAsia="仿宋_GB2312" w:cs="Times New Roman"/>
                <w:color w:val="000000"/>
                <w:sz w:val="24"/>
                <w:szCs w:val="24"/>
                <w:lang w:val="en-US" w:bidi="ar"/>
              </w:rPr>
              <w:t>至机臂</w:t>
            </w:r>
            <w:proofErr w:type="gramEnd"/>
          </w:p>
        </w:tc>
      </w:tr>
      <w:tr w:rsidR="007B00CA" w:rsidRPr="008C0DDC" w14:paraId="3637FC16" w14:textId="77777777">
        <w:trPr>
          <w:trHeight w:val="539"/>
          <w:jc w:val="center"/>
        </w:trPr>
        <w:tc>
          <w:tcPr>
            <w:tcW w:w="1165" w:type="dxa"/>
            <w:vAlign w:val="center"/>
          </w:tcPr>
          <w:p w14:paraId="028BB66E"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3</w:t>
            </w:r>
          </w:p>
        </w:tc>
        <w:tc>
          <w:tcPr>
            <w:tcW w:w="6870" w:type="dxa"/>
            <w:vAlign w:val="center"/>
          </w:tcPr>
          <w:p w14:paraId="44E23C81"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电池仓组装</w:t>
            </w:r>
            <w:r w:rsidRPr="008C0DDC">
              <w:rPr>
                <w:rFonts w:eastAsia="仿宋_GB2312" w:cs="Times New Roman"/>
                <w:color w:val="000000"/>
                <w:sz w:val="24"/>
                <w:szCs w:val="24"/>
                <w:lang w:val="en-US" w:bidi="ar"/>
              </w:rPr>
              <w:t xml:space="preserve"> - </w:t>
            </w:r>
            <w:r w:rsidRPr="008C0DDC">
              <w:rPr>
                <w:rFonts w:eastAsia="仿宋_GB2312" w:cs="Times New Roman"/>
                <w:color w:val="000000"/>
                <w:sz w:val="24"/>
                <w:szCs w:val="24"/>
                <w:lang w:val="en-US" w:bidi="ar"/>
              </w:rPr>
              <w:t>装在</w:t>
            </w:r>
            <w:proofErr w:type="gramStart"/>
            <w:r w:rsidRPr="008C0DDC">
              <w:rPr>
                <w:rFonts w:eastAsia="仿宋_GB2312" w:cs="Times New Roman"/>
                <w:color w:val="000000"/>
                <w:sz w:val="24"/>
                <w:szCs w:val="24"/>
                <w:lang w:val="en-US" w:bidi="ar"/>
              </w:rPr>
              <w:t>下中心板</w:t>
            </w:r>
            <w:proofErr w:type="gramEnd"/>
          </w:p>
        </w:tc>
      </w:tr>
      <w:tr w:rsidR="007B00CA" w:rsidRPr="008C0DDC" w14:paraId="2933C561" w14:textId="77777777">
        <w:trPr>
          <w:trHeight w:val="539"/>
          <w:jc w:val="center"/>
        </w:trPr>
        <w:tc>
          <w:tcPr>
            <w:tcW w:w="1165" w:type="dxa"/>
            <w:vAlign w:val="center"/>
          </w:tcPr>
          <w:p w14:paraId="1CCEB3B5"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4</w:t>
            </w:r>
          </w:p>
        </w:tc>
        <w:tc>
          <w:tcPr>
            <w:tcW w:w="6870" w:type="dxa"/>
            <w:vAlign w:val="center"/>
          </w:tcPr>
          <w:p w14:paraId="40D0E6D1"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proofErr w:type="gramStart"/>
            <w:r w:rsidRPr="008C0DDC">
              <w:rPr>
                <w:rFonts w:eastAsia="仿宋_GB2312" w:cs="Times New Roman"/>
                <w:color w:val="000000"/>
                <w:sz w:val="24"/>
                <w:szCs w:val="24"/>
                <w:lang w:val="en-US" w:bidi="ar"/>
              </w:rPr>
              <w:t>将机臂安装</w:t>
            </w:r>
            <w:proofErr w:type="gramEnd"/>
            <w:r w:rsidRPr="008C0DDC">
              <w:rPr>
                <w:rFonts w:eastAsia="仿宋_GB2312" w:cs="Times New Roman"/>
                <w:color w:val="000000"/>
                <w:sz w:val="24"/>
                <w:szCs w:val="24"/>
                <w:lang w:val="en-US" w:bidi="ar"/>
              </w:rPr>
              <w:t>至</w:t>
            </w:r>
            <w:proofErr w:type="gramStart"/>
            <w:r w:rsidRPr="008C0DDC">
              <w:rPr>
                <w:rFonts w:eastAsia="仿宋_GB2312" w:cs="Times New Roman"/>
                <w:color w:val="000000"/>
                <w:sz w:val="24"/>
                <w:szCs w:val="24"/>
                <w:lang w:val="en-US" w:bidi="ar"/>
              </w:rPr>
              <w:t>下中心</w:t>
            </w:r>
            <w:proofErr w:type="gramEnd"/>
            <w:r w:rsidRPr="008C0DDC">
              <w:rPr>
                <w:rFonts w:eastAsia="仿宋_GB2312" w:cs="Times New Roman"/>
                <w:color w:val="000000"/>
                <w:sz w:val="24"/>
                <w:szCs w:val="24"/>
                <w:lang w:val="en-US" w:bidi="ar"/>
              </w:rPr>
              <w:t>板上</w:t>
            </w:r>
          </w:p>
        </w:tc>
      </w:tr>
      <w:tr w:rsidR="007B00CA" w:rsidRPr="008C0DDC" w14:paraId="59118BDB" w14:textId="77777777">
        <w:trPr>
          <w:trHeight w:val="539"/>
          <w:jc w:val="center"/>
        </w:trPr>
        <w:tc>
          <w:tcPr>
            <w:tcW w:w="1165" w:type="dxa"/>
            <w:vAlign w:val="center"/>
          </w:tcPr>
          <w:p w14:paraId="4227F1D4"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r w:rsidRPr="008C0DDC">
              <w:rPr>
                <w:rFonts w:eastAsia="仿宋_GB2312" w:cs="Times New Roman"/>
                <w:color w:val="000000"/>
                <w:sz w:val="24"/>
                <w:szCs w:val="24"/>
                <w:lang w:val="en-US" w:bidi="ar"/>
              </w:rPr>
              <w:t>5</w:t>
            </w:r>
          </w:p>
        </w:tc>
        <w:tc>
          <w:tcPr>
            <w:tcW w:w="6870" w:type="dxa"/>
            <w:vAlign w:val="center"/>
          </w:tcPr>
          <w:p w14:paraId="117538D2" w14:textId="77777777" w:rsidR="007B00CA" w:rsidRPr="008C0DDC" w:rsidRDefault="00EA28E9">
            <w:pPr>
              <w:widowControl/>
              <w:autoSpaceDE/>
              <w:autoSpaceDN/>
              <w:spacing w:line="360" w:lineRule="auto"/>
              <w:rPr>
                <w:rFonts w:eastAsia="仿宋_GB2312" w:cs="Times New Roman"/>
                <w:color w:val="000000"/>
                <w:sz w:val="24"/>
                <w:szCs w:val="24"/>
                <w:lang w:val="en-US" w:bidi="ar"/>
              </w:rPr>
            </w:pPr>
            <w:proofErr w:type="gramStart"/>
            <w:r w:rsidRPr="008C0DDC">
              <w:rPr>
                <w:rFonts w:eastAsia="仿宋_GB2312" w:cs="Times New Roman"/>
                <w:color w:val="000000"/>
                <w:sz w:val="24"/>
                <w:szCs w:val="24"/>
                <w:lang w:val="en-US" w:bidi="ar"/>
              </w:rPr>
              <w:t>飞控安装</w:t>
            </w:r>
            <w:proofErr w:type="gramEnd"/>
            <w:r w:rsidRPr="008C0DDC">
              <w:rPr>
                <w:rFonts w:eastAsia="仿宋_GB2312" w:cs="Times New Roman"/>
                <w:color w:val="000000"/>
                <w:sz w:val="24"/>
                <w:szCs w:val="24"/>
                <w:lang w:val="en-US" w:bidi="ar"/>
              </w:rPr>
              <w:t>与接线</w:t>
            </w:r>
          </w:p>
        </w:tc>
      </w:tr>
    </w:tbl>
    <w:p w14:paraId="112F39E9" w14:textId="77777777" w:rsidR="007B00CA" w:rsidRPr="008C0DDC" w:rsidRDefault="00EA28E9">
      <w:pPr>
        <w:spacing w:beforeLines="100" w:before="240" w:line="360" w:lineRule="auto"/>
        <w:ind w:left="153" w:right="346"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选手在机体组装完成后，需进行遥控器调试、动力系统调试并使用专业软件</w:t>
      </w:r>
      <w:proofErr w:type="gramStart"/>
      <w:r w:rsidRPr="008C0DDC">
        <w:rPr>
          <w:rFonts w:eastAsia="仿宋_GB2312" w:cs="Times New Roman"/>
          <w:spacing w:val="-8"/>
          <w:sz w:val="28"/>
          <w:szCs w:val="28"/>
          <w:lang w:val="en-US"/>
        </w:rPr>
        <w:t>进行飞控参数</w:t>
      </w:r>
      <w:proofErr w:type="gramEnd"/>
      <w:r w:rsidRPr="008C0DDC">
        <w:rPr>
          <w:rFonts w:eastAsia="仿宋_GB2312" w:cs="Times New Roman"/>
          <w:spacing w:val="-8"/>
          <w:sz w:val="28"/>
          <w:szCs w:val="28"/>
          <w:lang w:val="en-US"/>
        </w:rPr>
        <w:t>设置，具体调试步骤可参考表</w:t>
      </w:r>
      <w:r w:rsidRPr="008C0DDC">
        <w:rPr>
          <w:rFonts w:eastAsia="仿宋_GB2312" w:cs="Times New Roman"/>
          <w:spacing w:val="-8"/>
          <w:sz w:val="28"/>
          <w:szCs w:val="28"/>
          <w:lang w:val="en-US"/>
        </w:rPr>
        <w:t>4</w:t>
      </w:r>
      <w:r w:rsidRPr="008C0DDC">
        <w:rPr>
          <w:rFonts w:eastAsia="仿宋_GB2312" w:cs="Times New Roman"/>
          <w:spacing w:val="-8"/>
          <w:sz w:val="28"/>
          <w:szCs w:val="28"/>
          <w:lang w:val="en-US"/>
        </w:rPr>
        <w:t>。</w:t>
      </w:r>
    </w:p>
    <w:p w14:paraId="5BCD61F4" w14:textId="77777777" w:rsidR="007B00CA" w:rsidRPr="008C0DDC" w:rsidRDefault="00EA28E9">
      <w:pPr>
        <w:pStyle w:val="a0"/>
        <w:spacing w:line="360" w:lineRule="auto"/>
        <w:rPr>
          <w:rFonts w:eastAsia="仿宋_GB2312" w:cs="Times New Roman"/>
          <w:b/>
          <w:lang w:val="en-US"/>
        </w:rPr>
      </w:pPr>
      <w:r w:rsidRPr="008C0DDC">
        <w:rPr>
          <w:rFonts w:eastAsia="仿宋_GB2312" w:cs="Times New Roman"/>
          <w:b/>
          <w:sz w:val="24"/>
          <w:szCs w:val="24"/>
          <w:lang w:val="en-US"/>
        </w:rPr>
        <w:t>表</w:t>
      </w:r>
      <w:r w:rsidRPr="008C0DDC">
        <w:rPr>
          <w:rFonts w:eastAsia="仿宋_GB2312" w:cs="Times New Roman"/>
          <w:b/>
          <w:sz w:val="24"/>
          <w:szCs w:val="24"/>
          <w:lang w:val="en-US"/>
        </w:rPr>
        <w:t xml:space="preserve">4 </w:t>
      </w:r>
      <w:r w:rsidRPr="008C0DDC">
        <w:rPr>
          <w:rFonts w:eastAsia="仿宋_GB2312" w:cs="Times New Roman"/>
          <w:b/>
          <w:sz w:val="24"/>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7B00CA" w:rsidRPr="008C0DDC" w14:paraId="0DB31B6F" w14:textId="77777777">
        <w:trPr>
          <w:trHeight w:val="539"/>
          <w:jc w:val="center"/>
        </w:trPr>
        <w:tc>
          <w:tcPr>
            <w:tcW w:w="1165" w:type="dxa"/>
            <w:vAlign w:val="center"/>
          </w:tcPr>
          <w:p w14:paraId="7133C453" w14:textId="77777777" w:rsidR="007B00CA" w:rsidRPr="008C0DDC" w:rsidRDefault="00EA28E9">
            <w:pPr>
              <w:widowControl/>
              <w:autoSpaceDE/>
              <w:autoSpaceDN/>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步骤</w:t>
            </w:r>
          </w:p>
        </w:tc>
        <w:tc>
          <w:tcPr>
            <w:tcW w:w="6400" w:type="dxa"/>
            <w:vAlign w:val="center"/>
          </w:tcPr>
          <w:p w14:paraId="69FF9990" w14:textId="77777777" w:rsidR="007B00CA" w:rsidRPr="008C0DDC" w:rsidRDefault="00EA28E9">
            <w:pPr>
              <w:widowControl/>
              <w:autoSpaceDE/>
              <w:autoSpaceDN/>
              <w:rPr>
                <w:rFonts w:eastAsia="仿宋_GB2312" w:cs="Times New Roman"/>
                <w:b/>
                <w:bCs/>
                <w:color w:val="000000"/>
                <w:sz w:val="24"/>
                <w:szCs w:val="24"/>
                <w:lang w:val="en-US" w:bidi="ar"/>
              </w:rPr>
            </w:pPr>
            <w:r w:rsidRPr="008C0DDC">
              <w:rPr>
                <w:rFonts w:eastAsia="仿宋_GB2312" w:cs="Times New Roman"/>
                <w:b/>
                <w:bCs/>
                <w:color w:val="000000"/>
                <w:sz w:val="24"/>
                <w:szCs w:val="24"/>
                <w:lang w:val="en-US" w:bidi="ar"/>
              </w:rPr>
              <w:t>主要内容</w:t>
            </w:r>
          </w:p>
        </w:tc>
      </w:tr>
      <w:tr w:rsidR="007B00CA" w:rsidRPr="008C0DDC" w14:paraId="0EDD4510" w14:textId="77777777">
        <w:trPr>
          <w:trHeight w:val="539"/>
          <w:jc w:val="center"/>
        </w:trPr>
        <w:tc>
          <w:tcPr>
            <w:tcW w:w="1165" w:type="dxa"/>
            <w:vAlign w:val="center"/>
          </w:tcPr>
          <w:p w14:paraId="2B3016F1"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1</w:t>
            </w:r>
          </w:p>
        </w:tc>
        <w:tc>
          <w:tcPr>
            <w:tcW w:w="6400" w:type="dxa"/>
            <w:vAlign w:val="center"/>
          </w:tcPr>
          <w:p w14:paraId="6EECD611"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遥控器设置</w:t>
            </w:r>
          </w:p>
        </w:tc>
      </w:tr>
      <w:tr w:rsidR="007B00CA" w:rsidRPr="008C0DDC" w14:paraId="72643918" w14:textId="77777777">
        <w:trPr>
          <w:trHeight w:val="539"/>
          <w:jc w:val="center"/>
        </w:trPr>
        <w:tc>
          <w:tcPr>
            <w:tcW w:w="1165" w:type="dxa"/>
            <w:vAlign w:val="center"/>
          </w:tcPr>
          <w:p w14:paraId="59AF2617"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2</w:t>
            </w:r>
          </w:p>
        </w:tc>
        <w:tc>
          <w:tcPr>
            <w:tcW w:w="6400" w:type="dxa"/>
            <w:vAlign w:val="center"/>
          </w:tcPr>
          <w:p w14:paraId="2F5531CC"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接收机供电</w:t>
            </w:r>
            <w:proofErr w:type="gramStart"/>
            <w:r w:rsidRPr="008C0DDC">
              <w:rPr>
                <w:rFonts w:eastAsia="仿宋_GB2312" w:cs="Times New Roman"/>
                <w:color w:val="000000"/>
                <w:sz w:val="24"/>
                <w:szCs w:val="24"/>
                <w:lang w:val="en-US" w:bidi="ar"/>
              </w:rPr>
              <w:t>与对频</w:t>
            </w:r>
            <w:proofErr w:type="gramEnd"/>
          </w:p>
        </w:tc>
      </w:tr>
      <w:tr w:rsidR="007B00CA" w:rsidRPr="008C0DDC" w14:paraId="3981D0C1" w14:textId="77777777">
        <w:trPr>
          <w:trHeight w:val="539"/>
          <w:jc w:val="center"/>
        </w:trPr>
        <w:tc>
          <w:tcPr>
            <w:tcW w:w="1165" w:type="dxa"/>
            <w:vAlign w:val="center"/>
          </w:tcPr>
          <w:p w14:paraId="09EF53B2"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3</w:t>
            </w:r>
          </w:p>
        </w:tc>
        <w:tc>
          <w:tcPr>
            <w:tcW w:w="6400" w:type="dxa"/>
            <w:vAlign w:val="center"/>
          </w:tcPr>
          <w:p w14:paraId="3D6A7E73"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电调校准及电机转向确认及调整</w:t>
            </w:r>
          </w:p>
        </w:tc>
      </w:tr>
      <w:tr w:rsidR="007B00CA" w:rsidRPr="008C0DDC" w14:paraId="764A8848" w14:textId="77777777">
        <w:trPr>
          <w:trHeight w:val="539"/>
          <w:jc w:val="center"/>
        </w:trPr>
        <w:tc>
          <w:tcPr>
            <w:tcW w:w="1165" w:type="dxa"/>
            <w:vAlign w:val="center"/>
          </w:tcPr>
          <w:p w14:paraId="443240D3"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4</w:t>
            </w:r>
          </w:p>
        </w:tc>
        <w:tc>
          <w:tcPr>
            <w:tcW w:w="6400" w:type="dxa"/>
            <w:vAlign w:val="center"/>
          </w:tcPr>
          <w:p w14:paraId="56EDA7C8"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LED</w:t>
            </w:r>
            <w:r w:rsidRPr="008C0DDC">
              <w:rPr>
                <w:rFonts w:eastAsia="仿宋_GB2312" w:cs="Times New Roman"/>
                <w:color w:val="000000"/>
                <w:sz w:val="24"/>
                <w:szCs w:val="24"/>
                <w:lang w:val="en-US" w:bidi="ar"/>
              </w:rPr>
              <w:t>模块安装、</w:t>
            </w:r>
            <w:r w:rsidRPr="008C0DDC">
              <w:rPr>
                <w:rFonts w:eastAsia="仿宋_GB2312" w:cs="Times New Roman"/>
                <w:color w:val="000000"/>
                <w:sz w:val="24"/>
                <w:szCs w:val="24"/>
                <w:lang w:val="en-US" w:bidi="ar"/>
              </w:rPr>
              <w:t>GPS</w:t>
            </w:r>
            <w:r w:rsidRPr="008C0DDC">
              <w:rPr>
                <w:rFonts w:eastAsia="仿宋_GB2312" w:cs="Times New Roman"/>
                <w:color w:val="000000"/>
                <w:sz w:val="24"/>
                <w:szCs w:val="24"/>
                <w:lang w:val="en-US" w:bidi="ar"/>
              </w:rPr>
              <w:t>模块安装</w:t>
            </w:r>
          </w:p>
        </w:tc>
      </w:tr>
      <w:tr w:rsidR="007B00CA" w:rsidRPr="008C0DDC" w14:paraId="164CC406" w14:textId="77777777">
        <w:trPr>
          <w:trHeight w:val="539"/>
          <w:jc w:val="center"/>
        </w:trPr>
        <w:tc>
          <w:tcPr>
            <w:tcW w:w="1165" w:type="dxa"/>
            <w:vAlign w:val="center"/>
          </w:tcPr>
          <w:p w14:paraId="245B3030"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5</w:t>
            </w:r>
          </w:p>
        </w:tc>
        <w:tc>
          <w:tcPr>
            <w:tcW w:w="6400" w:type="dxa"/>
            <w:vAlign w:val="center"/>
          </w:tcPr>
          <w:p w14:paraId="595468FE" w14:textId="77777777" w:rsidR="007B00CA" w:rsidRPr="008C0DDC" w:rsidRDefault="00EA28E9">
            <w:pPr>
              <w:widowControl/>
              <w:autoSpaceDE/>
              <w:autoSpaceDN/>
              <w:rPr>
                <w:rFonts w:eastAsia="仿宋_GB2312" w:cs="Times New Roman"/>
                <w:color w:val="000000"/>
                <w:sz w:val="24"/>
                <w:szCs w:val="24"/>
                <w:lang w:val="en-US" w:bidi="ar"/>
              </w:rPr>
            </w:pPr>
            <w:proofErr w:type="gramStart"/>
            <w:r w:rsidRPr="008C0DDC">
              <w:rPr>
                <w:rFonts w:eastAsia="仿宋_GB2312" w:cs="Times New Roman"/>
                <w:color w:val="000000"/>
                <w:sz w:val="24"/>
                <w:szCs w:val="24"/>
                <w:lang w:val="en-US" w:bidi="ar"/>
              </w:rPr>
              <w:t>飞控参数</w:t>
            </w:r>
            <w:proofErr w:type="gramEnd"/>
            <w:r w:rsidRPr="008C0DDC">
              <w:rPr>
                <w:rFonts w:eastAsia="仿宋_GB2312" w:cs="Times New Roman"/>
                <w:color w:val="000000"/>
                <w:sz w:val="24"/>
                <w:szCs w:val="24"/>
                <w:lang w:val="en-US" w:bidi="ar"/>
              </w:rPr>
              <w:t>设置</w:t>
            </w:r>
          </w:p>
        </w:tc>
      </w:tr>
      <w:tr w:rsidR="007B00CA" w:rsidRPr="008C0DDC" w14:paraId="6EF93EA0" w14:textId="77777777">
        <w:trPr>
          <w:trHeight w:val="539"/>
          <w:jc w:val="center"/>
        </w:trPr>
        <w:tc>
          <w:tcPr>
            <w:tcW w:w="1165" w:type="dxa"/>
            <w:vAlign w:val="center"/>
          </w:tcPr>
          <w:p w14:paraId="1A08D54D"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6</w:t>
            </w:r>
          </w:p>
        </w:tc>
        <w:tc>
          <w:tcPr>
            <w:tcW w:w="6400" w:type="dxa"/>
            <w:vAlign w:val="center"/>
          </w:tcPr>
          <w:p w14:paraId="5FEBAA83"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遥控器校准</w:t>
            </w:r>
          </w:p>
        </w:tc>
      </w:tr>
      <w:tr w:rsidR="007B00CA" w:rsidRPr="008C0DDC" w14:paraId="377E21CF" w14:textId="77777777">
        <w:trPr>
          <w:trHeight w:val="539"/>
          <w:jc w:val="center"/>
        </w:trPr>
        <w:tc>
          <w:tcPr>
            <w:tcW w:w="1165" w:type="dxa"/>
            <w:vAlign w:val="center"/>
          </w:tcPr>
          <w:p w14:paraId="6AE47490"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7</w:t>
            </w:r>
          </w:p>
        </w:tc>
        <w:tc>
          <w:tcPr>
            <w:tcW w:w="6400" w:type="dxa"/>
            <w:vAlign w:val="center"/>
          </w:tcPr>
          <w:p w14:paraId="59589CA4"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上中心板安装</w:t>
            </w:r>
          </w:p>
        </w:tc>
      </w:tr>
      <w:tr w:rsidR="007B00CA" w:rsidRPr="008C0DDC" w14:paraId="58136979" w14:textId="77777777">
        <w:trPr>
          <w:trHeight w:val="539"/>
          <w:jc w:val="center"/>
        </w:trPr>
        <w:tc>
          <w:tcPr>
            <w:tcW w:w="1165" w:type="dxa"/>
            <w:vAlign w:val="center"/>
          </w:tcPr>
          <w:p w14:paraId="7CE3E10E"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9</w:t>
            </w:r>
          </w:p>
        </w:tc>
        <w:tc>
          <w:tcPr>
            <w:tcW w:w="6400" w:type="dxa"/>
            <w:vAlign w:val="center"/>
          </w:tcPr>
          <w:p w14:paraId="4D3DD4A4" w14:textId="77777777" w:rsidR="007B00CA" w:rsidRPr="008C0DDC" w:rsidRDefault="00EA28E9">
            <w:pPr>
              <w:widowControl/>
              <w:autoSpaceDE/>
              <w:autoSpaceDN/>
              <w:rPr>
                <w:rFonts w:eastAsia="仿宋_GB2312" w:cs="Times New Roman"/>
                <w:color w:val="000000"/>
                <w:sz w:val="24"/>
                <w:szCs w:val="24"/>
                <w:lang w:val="en-US" w:bidi="ar"/>
              </w:rPr>
            </w:pPr>
            <w:r w:rsidRPr="008C0DDC">
              <w:rPr>
                <w:rFonts w:eastAsia="仿宋_GB2312" w:cs="Times New Roman"/>
                <w:color w:val="000000"/>
                <w:sz w:val="24"/>
                <w:szCs w:val="24"/>
                <w:lang w:val="en-US" w:bidi="ar"/>
              </w:rPr>
              <w:t>磁罗盘校准</w:t>
            </w:r>
          </w:p>
        </w:tc>
      </w:tr>
    </w:tbl>
    <w:p w14:paraId="7BC23540" w14:textId="77777777" w:rsidR="007B00CA" w:rsidRPr="008C0DDC" w:rsidRDefault="00EA28E9">
      <w:pPr>
        <w:spacing w:beforeLines="100" w:before="240" w:line="360" w:lineRule="auto"/>
        <w:ind w:right="346"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6481C079" w14:textId="77777777" w:rsidR="007B00CA" w:rsidRPr="008C0DDC" w:rsidRDefault="00EA28E9">
      <w:pPr>
        <w:spacing w:line="360" w:lineRule="auto"/>
        <w:ind w:left="151" w:right="346" w:firstLine="559"/>
        <w:jc w:val="both"/>
        <w:rPr>
          <w:rFonts w:cs="Times New Roman"/>
          <w:lang w:val="en-US"/>
        </w:rPr>
      </w:pPr>
      <w:r w:rsidRPr="008C0DDC">
        <w:rPr>
          <w:rFonts w:eastAsia="黑体" w:cs="Times New Roman"/>
          <w:b/>
          <w:bCs/>
          <w:spacing w:val="-8"/>
          <w:sz w:val="28"/>
          <w:szCs w:val="32"/>
          <w:lang w:val="en-US"/>
        </w:rPr>
        <w:t>任务二：智能飞行器系统测试与验证</w:t>
      </w:r>
    </w:p>
    <w:p w14:paraId="60C1D545" w14:textId="77777777" w:rsidR="007B00CA" w:rsidRPr="008C0DDC" w:rsidRDefault="00EA28E9">
      <w:pPr>
        <w:spacing w:line="360" w:lineRule="auto"/>
        <w:ind w:right="346"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071FA6D0" w14:textId="77777777" w:rsidR="007B00CA" w:rsidRPr="008C0DDC" w:rsidRDefault="00EA28E9">
      <w:pPr>
        <w:spacing w:line="360" w:lineRule="auto"/>
        <w:ind w:right="346"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智能飞行器测评环节，选手操作智能飞行器起飞，同时裁判开始计时；选手操作智能飞行器飞到停机坪（直径</w:t>
      </w:r>
      <w:r w:rsidRPr="008C0DDC">
        <w:rPr>
          <w:rFonts w:eastAsia="仿宋_GB2312" w:cs="Times New Roman"/>
          <w:spacing w:val="-8"/>
          <w:sz w:val="28"/>
          <w:szCs w:val="28"/>
          <w:lang w:val="en-US"/>
        </w:rPr>
        <w:t>1m</w:t>
      </w:r>
      <w:r w:rsidRPr="008C0DDC">
        <w:rPr>
          <w:rFonts w:eastAsia="仿宋_GB2312" w:cs="Times New Roman"/>
          <w:spacing w:val="-8"/>
          <w:sz w:val="28"/>
          <w:szCs w:val="28"/>
          <w:lang w:val="en-US"/>
        </w:rPr>
        <w:t>）上方</w:t>
      </w:r>
      <w:r w:rsidRPr="008C0DDC">
        <w:rPr>
          <w:rFonts w:eastAsia="仿宋_GB2312" w:cs="Times New Roman"/>
          <w:spacing w:val="-8"/>
          <w:sz w:val="28"/>
          <w:szCs w:val="28"/>
          <w:lang w:val="en-US"/>
        </w:rPr>
        <w:t xml:space="preserve">1.5m </w:t>
      </w:r>
      <w:r w:rsidRPr="008C0DDC">
        <w:rPr>
          <w:rFonts w:eastAsia="仿宋_GB2312" w:cs="Times New Roman"/>
          <w:spacing w:val="-8"/>
          <w:sz w:val="28"/>
          <w:szCs w:val="28"/>
          <w:u w:val="single"/>
          <w:lang w:val="en-US"/>
        </w:rPr>
        <w:t>+</w:t>
      </w:r>
      <w:r w:rsidRPr="008C0DDC">
        <w:rPr>
          <w:rFonts w:eastAsia="仿宋_GB2312" w:cs="Times New Roman"/>
          <w:spacing w:val="-8"/>
          <w:sz w:val="28"/>
          <w:szCs w:val="28"/>
          <w:lang w:val="en-US"/>
        </w:rPr>
        <w:t xml:space="preserve"> 0.5m</w:t>
      </w:r>
      <w:r w:rsidRPr="008C0DDC">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8C0DDC">
        <w:rPr>
          <w:rFonts w:eastAsia="仿宋_GB2312" w:cs="Times New Roman"/>
          <w:spacing w:val="-8"/>
          <w:sz w:val="28"/>
          <w:szCs w:val="28"/>
          <w:lang w:val="en-US"/>
        </w:rPr>
        <w:t>对尾平稳</w:t>
      </w:r>
      <w:proofErr w:type="gramEnd"/>
      <w:r w:rsidRPr="008C0DDC">
        <w:rPr>
          <w:rFonts w:eastAsia="仿宋_GB2312" w:cs="Times New Roman"/>
          <w:spacing w:val="-8"/>
          <w:sz w:val="28"/>
          <w:szCs w:val="28"/>
          <w:lang w:val="en-US"/>
        </w:rPr>
        <w:t>降落至指定停机坪上。裁判根据智能飞行器的飞行操作规范性、飞行时间和飞行状态进行该环节的评判。</w:t>
      </w:r>
    </w:p>
    <w:p w14:paraId="644F3EDF" w14:textId="77777777" w:rsidR="007B00CA" w:rsidRPr="008C0DDC" w:rsidRDefault="00EA28E9">
      <w:pPr>
        <w:pStyle w:val="a4"/>
        <w:spacing w:line="360" w:lineRule="auto"/>
        <w:ind w:firstLine="530"/>
        <w:jc w:val="both"/>
        <w:rPr>
          <w:rFonts w:eastAsia="黑体" w:cs="Times New Roman"/>
          <w:b/>
          <w:bCs/>
          <w:spacing w:val="-8"/>
          <w:sz w:val="28"/>
          <w:szCs w:val="32"/>
          <w:lang w:val="en-US"/>
        </w:rPr>
      </w:pPr>
      <w:r w:rsidRPr="008C0DDC">
        <w:rPr>
          <w:rFonts w:eastAsia="黑体" w:cs="Times New Roman"/>
          <w:b/>
          <w:bCs/>
          <w:spacing w:val="-8"/>
          <w:sz w:val="28"/>
          <w:szCs w:val="32"/>
          <w:lang w:val="en-US"/>
        </w:rPr>
        <w:t>注意事项：</w:t>
      </w:r>
      <w:r w:rsidRPr="008C0DDC">
        <w:rPr>
          <w:rFonts w:eastAsia="黑体" w:cs="Times New Roman"/>
          <w:b/>
          <w:bCs/>
          <w:spacing w:val="-8"/>
          <w:sz w:val="28"/>
          <w:szCs w:val="32"/>
          <w:lang w:val="en-US"/>
        </w:rPr>
        <w:t xml:space="preserve"> </w:t>
      </w:r>
    </w:p>
    <w:p w14:paraId="4F2BCB86" w14:textId="77777777" w:rsidR="007B00CA" w:rsidRPr="008C0DDC" w:rsidRDefault="00EA28E9">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8C0DDC">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5E2BBDB4" w14:textId="77777777" w:rsidR="007B00CA" w:rsidRPr="008C0DDC" w:rsidRDefault="00EA28E9">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8C0DDC">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4F197D0E" w14:textId="77777777" w:rsidR="007B00CA" w:rsidRPr="008C0DDC" w:rsidRDefault="00EA28E9">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8C0DDC">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1FDF53AF" w14:textId="77777777" w:rsidR="007B00CA" w:rsidRPr="008C0DDC" w:rsidRDefault="00EA28E9">
      <w:pPr>
        <w:rPr>
          <w:rFonts w:cs="Times New Roman"/>
          <w:spacing w:val="-5"/>
        </w:rPr>
      </w:pPr>
      <w:r w:rsidRPr="008C0DDC">
        <w:rPr>
          <w:rFonts w:cs="Times New Roman"/>
          <w:spacing w:val="-5"/>
        </w:rPr>
        <w:br w:type="page"/>
      </w:r>
    </w:p>
    <w:p w14:paraId="559A32FF" w14:textId="77777777" w:rsidR="007B00CA" w:rsidRPr="008C0DDC" w:rsidRDefault="00EA28E9">
      <w:pPr>
        <w:tabs>
          <w:tab w:val="left" w:pos="1759"/>
        </w:tabs>
        <w:spacing w:before="123" w:after="120" w:line="360" w:lineRule="auto"/>
        <w:ind w:leftChars="100" w:left="220" w:right="158"/>
        <w:outlineLvl w:val="0"/>
        <w:rPr>
          <w:rFonts w:eastAsia="黑体" w:cs="Times New Roman"/>
          <w:b/>
          <w:bCs/>
          <w:spacing w:val="-5"/>
          <w:sz w:val="30"/>
          <w:szCs w:val="30"/>
        </w:rPr>
      </w:pPr>
      <w:r w:rsidRPr="008C0DDC">
        <w:rPr>
          <w:rFonts w:eastAsia="黑体" w:cs="Times New Roman"/>
          <w:b/>
          <w:bCs/>
          <w:spacing w:val="-5"/>
          <w:sz w:val="30"/>
          <w:szCs w:val="30"/>
          <w:lang w:val="en-US"/>
        </w:rPr>
        <w:lastRenderedPageBreak/>
        <w:t>模块</w:t>
      </w:r>
      <w:r w:rsidR="003C263E" w:rsidRPr="008C0DDC">
        <w:rPr>
          <w:rFonts w:eastAsia="黑体" w:cs="Times New Roman"/>
          <w:b/>
          <w:bCs/>
          <w:spacing w:val="-5"/>
          <w:sz w:val="30"/>
          <w:szCs w:val="30"/>
          <w:lang w:val="en-US"/>
        </w:rPr>
        <w:t>二</w:t>
      </w:r>
      <w:r w:rsidR="003C263E" w:rsidRPr="008C0DDC">
        <w:rPr>
          <w:rFonts w:eastAsia="黑体" w:cs="Times New Roman"/>
          <w:b/>
          <w:bCs/>
          <w:spacing w:val="-5"/>
          <w:sz w:val="30"/>
          <w:szCs w:val="30"/>
          <w:lang w:val="en-US"/>
        </w:rPr>
        <w:t xml:space="preserve">  </w:t>
      </w:r>
      <w:r w:rsidRPr="008C0DDC">
        <w:rPr>
          <w:rFonts w:eastAsia="黑体" w:cs="Times New Roman"/>
          <w:b/>
          <w:bCs/>
          <w:spacing w:val="-5"/>
          <w:sz w:val="30"/>
          <w:szCs w:val="30"/>
        </w:rPr>
        <w:t>智能飞行器编程开发</w:t>
      </w:r>
      <w:r w:rsidRPr="008C0DDC">
        <w:rPr>
          <w:rFonts w:eastAsia="黑体" w:cs="Times New Roman"/>
          <w:b/>
          <w:bCs/>
          <w:spacing w:val="-5"/>
          <w:sz w:val="30"/>
          <w:szCs w:val="30"/>
        </w:rPr>
        <w:t xml:space="preserve"> </w:t>
      </w:r>
    </w:p>
    <w:p w14:paraId="17A332FC" w14:textId="77777777" w:rsidR="007B00CA" w:rsidRPr="008C0DDC" w:rsidRDefault="00EA28E9">
      <w:pPr>
        <w:tabs>
          <w:tab w:val="left" w:pos="1759"/>
        </w:tabs>
        <w:spacing w:before="123" w:after="120" w:line="360" w:lineRule="auto"/>
        <w:ind w:leftChars="100" w:left="220" w:right="158"/>
        <w:outlineLvl w:val="0"/>
        <w:rPr>
          <w:rFonts w:cs="Times New Roman"/>
          <w:lang w:val="en-US"/>
        </w:rPr>
      </w:pPr>
      <w:r w:rsidRPr="008C0DDC">
        <w:rPr>
          <w:rFonts w:eastAsia="黑体" w:cs="Times New Roman"/>
          <w:b/>
          <w:bCs/>
          <w:spacing w:val="-5"/>
          <w:sz w:val="30"/>
          <w:szCs w:val="30"/>
          <w:lang w:val="en-US"/>
        </w:rPr>
        <w:t>时间：</w:t>
      </w:r>
      <w:r w:rsidRPr="008C0DDC">
        <w:rPr>
          <w:rFonts w:eastAsia="黑体" w:cs="Times New Roman"/>
          <w:b/>
          <w:bCs/>
          <w:spacing w:val="-5"/>
          <w:sz w:val="30"/>
          <w:szCs w:val="30"/>
          <w:lang w:val="en-US"/>
        </w:rPr>
        <w:t xml:space="preserve"> 150 </w:t>
      </w:r>
      <w:r w:rsidRPr="008C0DDC">
        <w:rPr>
          <w:rFonts w:eastAsia="黑体" w:cs="Times New Roman"/>
          <w:b/>
          <w:bCs/>
          <w:spacing w:val="-5"/>
          <w:sz w:val="30"/>
          <w:szCs w:val="30"/>
          <w:lang w:val="en-US"/>
        </w:rPr>
        <w:t>分钟</w:t>
      </w:r>
    </w:p>
    <w:p w14:paraId="6AE7B8EC" w14:textId="77777777" w:rsidR="007B00CA" w:rsidRPr="008C0DDC" w:rsidRDefault="00EA28E9">
      <w:pPr>
        <w:spacing w:before="120" w:after="120" w:line="360" w:lineRule="auto"/>
        <w:ind w:leftChars="100" w:left="220" w:right="158"/>
        <w:jc w:val="left"/>
        <w:outlineLvl w:val="0"/>
        <w:rPr>
          <w:rFonts w:eastAsia="黑体" w:cs="Times New Roman"/>
          <w:b/>
          <w:bCs/>
          <w:sz w:val="30"/>
          <w:szCs w:val="30"/>
          <w:lang w:val="en-US"/>
        </w:rPr>
      </w:pPr>
      <w:r w:rsidRPr="008C0DDC">
        <w:rPr>
          <w:rFonts w:eastAsia="黑体" w:cs="Times New Roman"/>
          <w:b/>
          <w:bCs/>
          <w:sz w:val="30"/>
          <w:szCs w:val="30"/>
          <w:lang w:val="en-US"/>
        </w:rPr>
        <w:t>一、任务背景</w:t>
      </w:r>
    </w:p>
    <w:p w14:paraId="56AE2B98" w14:textId="77777777" w:rsidR="007B00CA" w:rsidRPr="008C0DDC" w:rsidRDefault="00EA28E9">
      <w:pPr>
        <w:pStyle w:val="a4"/>
        <w:spacing w:line="360" w:lineRule="auto"/>
        <w:ind w:firstLine="528"/>
        <w:jc w:val="left"/>
        <w:rPr>
          <w:rFonts w:eastAsia="仿宋_GB2312" w:cs="Times New Roman"/>
          <w:spacing w:val="-8"/>
          <w:sz w:val="28"/>
          <w:szCs w:val="28"/>
          <w:lang w:val="en-US"/>
        </w:rPr>
      </w:pPr>
      <w:r w:rsidRPr="008C0DDC">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8C0DDC">
        <w:rPr>
          <w:rFonts w:eastAsia="仿宋_GB2312" w:cs="Times New Roman"/>
          <w:spacing w:val="-8"/>
          <w:sz w:val="28"/>
          <w:szCs w:val="28"/>
          <w:lang w:val="en-US"/>
        </w:rPr>
        <w:t>AI</w:t>
      </w:r>
      <w:r w:rsidRPr="008C0DDC">
        <w:rPr>
          <w:rFonts w:eastAsia="仿宋_GB2312" w:cs="Times New Roman"/>
          <w:spacing w:val="-8"/>
          <w:sz w:val="28"/>
          <w:szCs w:val="28"/>
          <w:lang w:val="en-US"/>
        </w:rPr>
        <w:t>模型的开发，并完成任务目标区域的三维模型数据采集及三维模型建立。本模块</w:t>
      </w:r>
      <w:r w:rsidR="00A46102" w:rsidRPr="008C0DDC">
        <w:rPr>
          <w:rFonts w:eastAsia="仿宋_GB2312" w:cs="Times New Roman"/>
          <w:spacing w:val="-8"/>
          <w:sz w:val="28"/>
          <w:szCs w:val="28"/>
          <w:lang w:val="en-US"/>
        </w:rPr>
        <w:t>考查</w:t>
      </w:r>
      <w:r w:rsidRPr="008C0DDC">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72CB5BC7" w14:textId="77777777" w:rsidR="007B00CA" w:rsidRPr="008C0DDC" w:rsidRDefault="00EA28E9">
      <w:pPr>
        <w:spacing w:before="120" w:after="120"/>
        <w:ind w:right="158"/>
        <w:jc w:val="left"/>
        <w:outlineLvl w:val="0"/>
        <w:rPr>
          <w:rFonts w:eastAsia="黑体" w:cs="Times New Roman"/>
          <w:b/>
          <w:bCs/>
          <w:sz w:val="30"/>
          <w:szCs w:val="30"/>
          <w:lang w:val="en-US"/>
        </w:rPr>
      </w:pPr>
      <w:r w:rsidRPr="008C0DDC">
        <w:rPr>
          <w:rFonts w:eastAsia="黑体" w:cs="Times New Roman"/>
          <w:b/>
          <w:bCs/>
          <w:sz w:val="30"/>
          <w:szCs w:val="30"/>
          <w:lang w:val="en-US"/>
        </w:rPr>
        <w:t>二、任务内容</w:t>
      </w:r>
    </w:p>
    <w:p w14:paraId="7E8CE144" w14:textId="77777777" w:rsidR="007B00CA" w:rsidRPr="008C0DDC" w:rsidRDefault="00EA28E9">
      <w:pPr>
        <w:pStyle w:val="a4"/>
        <w:spacing w:line="360" w:lineRule="auto"/>
        <w:ind w:firstLine="528"/>
        <w:jc w:val="left"/>
        <w:rPr>
          <w:rFonts w:eastAsia="仿宋_GB2312" w:cs="Times New Roman"/>
          <w:spacing w:val="-8"/>
          <w:sz w:val="28"/>
          <w:szCs w:val="28"/>
          <w:lang w:val="en-US"/>
        </w:rPr>
      </w:pPr>
      <w:r w:rsidRPr="008C0DDC">
        <w:rPr>
          <w:rFonts w:eastAsia="仿宋_GB2312" w:cs="Times New Roman"/>
          <w:spacing w:val="-8"/>
          <w:sz w:val="28"/>
          <w:szCs w:val="28"/>
          <w:lang w:val="en-US"/>
        </w:rPr>
        <w:t>本模块</w:t>
      </w:r>
      <w:r w:rsidR="00A46102" w:rsidRPr="008C0DDC">
        <w:rPr>
          <w:rFonts w:eastAsia="仿宋_GB2312" w:cs="Times New Roman"/>
          <w:spacing w:val="-8"/>
          <w:sz w:val="28"/>
          <w:szCs w:val="28"/>
          <w:lang w:val="en-US"/>
        </w:rPr>
        <w:t>考查</w:t>
      </w:r>
      <w:r w:rsidRPr="008C0DDC">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8C0DDC">
        <w:rPr>
          <w:rFonts w:eastAsia="仿宋_GB2312" w:cs="Times New Roman"/>
          <w:spacing w:val="-8"/>
          <w:sz w:val="28"/>
          <w:szCs w:val="28"/>
          <w:lang w:val="en-US"/>
        </w:rPr>
        <w:t>三轴云台</w:t>
      </w:r>
      <w:proofErr w:type="gramEnd"/>
      <w:r w:rsidRPr="008C0DDC">
        <w:rPr>
          <w:rFonts w:eastAsia="仿宋_GB2312" w:cs="Times New Roman"/>
          <w:spacing w:val="-8"/>
          <w:sz w:val="28"/>
          <w:szCs w:val="28"/>
          <w:lang w:val="en-US"/>
        </w:rPr>
        <w:t>相机模块以及救援物资抛投模块，用于救援目标物的</w:t>
      </w:r>
      <w:r w:rsidRPr="008C0DDC">
        <w:rPr>
          <w:rFonts w:eastAsia="仿宋_GB2312" w:cs="Times New Roman"/>
          <w:spacing w:val="-8"/>
          <w:sz w:val="28"/>
          <w:szCs w:val="28"/>
          <w:lang w:val="en-US"/>
        </w:rPr>
        <w:t>AI</w:t>
      </w:r>
      <w:r w:rsidRPr="008C0DDC">
        <w:rPr>
          <w:rFonts w:eastAsia="仿宋_GB2312" w:cs="Times New Roman"/>
          <w:spacing w:val="-8"/>
          <w:sz w:val="28"/>
          <w:szCs w:val="28"/>
          <w:lang w:val="en-US"/>
        </w:rPr>
        <w:t>识别学习与开发，并具备完整自主飞行且识别拍照的功能。在赛场竞赛电脑上配置了</w:t>
      </w:r>
      <w:r w:rsidRPr="008C0DDC">
        <w:rPr>
          <w:rFonts w:eastAsia="仿宋_GB2312" w:cs="Times New Roman"/>
          <w:spacing w:val="-8"/>
          <w:sz w:val="28"/>
          <w:szCs w:val="28"/>
          <w:lang w:val="en-US"/>
        </w:rPr>
        <w:t>AI</w:t>
      </w:r>
      <w:r w:rsidRPr="008C0DDC">
        <w:rPr>
          <w:rFonts w:eastAsia="仿宋_GB2312" w:cs="Times New Roman"/>
          <w:spacing w:val="-8"/>
          <w:sz w:val="28"/>
          <w:szCs w:val="28"/>
          <w:lang w:val="en-US"/>
        </w:rPr>
        <w:t>识别标注软件、救援区域三维建模软件、自主飞行任务航线规划软件、智能飞行器应用竞赛</w:t>
      </w:r>
      <w:proofErr w:type="gramStart"/>
      <w:r w:rsidRPr="008C0DDC">
        <w:rPr>
          <w:rFonts w:eastAsia="仿宋_GB2312" w:cs="Times New Roman"/>
          <w:spacing w:val="-8"/>
          <w:sz w:val="28"/>
          <w:szCs w:val="28"/>
          <w:lang w:val="en-US"/>
        </w:rPr>
        <w:t>平台调参软件</w:t>
      </w:r>
      <w:proofErr w:type="gramEnd"/>
      <w:r w:rsidRPr="008C0DDC">
        <w:rPr>
          <w:rFonts w:eastAsia="仿宋_GB2312" w:cs="Times New Roman"/>
          <w:spacing w:val="-8"/>
          <w:sz w:val="28"/>
          <w:szCs w:val="28"/>
          <w:lang w:val="en-US"/>
        </w:rPr>
        <w:t>。本模块在执行飞行任务时均需得到裁判允许。</w:t>
      </w:r>
    </w:p>
    <w:p w14:paraId="7DAAF731" w14:textId="77777777" w:rsidR="007B00CA" w:rsidRPr="008C0DDC" w:rsidRDefault="00EA28E9">
      <w:pPr>
        <w:pStyle w:val="a4"/>
        <w:spacing w:line="360" w:lineRule="auto"/>
        <w:ind w:firstLine="528"/>
        <w:jc w:val="left"/>
        <w:rPr>
          <w:rFonts w:eastAsia="仿宋_GB2312" w:cs="Times New Roman"/>
          <w:spacing w:val="-8"/>
          <w:sz w:val="28"/>
          <w:szCs w:val="28"/>
          <w:lang w:val="en-US"/>
        </w:rPr>
      </w:pPr>
      <w:r w:rsidRPr="008C0DDC">
        <w:rPr>
          <w:rFonts w:eastAsia="仿宋_GB2312" w:cs="Times New Roman"/>
          <w:spacing w:val="-8"/>
          <w:sz w:val="28"/>
          <w:szCs w:val="28"/>
          <w:lang w:val="en-US"/>
        </w:rPr>
        <w:t>比赛时将提供</w:t>
      </w:r>
      <w:r w:rsidR="00A46102" w:rsidRPr="008C0DDC">
        <w:rPr>
          <w:rFonts w:eastAsia="仿宋_GB2312" w:cs="Times New Roman"/>
          <w:spacing w:val="-8"/>
          <w:sz w:val="28"/>
          <w:szCs w:val="28"/>
          <w:lang w:val="en-US"/>
        </w:rPr>
        <w:t>12</w:t>
      </w:r>
      <w:r w:rsidRPr="008C0DDC">
        <w:rPr>
          <w:rFonts w:eastAsia="仿宋_GB2312" w:cs="Times New Roman"/>
          <w:spacing w:val="-8"/>
          <w:sz w:val="28"/>
          <w:szCs w:val="28"/>
          <w:lang w:val="en-US"/>
        </w:rPr>
        <w:t>个场地，</w:t>
      </w:r>
      <w:proofErr w:type="gramStart"/>
      <w:r w:rsidRPr="008C0DDC">
        <w:rPr>
          <w:rFonts w:eastAsia="仿宋_GB2312" w:cs="Times New Roman"/>
          <w:spacing w:val="-8"/>
          <w:sz w:val="28"/>
          <w:szCs w:val="28"/>
          <w:lang w:val="en-US"/>
        </w:rPr>
        <w:t>供选手</w:t>
      </w:r>
      <w:proofErr w:type="gramEnd"/>
      <w:r w:rsidRPr="008C0DDC">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8C0DDC">
        <w:rPr>
          <w:rFonts w:eastAsia="仿宋_GB2312" w:cs="Times New Roman"/>
          <w:spacing w:val="-8"/>
          <w:sz w:val="28"/>
          <w:szCs w:val="28"/>
          <w:lang w:val="en-US"/>
        </w:rPr>
        <w:t>150</w:t>
      </w:r>
      <w:r w:rsidRPr="008C0DDC">
        <w:rPr>
          <w:rFonts w:eastAsia="仿宋_GB2312" w:cs="Times New Roman"/>
          <w:spacing w:val="-8"/>
          <w:sz w:val="28"/>
          <w:szCs w:val="28"/>
          <w:lang w:val="en-US"/>
        </w:rPr>
        <w:t>张，裁判将以选手采集的照片数量作为评分依据。</w:t>
      </w:r>
    </w:p>
    <w:p w14:paraId="22DA1EFE" w14:textId="77777777" w:rsidR="007B00CA" w:rsidRPr="008C0DDC" w:rsidRDefault="00EA28E9">
      <w:pPr>
        <w:pStyle w:val="a4"/>
        <w:spacing w:line="360" w:lineRule="auto"/>
        <w:ind w:firstLine="528"/>
        <w:jc w:val="left"/>
        <w:rPr>
          <w:rFonts w:eastAsia="仿宋_GB2312" w:cs="Times New Roman"/>
          <w:spacing w:val="-8"/>
          <w:sz w:val="28"/>
          <w:szCs w:val="28"/>
          <w:lang w:val="en-US"/>
        </w:rPr>
      </w:pPr>
      <w:r w:rsidRPr="008C0DDC">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应急救援区域场地大小，飞行高度根据实际自行选择（高度选择需保证数据采集时飞行安全）</w:t>
      </w:r>
      <w:r w:rsidRPr="008C0DDC">
        <w:rPr>
          <w:rFonts w:eastAsia="仿宋_GB2312" w:cs="Times New Roman"/>
          <w:sz w:val="28"/>
          <w:szCs w:val="24"/>
          <w:lang w:val="en-US"/>
        </w:rPr>
        <w:t>，模型精度要求不低于</w:t>
      </w:r>
      <w:r w:rsidRPr="008C0DDC">
        <w:rPr>
          <w:rFonts w:eastAsia="仿宋_GB2312" w:cs="Times New Roman"/>
          <w:sz w:val="28"/>
          <w:szCs w:val="24"/>
          <w:lang w:val="en-US"/>
        </w:rPr>
        <w:t>5c</w:t>
      </w:r>
      <w:r w:rsidRPr="008C0DDC">
        <w:rPr>
          <w:rFonts w:eastAsia="仿宋_GB2312" w:cs="Times New Roman"/>
          <w:spacing w:val="-8"/>
          <w:sz w:val="28"/>
          <w:szCs w:val="28"/>
          <w:lang w:val="en-US"/>
        </w:rPr>
        <w:t>m</w:t>
      </w:r>
      <w:r w:rsidRPr="008C0DDC">
        <w:rPr>
          <w:rFonts w:eastAsia="仿宋_GB2312" w:cs="Times New Roman"/>
          <w:spacing w:val="-8"/>
          <w:sz w:val="28"/>
          <w:szCs w:val="28"/>
          <w:lang w:val="en-US"/>
        </w:rPr>
        <w:t>。数据采集时，选手准备完成起飞后，裁判开始计时，采集结束裁判停止计时，数据采集时间每队</w:t>
      </w:r>
      <w:r w:rsidRPr="008C0DDC">
        <w:rPr>
          <w:rFonts w:eastAsia="仿宋_GB2312" w:cs="Times New Roman"/>
          <w:spacing w:val="-8"/>
          <w:sz w:val="28"/>
          <w:szCs w:val="28"/>
          <w:lang w:val="en-US"/>
        </w:rPr>
        <w:lastRenderedPageBreak/>
        <w:t>须在</w:t>
      </w:r>
      <w:r w:rsidR="009321B9" w:rsidRPr="008C0DDC">
        <w:rPr>
          <w:rFonts w:eastAsia="仿宋_GB2312" w:cs="Times New Roman"/>
          <w:spacing w:val="-8"/>
          <w:sz w:val="28"/>
          <w:szCs w:val="28"/>
          <w:lang w:val="en-US"/>
        </w:rPr>
        <w:t>15</w:t>
      </w:r>
      <w:r w:rsidRPr="008C0DDC">
        <w:rPr>
          <w:rFonts w:eastAsia="仿宋_GB2312" w:cs="Times New Roman"/>
          <w:spacing w:val="-8"/>
          <w:sz w:val="28"/>
          <w:szCs w:val="28"/>
          <w:lang w:val="en-US"/>
        </w:rPr>
        <w:t>分钟内完成。</w:t>
      </w:r>
    </w:p>
    <w:p w14:paraId="24E3CA6B" w14:textId="77777777" w:rsidR="007B00CA" w:rsidRPr="008C0DDC" w:rsidRDefault="00EA28E9">
      <w:pPr>
        <w:pStyle w:val="a4"/>
        <w:spacing w:line="360" w:lineRule="auto"/>
        <w:ind w:firstLine="528"/>
        <w:jc w:val="left"/>
        <w:rPr>
          <w:rFonts w:eastAsia="仿宋_GB2312" w:cs="Times New Roman"/>
          <w:spacing w:val="-8"/>
          <w:sz w:val="28"/>
          <w:szCs w:val="28"/>
          <w:lang w:val="en-US"/>
        </w:rPr>
      </w:pPr>
      <w:r w:rsidRPr="008C0DDC">
        <w:rPr>
          <w:rFonts w:eastAsia="仿宋_GB2312" w:cs="Times New Roman"/>
          <w:spacing w:val="-8"/>
          <w:sz w:val="28"/>
          <w:szCs w:val="28"/>
          <w:lang w:val="en-US"/>
        </w:rPr>
        <w:t>数据采集完成后，选手使用采集到的巡查对象的</w:t>
      </w:r>
      <w:r w:rsidRPr="008C0DDC">
        <w:rPr>
          <w:rFonts w:eastAsia="仿宋_GB2312" w:cs="Times New Roman"/>
          <w:spacing w:val="-8"/>
          <w:sz w:val="28"/>
          <w:szCs w:val="28"/>
          <w:lang w:val="en-US"/>
        </w:rPr>
        <w:t>150</w:t>
      </w:r>
      <w:r w:rsidRPr="008C0DDC">
        <w:rPr>
          <w:rFonts w:eastAsia="仿宋_GB2312" w:cs="Times New Roman"/>
          <w:spacing w:val="-8"/>
          <w:sz w:val="28"/>
          <w:szCs w:val="28"/>
          <w:lang w:val="en-US"/>
        </w:rPr>
        <w:t>张图片作为数据集，基于选择性深度学习</w:t>
      </w:r>
      <w:r w:rsidRPr="008C0DDC">
        <w:rPr>
          <w:rFonts w:eastAsia="仿宋_GB2312" w:cs="Times New Roman"/>
          <w:spacing w:val="-8"/>
          <w:sz w:val="28"/>
          <w:szCs w:val="28"/>
          <w:lang w:val="en-US"/>
        </w:rPr>
        <w:t>AI</w:t>
      </w:r>
      <w:r w:rsidRPr="008C0DDC">
        <w:rPr>
          <w:rFonts w:eastAsia="仿宋_GB2312" w:cs="Times New Roman"/>
          <w:spacing w:val="-8"/>
          <w:sz w:val="28"/>
          <w:szCs w:val="28"/>
          <w:lang w:val="en-US"/>
        </w:rPr>
        <w:t>识别模型进行训练开发。人工智能学习完成后，选手需要使用深度学习训练的结果，进行响应救援目标物的自动化巡查，并在自动识别到目标后实现多角度自动拍照取证，最终通过识别到的信息在指定区域内完成物资的抛投。</w:t>
      </w:r>
    </w:p>
    <w:p w14:paraId="51D94409" w14:textId="77777777" w:rsidR="007B00CA" w:rsidRPr="008C0DDC" w:rsidRDefault="00EA28E9">
      <w:pPr>
        <w:pStyle w:val="a4"/>
        <w:spacing w:line="360" w:lineRule="auto"/>
        <w:ind w:firstLine="560"/>
        <w:jc w:val="left"/>
        <w:rPr>
          <w:rFonts w:eastAsia="仿宋_GB2312" w:cs="Times New Roman"/>
          <w:spacing w:val="-8"/>
          <w:sz w:val="28"/>
          <w:szCs w:val="28"/>
          <w:lang w:val="en-US"/>
        </w:rPr>
      </w:pPr>
      <w:r w:rsidRPr="008C0DDC">
        <w:rPr>
          <w:rFonts w:eastAsia="仿宋_GB2312" w:cs="Times New Roman"/>
          <w:sz w:val="28"/>
          <w:szCs w:val="24"/>
          <w:lang w:val="en-US"/>
        </w:rPr>
        <w:t>选手检查</w:t>
      </w:r>
      <w:proofErr w:type="gramStart"/>
      <w:r w:rsidRPr="008C0DDC">
        <w:rPr>
          <w:rFonts w:eastAsia="仿宋_GB2312" w:cs="Times New Roman"/>
          <w:sz w:val="28"/>
          <w:szCs w:val="24"/>
          <w:lang w:val="en-US"/>
        </w:rPr>
        <w:t>完</w:t>
      </w:r>
      <w:r w:rsidRPr="008C0DDC">
        <w:rPr>
          <w:rFonts w:eastAsia="仿宋_GB2312" w:cs="Times New Roman"/>
          <w:spacing w:val="-8"/>
          <w:sz w:val="28"/>
          <w:szCs w:val="28"/>
          <w:lang w:val="en-US"/>
        </w:rPr>
        <w:t>典型</w:t>
      </w:r>
      <w:proofErr w:type="gramEnd"/>
      <w:r w:rsidRPr="008C0DDC">
        <w:rPr>
          <w:rFonts w:eastAsia="仿宋_GB2312" w:cs="Times New Roman"/>
          <w:spacing w:val="-8"/>
          <w:sz w:val="28"/>
          <w:szCs w:val="28"/>
          <w:lang w:val="en-US"/>
        </w:rPr>
        <w:t>场景应用竞赛平台环境后</w:t>
      </w:r>
      <w:r w:rsidRPr="008C0DDC">
        <w:rPr>
          <w:rFonts w:eastAsia="仿宋_GB2312" w:cs="Times New Roman"/>
          <w:sz w:val="28"/>
          <w:szCs w:val="24"/>
          <w:lang w:val="en-US"/>
        </w:rPr>
        <w:t>举手示意，经裁判允许，选手选择相关救援目标</w:t>
      </w:r>
      <w:proofErr w:type="gramStart"/>
      <w:r w:rsidRPr="008C0DDC">
        <w:rPr>
          <w:rFonts w:eastAsia="仿宋_GB2312" w:cs="Times New Roman"/>
          <w:sz w:val="28"/>
          <w:szCs w:val="24"/>
          <w:lang w:val="en-US"/>
        </w:rPr>
        <w:t>物学习</w:t>
      </w:r>
      <w:proofErr w:type="gramEnd"/>
      <w:r w:rsidRPr="008C0DDC">
        <w:rPr>
          <w:rFonts w:eastAsia="仿宋_GB2312" w:cs="Times New Roman"/>
          <w:sz w:val="28"/>
          <w:szCs w:val="24"/>
          <w:lang w:val="en-US"/>
        </w:rPr>
        <w:t>图片进行目标物</w:t>
      </w:r>
      <w:r w:rsidRPr="008C0DDC">
        <w:rPr>
          <w:rFonts w:eastAsia="仿宋_GB2312" w:cs="Times New Roman"/>
          <w:sz w:val="28"/>
          <w:szCs w:val="24"/>
          <w:lang w:val="en-US"/>
        </w:rPr>
        <w:t>AI</w:t>
      </w:r>
      <w:r w:rsidRPr="008C0DDC">
        <w:rPr>
          <w:rFonts w:eastAsia="仿宋_GB2312" w:cs="Times New Roman"/>
          <w:sz w:val="28"/>
          <w:szCs w:val="24"/>
          <w:lang w:val="en-US"/>
        </w:rPr>
        <w:t>自动识别训练，识别训练步骤参考如下：</w:t>
      </w:r>
    </w:p>
    <w:p w14:paraId="1713ECF5" w14:textId="77777777" w:rsidR="007B00CA" w:rsidRPr="008C0DDC" w:rsidRDefault="00EA28E9">
      <w:pPr>
        <w:spacing w:line="360" w:lineRule="auto"/>
        <w:ind w:firstLineChars="200" w:firstLine="560"/>
        <w:jc w:val="left"/>
        <w:rPr>
          <w:rFonts w:eastAsia="仿宋_GB2312" w:cs="Times New Roman"/>
          <w:sz w:val="28"/>
          <w:szCs w:val="24"/>
          <w:lang w:val="en-US"/>
        </w:rPr>
      </w:pPr>
      <w:r w:rsidRPr="008C0DDC">
        <w:rPr>
          <w:rFonts w:eastAsia="仿宋_GB2312" w:cs="Times New Roman"/>
          <w:sz w:val="28"/>
          <w:szCs w:val="24"/>
          <w:lang w:val="en-US"/>
        </w:rPr>
        <w:t>1.</w:t>
      </w:r>
      <w:r w:rsidRPr="008C0DDC">
        <w:rPr>
          <w:rFonts w:eastAsia="仿宋_GB2312" w:cs="Times New Roman"/>
          <w:sz w:val="28"/>
          <w:szCs w:val="24"/>
          <w:lang w:val="en-US"/>
        </w:rPr>
        <w:t>使用识别标注软件完成目标</w:t>
      </w:r>
      <w:proofErr w:type="gramStart"/>
      <w:r w:rsidRPr="008C0DDC">
        <w:rPr>
          <w:rFonts w:eastAsia="仿宋_GB2312" w:cs="Times New Roman"/>
          <w:sz w:val="28"/>
          <w:szCs w:val="24"/>
          <w:lang w:val="en-US"/>
        </w:rPr>
        <w:t>物图片</w:t>
      </w:r>
      <w:proofErr w:type="gramEnd"/>
      <w:r w:rsidRPr="008C0DDC">
        <w:rPr>
          <w:rFonts w:eastAsia="仿宋_GB2312" w:cs="Times New Roman"/>
          <w:sz w:val="28"/>
          <w:szCs w:val="24"/>
          <w:lang w:val="en-US"/>
        </w:rPr>
        <w:t>素材的标注，并选用合适的标注成果格式，保证后续使用。</w:t>
      </w:r>
    </w:p>
    <w:p w14:paraId="727624C1" w14:textId="77777777" w:rsidR="007B00CA" w:rsidRPr="008C0DDC" w:rsidRDefault="00EA28E9">
      <w:pPr>
        <w:spacing w:line="360" w:lineRule="auto"/>
        <w:ind w:firstLineChars="200" w:firstLine="560"/>
        <w:jc w:val="left"/>
        <w:rPr>
          <w:rFonts w:eastAsia="仿宋_GB2312" w:cs="Times New Roman"/>
          <w:sz w:val="28"/>
          <w:szCs w:val="24"/>
          <w:lang w:val="en-US"/>
        </w:rPr>
      </w:pPr>
      <w:r w:rsidRPr="008C0DDC">
        <w:rPr>
          <w:rFonts w:eastAsia="仿宋_GB2312" w:cs="Times New Roman"/>
          <w:sz w:val="28"/>
          <w:szCs w:val="24"/>
          <w:lang w:val="en-US"/>
        </w:rPr>
        <w:t>2.</w:t>
      </w:r>
      <w:r w:rsidRPr="008C0DDC">
        <w:rPr>
          <w:rFonts w:eastAsia="仿宋_GB2312" w:cs="Times New Roman"/>
          <w:sz w:val="28"/>
          <w:szCs w:val="24"/>
          <w:lang w:val="en-US"/>
        </w:rPr>
        <w:t>使用赛场提供的电脑与</w:t>
      </w:r>
      <w:r w:rsidRPr="008C0DDC">
        <w:rPr>
          <w:rFonts w:eastAsia="仿宋_GB2312" w:cs="Times New Roman"/>
          <w:spacing w:val="-8"/>
          <w:sz w:val="28"/>
          <w:szCs w:val="28"/>
          <w:lang w:val="en-US"/>
        </w:rPr>
        <w:t>典型场景应用竞赛平台上的</w:t>
      </w:r>
      <w:r w:rsidRPr="008C0DDC">
        <w:rPr>
          <w:rFonts w:eastAsia="仿宋_GB2312" w:cs="Times New Roman"/>
          <w:sz w:val="28"/>
          <w:szCs w:val="24"/>
          <w:lang w:val="en-US"/>
        </w:rPr>
        <w:t>机载计算机建立连接。</w:t>
      </w:r>
    </w:p>
    <w:p w14:paraId="396CF155" w14:textId="77777777" w:rsidR="007B00CA" w:rsidRPr="008C0DDC" w:rsidRDefault="00EA28E9">
      <w:pPr>
        <w:spacing w:line="360" w:lineRule="auto"/>
        <w:ind w:firstLineChars="200" w:firstLine="560"/>
        <w:jc w:val="left"/>
        <w:rPr>
          <w:rFonts w:eastAsia="仿宋_GB2312" w:cs="Times New Roman"/>
          <w:sz w:val="28"/>
          <w:szCs w:val="24"/>
          <w:lang w:val="en-US"/>
        </w:rPr>
      </w:pPr>
      <w:r w:rsidRPr="008C0DDC">
        <w:rPr>
          <w:rFonts w:eastAsia="仿宋_GB2312" w:cs="Times New Roman"/>
          <w:sz w:val="28"/>
          <w:szCs w:val="24"/>
          <w:lang w:val="en-US"/>
        </w:rPr>
        <w:t>3.</w:t>
      </w:r>
      <w:r w:rsidRPr="008C0DDC">
        <w:rPr>
          <w:rFonts w:eastAsia="仿宋_GB2312" w:cs="Times New Roman"/>
          <w:sz w:val="28"/>
          <w:szCs w:val="24"/>
          <w:lang w:val="en-US"/>
        </w:rPr>
        <w:t>通过电脑的命令提示符窗口通过代码命令将识别的救援目标物标注信息进行导入，并通过相关命令代码编程完成</w:t>
      </w:r>
      <w:r w:rsidRPr="008C0DDC">
        <w:rPr>
          <w:rFonts w:eastAsia="仿宋_GB2312" w:cs="Times New Roman"/>
          <w:sz w:val="28"/>
          <w:szCs w:val="24"/>
          <w:lang w:val="en-US"/>
        </w:rPr>
        <w:t>AI</w:t>
      </w:r>
      <w:r w:rsidRPr="008C0DDC">
        <w:rPr>
          <w:rFonts w:eastAsia="仿宋_GB2312" w:cs="Times New Roman"/>
          <w:sz w:val="28"/>
          <w:szCs w:val="24"/>
          <w:lang w:val="en-US"/>
        </w:rPr>
        <w:t>识别目标物的模型训练。</w:t>
      </w:r>
    </w:p>
    <w:p w14:paraId="23730F0A" w14:textId="77777777" w:rsidR="007B00CA" w:rsidRPr="008C0DDC" w:rsidRDefault="00EA28E9">
      <w:pPr>
        <w:pStyle w:val="a0"/>
        <w:spacing w:line="360" w:lineRule="auto"/>
        <w:ind w:firstLineChars="200" w:firstLine="560"/>
        <w:jc w:val="both"/>
        <w:rPr>
          <w:rFonts w:eastAsia="仿宋_GB2312" w:cs="Times New Roman"/>
          <w:szCs w:val="24"/>
          <w:lang w:val="en-US"/>
        </w:rPr>
      </w:pPr>
      <w:r w:rsidRPr="008C0DDC">
        <w:rPr>
          <w:rFonts w:eastAsia="仿宋_GB2312" w:cs="Times New Roman"/>
          <w:szCs w:val="24"/>
          <w:lang w:val="en-US"/>
        </w:rPr>
        <w:t>4.</w:t>
      </w:r>
      <w:r w:rsidRPr="008C0DDC">
        <w:rPr>
          <w:rFonts w:eastAsia="仿宋_GB2312" w:cs="Times New Roman"/>
          <w:szCs w:val="24"/>
          <w:lang w:val="en-US"/>
        </w:rPr>
        <w:t>将</w:t>
      </w:r>
      <w:r w:rsidRPr="008C0DDC">
        <w:rPr>
          <w:rFonts w:eastAsia="仿宋_GB2312" w:cs="Times New Roman"/>
          <w:szCs w:val="24"/>
          <w:lang w:val="en-US"/>
        </w:rPr>
        <w:t>AI</w:t>
      </w:r>
      <w:r w:rsidRPr="008C0DDC">
        <w:rPr>
          <w:rFonts w:eastAsia="仿宋_GB2312" w:cs="Times New Roman"/>
          <w:szCs w:val="24"/>
          <w:lang w:val="en-US"/>
        </w:rPr>
        <w:t>模型文件由</w:t>
      </w:r>
      <w:r w:rsidRPr="008C0DDC">
        <w:rPr>
          <w:rFonts w:eastAsia="仿宋_GB2312" w:cs="Times New Roman"/>
          <w:szCs w:val="24"/>
          <w:lang w:val="en-US"/>
        </w:rPr>
        <w:t>.pt</w:t>
      </w:r>
      <w:r w:rsidRPr="008C0DDC">
        <w:rPr>
          <w:rFonts w:eastAsia="仿宋_GB2312" w:cs="Times New Roman"/>
          <w:szCs w:val="24"/>
          <w:lang w:val="en-US"/>
        </w:rPr>
        <w:t>格式转化成机载计算机程序能够识别的模型格式</w:t>
      </w:r>
      <w:r w:rsidRPr="008C0DDC">
        <w:rPr>
          <w:rFonts w:eastAsia="仿宋_GB2312" w:cs="Times New Roman"/>
          <w:szCs w:val="24"/>
          <w:lang w:val="en-US"/>
        </w:rPr>
        <w:t>.engine</w:t>
      </w:r>
      <w:r w:rsidRPr="008C0DDC">
        <w:rPr>
          <w:rFonts w:eastAsia="仿宋_GB2312" w:cs="Times New Roman"/>
          <w:szCs w:val="24"/>
          <w:lang w:val="en-US"/>
        </w:rPr>
        <w:t>。</w:t>
      </w:r>
    </w:p>
    <w:p w14:paraId="1014BF36" w14:textId="77777777" w:rsidR="007B00CA" w:rsidRPr="008C0DDC" w:rsidRDefault="00EA28E9">
      <w:pPr>
        <w:pStyle w:val="a0"/>
        <w:spacing w:line="360" w:lineRule="auto"/>
        <w:ind w:firstLineChars="200" w:firstLine="560"/>
        <w:jc w:val="both"/>
        <w:rPr>
          <w:rFonts w:eastAsia="仿宋_GB2312" w:cs="Times New Roman"/>
          <w:szCs w:val="24"/>
          <w:lang w:val="en-US"/>
        </w:rPr>
      </w:pPr>
      <w:r w:rsidRPr="008C0DDC">
        <w:rPr>
          <w:rFonts w:eastAsia="仿宋_GB2312" w:cs="Times New Roman"/>
          <w:szCs w:val="24"/>
          <w:lang w:val="en-US"/>
        </w:rPr>
        <w:t>注：基础指令代码（进入：</w:t>
      </w:r>
      <w:r w:rsidRPr="008C0DDC">
        <w:rPr>
          <w:rFonts w:eastAsia="仿宋_GB2312" w:cs="Times New Roman"/>
          <w:szCs w:val="24"/>
          <w:lang w:val="en-US"/>
        </w:rPr>
        <w:t>cd</w:t>
      </w:r>
      <w:r w:rsidRPr="008C0DDC">
        <w:rPr>
          <w:rFonts w:eastAsia="仿宋_GB2312" w:cs="Times New Roman"/>
          <w:szCs w:val="24"/>
          <w:lang w:val="en-US"/>
        </w:rPr>
        <w:t>；复制：</w:t>
      </w:r>
      <w:r w:rsidRPr="008C0DDC">
        <w:rPr>
          <w:rFonts w:eastAsia="仿宋_GB2312" w:cs="Times New Roman"/>
          <w:szCs w:val="24"/>
          <w:lang w:val="en-US"/>
        </w:rPr>
        <w:t>cp</w:t>
      </w:r>
      <w:r w:rsidRPr="008C0DDC">
        <w:rPr>
          <w:rFonts w:eastAsia="仿宋_GB2312" w:cs="Times New Roman"/>
          <w:szCs w:val="24"/>
          <w:lang w:val="en-US"/>
        </w:rPr>
        <w:t>；新建：</w:t>
      </w:r>
      <w:r w:rsidRPr="008C0DDC">
        <w:rPr>
          <w:rFonts w:eastAsia="仿宋_GB2312" w:cs="Times New Roman"/>
          <w:szCs w:val="24"/>
        </w:rPr>
        <w:t>mkdir</w:t>
      </w:r>
      <w:r w:rsidRPr="008C0DDC">
        <w:rPr>
          <w:rFonts w:eastAsia="仿宋_GB2312" w:cs="Times New Roman"/>
          <w:szCs w:val="24"/>
        </w:rPr>
        <w:t>；</w:t>
      </w:r>
      <w:r w:rsidRPr="008C0DDC">
        <w:rPr>
          <w:rFonts w:eastAsia="仿宋_GB2312" w:cs="Times New Roman"/>
          <w:szCs w:val="24"/>
          <w:lang w:val="en-US"/>
        </w:rPr>
        <w:t>编辑：</w:t>
      </w:r>
      <w:r w:rsidRPr="008C0DDC">
        <w:rPr>
          <w:rFonts w:eastAsia="仿宋_GB2312" w:cs="Times New Roman"/>
          <w:szCs w:val="24"/>
        </w:rPr>
        <w:t>vim</w:t>
      </w:r>
      <w:r w:rsidRPr="008C0DDC">
        <w:rPr>
          <w:rFonts w:eastAsia="仿宋_GB2312" w:cs="Times New Roman"/>
          <w:szCs w:val="24"/>
        </w:rPr>
        <w:t>；</w:t>
      </w:r>
      <w:r w:rsidRPr="008C0DDC">
        <w:rPr>
          <w:rFonts w:eastAsia="仿宋_GB2312" w:cs="Times New Roman"/>
          <w:szCs w:val="24"/>
          <w:lang w:val="en-US"/>
        </w:rPr>
        <w:t>退出：</w:t>
      </w:r>
      <w:r w:rsidRPr="008C0DDC">
        <w:rPr>
          <w:rFonts w:eastAsia="仿宋_GB2312" w:cs="Times New Roman"/>
          <w:szCs w:val="24"/>
          <w:lang w:val="en-US"/>
        </w:rPr>
        <w:t>cd ..</w:t>
      </w:r>
      <w:r w:rsidRPr="008C0DDC">
        <w:rPr>
          <w:rFonts w:eastAsia="仿宋_GB2312" w:cs="Times New Roman"/>
          <w:szCs w:val="24"/>
          <w:lang w:val="en-US"/>
        </w:rPr>
        <w:t>；解压：</w:t>
      </w:r>
      <w:r w:rsidRPr="008C0DDC">
        <w:rPr>
          <w:rFonts w:eastAsia="仿宋_GB2312" w:cs="Times New Roman"/>
          <w:szCs w:val="24"/>
        </w:rPr>
        <w:t>unzip</w:t>
      </w:r>
      <w:r w:rsidRPr="008C0DDC">
        <w:rPr>
          <w:rFonts w:eastAsia="仿宋_GB2312" w:cs="Times New Roman"/>
          <w:szCs w:val="24"/>
        </w:rPr>
        <w:t>）</w:t>
      </w:r>
    </w:p>
    <w:p w14:paraId="06F84686" w14:textId="77777777" w:rsidR="007B00CA" w:rsidRPr="008C0DDC" w:rsidRDefault="00EA28E9">
      <w:pPr>
        <w:pStyle w:val="a0"/>
        <w:spacing w:line="360" w:lineRule="auto"/>
        <w:ind w:firstLineChars="200" w:firstLine="560"/>
        <w:jc w:val="left"/>
        <w:rPr>
          <w:rFonts w:eastAsia="仿宋_GB2312" w:cs="Times New Roman"/>
          <w:szCs w:val="24"/>
          <w:lang w:val="en-US"/>
        </w:rPr>
      </w:pPr>
      <w:r w:rsidRPr="008C0DDC">
        <w:rPr>
          <w:rFonts w:eastAsia="仿宋_GB2312" w:cs="Times New Roman"/>
          <w:szCs w:val="24"/>
          <w:lang w:val="en-US"/>
        </w:rPr>
        <w:t>等待</w:t>
      </w:r>
      <w:r w:rsidRPr="008C0DDC">
        <w:rPr>
          <w:rFonts w:eastAsia="仿宋_GB2312" w:cs="Times New Roman"/>
          <w:szCs w:val="24"/>
          <w:lang w:val="en-US"/>
        </w:rPr>
        <w:t>AI</w:t>
      </w:r>
      <w:r w:rsidRPr="008C0DDC">
        <w:rPr>
          <w:rFonts w:eastAsia="仿宋_GB2312" w:cs="Times New Roman"/>
          <w:szCs w:val="24"/>
          <w:lang w:val="en-US"/>
        </w:rPr>
        <w:t>训练时，每只队伍可以根据现场提供的比赛场地进行三维模型构建，或等模型构建完成后再进行赛场三维模型构建。建模区域不小于应急救援区域场地大小，模型精度要求不低于</w:t>
      </w:r>
      <w:r w:rsidRPr="008C0DDC">
        <w:rPr>
          <w:rFonts w:eastAsia="仿宋_GB2312" w:cs="Times New Roman"/>
          <w:szCs w:val="24"/>
          <w:lang w:val="en-US"/>
        </w:rPr>
        <w:t>5cm</w:t>
      </w:r>
      <w:r w:rsidRPr="008C0DDC">
        <w:rPr>
          <w:rFonts w:eastAsia="仿宋_GB2312" w:cs="Times New Roman"/>
          <w:szCs w:val="24"/>
          <w:lang w:val="en-US"/>
        </w:rPr>
        <w:t>。</w:t>
      </w:r>
    </w:p>
    <w:p w14:paraId="7DB6363A" w14:textId="77777777" w:rsidR="007B00CA" w:rsidRPr="008C0DDC" w:rsidRDefault="00EA28E9">
      <w:pPr>
        <w:pStyle w:val="a0"/>
        <w:spacing w:line="360" w:lineRule="auto"/>
        <w:ind w:firstLineChars="200" w:firstLine="560"/>
        <w:jc w:val="left"/>
        <w:rPr>
          <w:rFonts w:eastAsia="仿宋_GB2312" w:cs="Times New Roman"/>
          <w:szCs w:val="24"/>
          <w:lang w:val="en-US"/>
        </w:rPr>
      </w:pPr>
      <w:r w:rsidRPr="008C0DDC">
        <w:rPr>
          <w:rFonts w:eastAsia="仿宋_GB2312" w:cs="Times New Roman"/>
          <w:szCs w:val="24"/>
          <w:lang w:val="en-US"/>
        </w:rPr>
        <w:t>建完模型后，选手需要利用三维模型上根据模型特征，进行救援目标物自动识别的飞行航线规划，将航线保存并导出，以备下</w:t>
      </w:r>
      <w:proofErr w:type="gramStart"/>
      <w:r w:rsidRPr="008C0DDC">
        <w:rPr>
          <w:rFonts w:eastAsia="仿宋_GB2312" w:cs="Times New Roman"/>
          <w:szCs w:val="24"/>
          <w:lang w:val="en-US"/>
        </w:rPr>
        <w:t>一</w:t>
      </w:r>
      <w:proofErr w:type="gramEnd"/>
      <w:r w:rsidRPr="008C0DDC">
        <w:rPr>
          <w:rFonts w:eastAsia="仿宋_GB2312" w:cs="Times New Roman"/>
          <w:szCs w:val="24"/>
          <w:lang w:val="en-US"/>
        </w:rPr>
        <w:t>模块救援目标物自动巡查。选手须将最终的三维模型文件与航线文件保存</w:t>
      </w:r>
      <w:r w:rsidRPr="008C0DDC">
        <w:rPr>
          <w:rFonts w:eastAsia="仿宋_GB2312" w:cs="Times New Roman"/>
          <w:szCs w:val="24"/>
          <w:lang w:val="en-US"/>
        </w:rPr>
        <w:lastRenderedPageBreak/>
        <w:t>至指定文件夹，所有时间均记在本模块竞赛的总时间之内，裁判评分将根据技术完成度进行评定。</w:t>
      </w:r>
    </w:p>
    <w:p w14:paraId="524B4E13" w14:textId="77777777" w:rsidR="007B00CA" w:rsidRPr="008C0DDC" w:rsidRDefault="00EA28E9">
      <w:pPr>
        <w:pStyle w:val="a4"/>
        <w:spacing w:line="360" w:lineRule="auto"/>
        <w:ind w:firstLine="602"/>
        <w:jc w:val="both"/>
        <w:rPr>
          <w:rFonts w:eastAsia="黑体" w:cs="Times New Roman"/>
          <w:b/>
          <w:bCs/>
          <w:sz w:val="30"/>
          <w:szCs w:val="30"/>
          <w:lang w:val="en-US"/>
        </w:rPr>
      </w:pPr>
      <w:r w:rsidRPr="008C0DDC">
        <w:rPr>
          <w:rFonts w:eastAsia="黑体" w:cs="Times New Roman"/>
          <w:b/>
          <w:bCs/>
          <w:sz w:val="30"/>
          <w:szCs w:val="30"/>
          <w:lang w:val="en-US"/>
        </w:rPr>
        <w:t>注意事项：</w:t>
      </w:r>
    </w:p>
    <w:p w14:paraId="2DFF043F" w14:textId="77777777" w:rsidR="007B00CA" w:rsidRPr="008C0DDC" w:rsidRDefault="00EA28E9">
      <w:pPr>
        <w:pStyle w:val="a4"/>
        <w:tabs>
          <w:tab w:val="left" w:pos="312"/>
        </w:tabs>
        <w:spacing w:line="360" w:lineRule="auto"/>
        <w:ind w:firstLine="560"/>
        <w:jc w:val="both"/>
        <w:rPr>
          <w:rFonts w:eastAsia="仿宋_GB2312" w:cs="Times New Roman"/>
          <w:sz w:val="28"/>
          <w:szCs w:val="24"/>
          <w:lang w:val="en-US"/>
        </w:rPr>
      </w:pPr>
      <w:r w:rsidRPr="008C0DDC">
        <w:rPr>
          <w:rFonts w:eastAsia="仿宋_GB2312" w:cs="Times New Roman"/>
          <w:sz w:val="28"/>
          <w:szCs w:val="24"/>
          <w:lang w:val="en-US"/>
        </w:rPr>
        <w:t xml:space="preserve">1. </w:t>
      </w:r>
      <w:r w:rsidRPr="008C0DDC">
        <w:rPr>
          <w:rFonts w:eastAsia="仿宋_GB2312" w:cs="Times New Roman"/>
          <w:sz w:val="28"/>
          <w:szCs w:val="24"/>
          <w:lang w:val="en-US"/>
        </w:rPr>
        <w:t>选手需在竞赛正式开始前检查设备状态是否正常，若设备状态异常</w:t>
      </w:r>
      <w:proofErr w:type="gramStart"/>
      <w:r w:rsidRPr="008C0DDC">
        <w:rPr>
          <w:rFonts w:eastAsia="仿宋_GB2312" w:cs="Times New Roman"/>
          <w:sz w:val="28"/>
          <w:szCs w:val="24"/>
          <w:lang w:val="en-US"/>
        </w:rPr>
        <w:t>应举手</w:t>
      </w:r>
      <w:proofErr w:type="gramEnd"/>
      <w:r w:rsidRPr="008C0DDC">
        <w:rPr>
          <w:rFonts w:eastAsia="仿宋_GB2312" w:cs="Times New Roman"/>
          <w:sz w:val="28"/>
          <w:szCs w:val="24"/>
          <w:lang w:val="en-US"/>
        </w:rPr>
        <w:t>示意裁判。</w:t>
      </w:r>
    </w:p>
    <w:p w14:paraId="2B52BA75" w14:textId="77777777" w:rsidR="007B00CA" w:rsidRPr="008C0DDC" w:rsidRDefault="00EA28E9">
      <w:pPr>
        <w:pStyle w:val="a4"/>
        <w:tabs>
          <w:tab w:val="left" w:pos="312"/>
        </w:tabs>
        <w:spacing w:line="360" w:lineRule="auto"/>
        <w:ind w:firstLine="560"/>
        <w:jc w:val="both"/>
        <w:rPr>
          <w:rFonts w:eastAsia="仿宋_GB2312" w:cs="Times New Roman"/>
          <w:sz w:val="28"/>
          <w:szCs w:val="24"/>
          <w:lang w:val="en-US"/>
        </w:rPr>
      </w:pPr>
      <w:r w:rsidRPr="008C0DDC">
        <w:rPr>
          <w:rFonts w:eastAsia="仿宋_GB2312" w:cs="Times New Roman"/>
          <w:sz w:val="28"/>
          <w:szCs w:val="24"/>
          <w:lang w:val="en-US"/>
        </w:rPr>
        <w:t xml:space="preserve">2. </w:t>
      </w:r>
      <w:r w:rsidRPr="008C0DDC">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1FC7DE9E" w14:textId="77777777" w:rsidR="007B00CA" w:rsidRPr="008C0DDC" w:rsidRDefault="00EA28E9">
      <w:pPr>
        <w:widowControl/>
        <w:autoSpaceDE/>
        <w:autoSpaceDN/>
        <w:jc w:val="left"/>
        <w:textAlignment w:val="auto"/>
        <w:rPr>
          <w:rFonts w:eastAsia="黑体" w:cs="Times New Roman"/>
          <w:b/>
          <w:bCs/>
          <w:spacing w:val="-5"/>
          <w:sz w:val="30"/>
          <w:szCs w:val="30"/>
          <w:lang w:val="en-US"/>
        </w:rPr>
      </w:pPr>
      <w:r w:rsidRPr="008C0DDC">
        <w:rPr>
          <w:rFonts w:eastAsia="黑体" w:cs="Times New Roman"/>
          <w:b/>
          <w:bCs/>
          <w:spacing w:val="-5"/>
          <w:sz w:val="30"/>
          <w:szCs w:val="30"/>
          <w:lang w:val="en-US"/>
        </w:rPr>
        <w:br w:type="page"/>
      </w:r>
    </w:p>
    <w:p w14:paraId="51B40B25" w14:textId="77777777" w:rsidR="007B00CA" w:rsidRPr="008C0DDC" w:rsidRDefault="00EA28E9">
      <w:pPr>
        <w:tabs>
          <w:tab w:val="left" w:pos="1759"/>
        </w:tabs>
        <w:spacing w:before="123" w:after="120" w:line="360" w:lineRule="auto"/>
        <w:ind w:leftChars="100" w:left="220" w:right="158"/>
        <w:outlineLvl w:val="0"/>
        <w:rPr>
          <w:rFonts w:eastAsia="黑体" w:cs="Times New Roman"/>
          <w:b/>
          <w:bCs/>
          <w:spacing w:val="-5"/>
          <w:sz w:val="30"/>
          <w:szCs w:val="30"/>
        </w:rPr>
      </w:pPr>
      <w:r w:rsidRPr="008C0DDC">
        <w:rPr>
          <w:rFonts w:eastAsia="黑体" w:cs="Times New Roman"/>
          <w:b/>
          <w:bCs/>
          <w:spacing w:val="-5"/>
          <w:sz w:val="30"/>
          <w:szCs w:val="30"/>
          <w:lang w:val="en-US"/>
        </w:rPr>
        <w:lastRenderedPageBreak/>
        <w:t>模块</w:t>
      </w:r>
      <w:r w:rsidR="003C263E" w:rsidRPr="008C0DDC">
        <w:rPr>
          <w:rFonts w:eastAsia="黑体" w:cs="Times New Roman"/>
          <w:b/>
          <w:bCs/>
          <w:spacing w:val="-5"/>
          <w:sz w:val="30"/>
          <w:szCs w:val="30"/>
          <w:lang w:val="en-US"/>
        </w:rPr>
        <w:t>三</w:t>
      </w:r>
      <w:r w:rsidR="003C263E" w:rsidRPr="008C0DDC">
        <w:rPr>
          <w:rFonts w:eastAsia="黑体" w:cs="Times New Roman"/>
          <w:b/>
          <w:bCs/>
          <w:spacing w:val="-5"/>
          <w:sz w:val="30"/>
          <w:szCs w:val="30"/>
          <w:lang w:val="en-US"/>
        </w:rPr>
        <w:t xml:space="preserve">  </w:t>
      </w:r>
      <w:r w:rsidRPr="008C0DDC">
        <w:rPr>
          <w:rFonts w:eastAsia="黑体" w:cs="Times New Roman"/>
          <w:b/>
          <w:bCs/>
          <w:spacing w:val="-5"/>
          <w:sz w:val="30"/>
          <w:szCs w:val="30"/>
        </w:rPr>
        <w:t>智能飞行器典型场景应用</w:t>
      </w:r>
      <w:r w:rsidRPr="008C0DDC">
        <w:rPr>
          <w:rFonts w:eastAsia="黑体" w:cs="Times New Roman"/>
          <w:b/>
          <w:bCs/>
          <w:spacing w:val="-5"/>
          <w:sz w:val="30"/>
          <w:szCs w:val="30"/>
        </w:rPr>
        <w:t xml:space="preserve"> </w:t>
      </w:r>
    </w:p>
    <w:p w14:paraId="031C69AE" w14:textId="77777777" w:rsidR="007B00CA" w:rsidRPr="008C0DDC" w:rsidRDefault="00EA28E9">
      <w:pPr>
        <w:tabs>
          <w:tab w:val="left" w:pos="1759"/>
        </w:tabs>
        <w:spacing w:before="123" w:after="120" w:line="360" w:lineRule="auto"/>
        <w:ind w:leftChars="100" w:left="220" w:right="158"/>
        <w:outlineLvl w:val="0"/>
        <w:rPr>
          <w:rFonts w:cs="Times New Roman"/>
          <w:lang w:val="en-US"/>
        </w:rPr>
      </w:pPr>
      <w:r w:rsidRPr="008C0DDC">
        <w:rPr>
          <w:rFonts w:eastAsia="黑体" w:cs="Times New Roman"/>
          <w:b/>
          <w:bCs/>
          <w:spacing w:val="-5"/>
          <w:sz w:val="30"/>
          <w:szCs w:val="30"/>
          <w:lang w:val="en-US"/>
        </w:rPr>
        <w:t>时间：</w:t>
      </w:r>
      <w:r w:rsidRPr="008C0DDC">
        <w:rPr>
          <w:rFonts w:eastAsia="黑体" w:cs="Times New Roman"/>
          <w:b/>
          <w:bCs/>
          <w:spacing w:val="-5"/>
          <w:sz w:val="30"/>
          <w:szCs w:val="30"/>
          <w:lang w:val="en-US"/>
        </w:rPr>
        <w:t xml:space="preserve"> 90 </w:t>
      </w:r>
      <w:r w:rsidRPr="008C0DDC">
        <w:rPr>
          <w:rFonts w:eastAsia="黑体" w:cs="Times New Roman"/>
          <w:b/>
          <w:bCs/>
          <w:spacing w:val="-5"/>
          <w:sz w:val="30"/>
          <w:szCs w:val="30"/>
          <w:lang w:val="en-US"/>
        </w:rPr>
        <w:t>分钟</w:t>
      </w:r>
    </w:p>
    <w:p w14:paraId="740EE684" w14:textId="77777777" w:rsidR="007B00CA" w:rsidRPr="008C0DDC" w:rsidRDefault="00EA28E9">
      <w:pPr>
        <w:spacing w:before="120" w:after="120" w:line="360" w:lineRule="auto"/>
        <w:ind w:right="158"/>
        <w:jc w:val="left"/>
        <w:outlineLvl w:val="0"/>
        <w:rPr>
          <w:rFonts w:eastAsia="黑体" w:cs="Times New Roman"/>
          <w:b/>
          <w:bCs/>
          <w:sz w:val="30"/>
          <w:szCs w:val="30"/>
          <w:lang w:val="en-US"/>
        </w:rPr>
      </w:pPr>
      <w:r w:rsidRPr="008C0DDC">
        <w:rPr>
          <w:rFonts w:eastAsia="黑体" w:cs="Times New Roman"/>
          <w:b/>
          <w:bCs/>
          <w:sz w:val="30"/>
          <w:szCs w:val="30"/>
          <w:lang w:val="en-US"/>
        </w:rPr>
        <w:t>一、任务背景</w:t>
      </w:r>
    </w:p>
    <w:p w14:paraId="7AAE3988" w14:textId="77777777" w:rsidR="007B00CA" w:rsidRPr="008C0DDC" w:rsidRDefault="00EA28E9">
      <w:pPr>
        <w:pStyle w:val="a4"/>
        <w:spacing w:line="360" w:lineRule="auto"/>
        <w:ind w:firstLine="560"/>
        <w:jc w:val="left"/>
        <w:rPr>
          <w:rFonts w:eastAsia="仿宋_GB2312" w:cs="Times New Roman"/>
          <w:sz w:val="28"/>
          <w:szCs w:val="24"/>
          <w:lang w:val="en-US"/>
        </w:rPr>
      </w:pPr>
      <w:r w:rsidRPr="008C0DDC">
        <w:rPr>
          <w:rFonts w:eastAsia="仿宋_GB2312" w:cs="Times New Roman"/>
          <w:sz w:val="28"/>
          <w:szCs w:val="24"/>
          <w:lang w:val="en-US"/>
        </w:rPr>
        <w:t>本模块</w:t>
      </w:r>
      <w:r w:rsidR="00A46102" w:rsidRPr="008C0DDC">
        <w:rPr>
          <w:rFonts w:eastAsia="仿宋_GB2312" w:cs="Times New Roman"/>
          <w:sz w:val="28"/>
          <w:szCs w:val="24"/>
          <w:lang w:val="en-US"/>
        </w:rPr>
        <w:t>考查</w:t>
      </w:r>
      <w:r w:rsidRPr="008C0DDC">
        <w:rPr>
          <w:rFonts w:eastAsia="仿宋_GB2312" w:cs="Times New Roman"/>
          <w:sz w:val="28"/>
          <w:szCs w:val="24"/>
          <w:lang w:val="en-US"/>
        </w:rPr>
        <w:t>选手在智能飞行器救援应用中自动识别程序开发使用、智能飞行器自主飞行任务执行、影像采集能力与数据处理能力，以及救援物资投放的飞行操控能力。模块同时重点考核参赛选手的统筹计划能力、工作效率、质量意识、安全意识、节能环保意识、团队协作精神等职业素质素养水平。</w:t>
      </w:r>
    </w:p>
    <w:p w14:paraId="08E2169D" w14:textId="77777777" w:rsidR="007B00CA" w:rsidRPr="008C0DDC" w:rsidRDefault="00EA28E9">
      <w:pPr>
        <w:spacing w:before="120" w:after="120" w:line="360" w:lineRule="auto"/>
        <w:ind w:right="158"/>
        <w:jc w:val="left"/>
        <w:outlineLvl w:val="0"/>
        <w:rPr>
          <w:rFonts w:eastAsia="黑体" w:cs="Times New Roman"/>
          <w:b/>
          <w:bCs/>
          <w:sz w:val="30"/>
          <w:szCs w:val="30"/>
          <w:lang w:val="en-US"/>
        </w:rPr>
      </w:pPr>
      <w:r w:rsidRPr="008C0DDC">
        <w:rPr>
          <w:rFonts w:eastAsia="黑体" w:cs="Times New Roman"/>
          <w:b/>
          <w:bCs/>
          <w:sz w:val="30"/>
          <w:szCs w:val="30"/>
          <w:lang w:val="en-US"/>
        </w:rPr>
        <w:t>二、任务内容</w:t>
      </w:r>
    </w:p>
    <w:p w14:paraId="648A306B" w14:textId="77777777" w:rsidR="007B00CA" w:rsidRPr="008C0DDC" w:rsidRDefault="00EA28E9">
      <w:pPr>
        <w:pStyle w:val="a4"/>
        <w:spacing w:line="360" w:lineRule="auto"/>
        <w:ind w:firstLine="560"/>
        <w:jc w:val="left"/>
        <w:rPr>
          <w:rFonts w:eastAsia="仿宋_GB2312" w:cs="Times New Roman"/>
          <w:sz w:val="28"/>
          <w:szCs w:val="24"/>
          <w:lang w:val="en-US"/>
        </w:rPr>
      </w:pPr>
      <w:r w:rsidRPr="008C0DDC">
        <w:rPr>
          <w:rFonts w:eastAsia="仿宋_GB2312" w:cs="Times New Roman"/>
          <w:sz w:val="28"/>
          <w:szCs w:val="24"/>
          <w:lang w:val="en-US"/>
        </w:rPr>
        <w:t>本模块在模块二的</w:t>
      </w:r>
      <w:r w:rsidRPr="008C0DDC">
        <w:rPr>
          <w:rFonts w:eastAsia="仿宋_GB2312" w:cs="Times New Roman"/>
          <w:sz w:val="28"/>
          <w:szCs w:val="24"/>
          <w:lang w:val="en-US"/>
        </w:rPr>
        <w:t>AI</w:t>
      </w:r>
      <w:r w:rsidRPr="008C0DDC">
        <w:rPr>
          <w:rFonts w:eastAsia="仿宋_GB2312" w:cs="Times New Roman"/>
          <w:sz w:val="28"/>
          <w:szCs w:val="24"/>
          <w:lang w:val="en-US"/>
        </w:rPr>
        <w:t>识别的学习与开发基础上，利用典型场景应用竞赛平台进行目标物自动识别和影像自动采集，并完成物资投放。本模块在执行飞行任务时均需得到裁判允许。</w:t>
      </w:r>
    </w:p>
    <w:p w14:paraId="2470593B" w14:textId="77777777" w:rsidR="007B00CA" w:rsidRPr="008C0DDC" w:rsidRDefault="00EA28E9">
      <w:pPr>
        <w:pStyle w:val="a4"/>
        <w:spacing w:line="360" w:lineRule="auto"/>
        <w:ind w:firstLine="530"/>
        <w:jc w:val="left"/>
        <w:rPr>
          <w:rFonts w:eastAsia="黑体" w:cs="Times New Roman"/>
          <w:sz w:val="28"/>
          <w:szCs w:val="24"/>
          <w:lang w:val="en-US"/>
        </w:rPr>
      </w:pPr>
      <w:r w:rsidRPr="008C0DDC">
        <w:rPr>
          <w:rFonts w:eastAsia="黑体" w:cs="Times New Roman"/>
          <w:b/>
          <w:bCs/>
          <w:spacing w:val="-8"/>
          <w:sz w:val="28"/>
          <w:szCs w:val="32"/>
          <w:lang w:val="en-US"/>
        </w:rPr>
        <w:t>任务</w:t>
      </w:r>
      <w:proofErr w:type="gramStart"/>
      <w:r w:rsidRPr="008C0DDC">
        <w:rPr>
          <w:rFonts w:eastAsia="黑体" w:cs="Times New Roman"/>
          <w:b/>
          <w:bCs/>
          <w:spacing w:val="-8"/>
          <w:sz w:val="28"/>
          <w:szCs w:val="32"/>
          <w:lang w:val="en-US"/>
        </w:rPr>
        <w:t>一</w:t>
      </w:r>
      <w:proofErr w:type="gramEnd"/>
      <w:r w:rsidRPr="008C0DDC">
        <w:rPr>
          <w:rFonts w:eastAsia="黑体" w:cs="Times New Roman"/>
          <w:b/>
          <w:bCs/>
          <w:spacing w:val="-8"/>
          <w:sz w:val="28"/>
          <w:szCs w:val="32"/>
          <w:lang w:val="en-US"/>
        </w:rPr>
        <w:t>：智能飞行器应急救援自动侦测（</w:t>
      </w:r>
      <w:r w:rsidRPr="008C0DDC">
        <w:rPr>
          <w:rFonts w:eastAsia="黑体" w:cs="Times New Roman"/>
          <w:b/>
          <w:bCs/>
          <w:spacing w:val="-8"/>
          <w:sz w:val="28"/>
          <w:szCs w:val="32"/>
          <w:lang w:val="en-US"/>
        </w:rPr>
        <w:t>45min</w:t>
      </w:r>
      <w:r w:rsidRPr="008C0DDC">
        <w:rPr>
          <w:rFonts w:eastAsia="黑体" w:cs="Times New Roman"/>
          <w:b/>
          <w:bCs/>
          <w:spacing w:val="-8"/>
          <w:sz w:val="28"/>
          <w:szCs w:val="32"/>
          <w:lang w:val="en-US"/>
        </w:rPr>
        <w:t>）</w:t>
      </w:r>
    </w:p>
    <w:p w14:paraId="051BF68B"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选手需要利用本人深度学习训练的结果，进行响应目标物的自动侦测，并在自动识别到目标后实现多角度自动拍照取证。</w:t>
      </w:r>
    </w:p>
    <w:p w14:paraId="1CCDD843"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选手利用竞赛提供的应急救援自动侦查代码进行多角度拍照完成后飞行命令模块的代码优化，优化当智能飞行器机载计算机运行识别程序时，相机获取图像信息与</w:t>
      </w:r>
      <w:r w:rsidRPr="008C0DDC">
        <w:rPr>
          <w:rFonts w:eastAsia="仿宋_GB2312" w:cs="Times New Roman"/>
          <w:sz w:val="28"/>
          <w:szCs w:val="24"/>
          <w:lang w:val="en-US"/>
        </w:rPr>
        <w:t>AI</w:t>
      </w:r>
      <w:r w:rsidRPr="008C0DDC">
        <w:rPr>
          <w:rFonts w:eastAsia="仿宋_GB2312" w:cs="Times New Roman"/>
          <w:sz w:val="28"/>
          <w:szCs w:val="24"/>
          <w:lang w:val="en-US"/>
        </w:rPr>
        <w:t>模型数据比对成功后，完成多角度拍照后飞行器可以返回航线断点位置的相关控制代码，优化智能飞行器识别目标的自动侦查功能。</w:t>
      </w:r>
    </w:p>
    <w:p w14:paraId="1FEE4ACC"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使用模块二通过</w:t>
      </w:r>
      <w:r w:rsidRPr="008C0DDC">
        <w:rPr>
          <w:rFonts w:eastAsia="仿宋_GB2312" w:cs="Times New Roman"/>
          <w:sz w:val="28"/>
          <w:szCs w:val="24"/>
          <w:lang w:val="en-US"/>
        </w:rPr>
        <w:t>AI</w:t>
      </w:r>
      <w:r w:rsidRPr="008C0DDC">
        <w:rPr>
          <w:rFonts w:eastAsia="仿宋_GB2312" w:cs="Times New Roman"/>
          <w:sz w:val="28"/>
          <w:szCs w:val="24"/>
          <w:lang w:val="en-US"/>
        </w:rPr>
        <w:t>训练得到的</w:t>
      </w:r>
      <w:r w:rsidRPr="008C0DDC">
        <w:rPr>
          <w:rFonts w:eastAsia="仿宋_GB2312" w:cs="Times New Roman"/>
          <w:sz w:val="28"/>
          <w:szCs w:val="24"/>
          <w:lang w:val="en-US"/>
        </w:rPr>
        <w:t>*.engine</w:t>
      </w:r>
      <w:r w:rsidRPr="008C0DDC">
        <w:rPr>
          <w:rFonts w:eastAsia="仿宋_GB2312" w:cs="Times New Roman"/>
          <w:sz w:val="28"/>
          <w:szCs w:val="24"/>
          <w:lang w:val="en-US"/>
        </w:rPr>
        <w:t>模型与通过三维建模软件建模成果规划的航线文件，进行竞赛设备调试，调试完成</w:t>
      </w:r>
      <w:proofErr w:type="gramStart"/>
      <w:r w:rsidRPr="008C0DDC">
        <w:rPr>
          <w:rFonts w:eastAsia="仿宋_GB2312" w:cs="Times New Roman"/>
          <w:sz w:val="28"/>
          <w:szCs w:val="24"/>
          <w:lang w:val="en-US"/>
        </w:rPr>
        <w:t>后选手</w:t>
      </w:r>
      <w:proofErr w:type="gramEnd"/>
      <w:r w:rsidRPr="008C0DDC">
        <w:rPr>
          <w:rFonts w:eastAsia="仿宋_GB2312" w:cs="Times New Roman"/>
          <w:sz w:val="28"/>
          <w:szCs w:val="24"/>
          <w:lang w:val="en-US"/>
        </w:rPr>
        <w:t>使用智能飞行器从出发点以自定的飞行高度自动沿</w:t>
      </w:r>
      <w:r w:rsidRPr="008C0DDC">
        <w:rPr>
          <w:rFonts w:eastAsia="仿宋_GB2312" w:cs="Times New Roman"/>
          <w:sz w:val="28"/>
          <w:szCs w:val="24"/>
          <w:lang w:val="en-US"/>
        </w:rPr>
        <w:t>“</w:t>
      </w:r>
      <w:r w:rsidRPr="008C0DDC">
        <w:rPr>
          <w:rFonts w:eastAsia="仿宋_GB2312" w:cs="Times New Roman"/>
          <w:sz w:val="28"/>
          <w:szCs w:val="24"/>
          <w:lang w:val="en-US"/>
        </w:rPr>
        <w:t>救援区域重点位置</w:t>
      </w:r>
      <w:r w:rsidRPr="008C0DDC">
        <w:rPr>
          <w:rFonts w:eastAsia="仿宋_GB2312" w:cs="Times New Roman"/>
          <w:sz w:val="28"/>
          <w:szCs w:val="24"/>
          <w:lang w:val="en-US"/>
        </w:rPr>
        <w:t>”</w:t>
      </w:r>
      <w:r w:rsidRPr="008C0DDC">
        <w:rPr>
          <w:rFonts w:eastAsia="仿宋_GB2312" w:cs="Times New Roman"/>
          <w:sz w:val="28"/>
          <w:szCs w:val="24"/>
          <w:lang w:val="en-US"/>
        </w:rPr>
        <w:t>飞行识别拍照并返回降落。</w:t>
      </w:r>
    </w:p>
    <w:p w14:paraId="13B84064"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lastRenderedPageBreak/>
        <w:t>智能飞行器自动侦测过程中，发现目标物后，智能飞行器须围绕目标物在不同角度拍摄</w:t>
      </w:r>
      <w:r w:rsidRPr="008C0DDC">
        <w:rPr>
          <w:rFonts w:eastAsia="仿宋_GB2312" w:cs="Times New Roman"/>
          <w:sz w:val="28"/>
          <w:szCs w:val="24"/>
          <w:lang w:val="en-US"/>
        </w:rPr>
        <w:t>4</w:t>
      </w:r>
      <w:r w:rsidRPr="008C0DDC">
        <w:rPr>
          <w:rFonts w:eastAsia="仿宋_GB2312" w:cs="Times New Roman"/>
          <w:sz w:val="28"/>
          <w:szCs w:val="24"/>
          <w:lang w:val="en-US"/>
        </w:rPr>
        <w:t>张照片，实现多角度救援目标的信息获取，要求全程无人工干预完成。</w:t>
      </w:r>
    </w:p>
    <w:p w14:paraId="1E8AEC5C" w14:textId="77777777" w:rsidR="007B00CA" w:rsidRPr="008C0DDC" w:rsidRDefault="00EA28E9">
      <w:pPr>
        <w:pStyle w:val="a0"/>
        <w:spacing w:line="360" w:lineRule="auto"/>
        <w:ind w:firstLine="555"/>
        <w:jc w:val="both"/>
        <w:rPr>
          <w:rFonts w:eastAsia="仿宋_GB2312" w:cs="Times New Roman"/>
          <w:szCs w:val="24"/>
          <w:lang w:val="en-US"/>
        </w:rPr>
      </w:pPr>
      <w:r w:rsidRPr="008C0DDC">
        <w:rPr>
          <w:rFonts w:eastAsia="仿宋_GB2312" w:cs="Times New Roman"/>
          <w:szCs w:val="24"/>
          <w:lang w:val="en-US"/>
        </w:rPr>
        <w:t>完成多角度目标物信息采集后，选手需根据照片信息确定各个目标物位置坐标并完成应急救援侦测目标信息表见附件。</w:t>
      </w:r>
    </w:p>
    <w:p w14:paraId="529A4975" w14:textId="77777777" w:rsidR="007B00CA" w:rsidRPr="008C0DDC" w:rsidRDefault="00EA28E9">
      <w:pPr>
        <w:pStyle w:val="a0"/>
        <w:spacing w:line="360" w:lineRule="auto"/>
        <w:ind w:firstLine="555"/>
        <w:jc w:val="both"/>
        <w:rPr>
          <w:rFonts w:eastAsia="仿宋_GB2312" w:cs="Times New Roman"/>
          <w:szCs w:val="24"/>
          <w:lang w:val="en-US"/>
        </w:rPr>
      </w:pPr>
      <w:r w:rsidRPr="008C0DDC">
        <w:rPr>
          <w:rFonts w:eastAsia="仿宋_GB2312" w:cs="Times New Roman"/>
          <w:szCs w:val="24"/>
          <w:lang w:val="en-US"/>
        </w:rPr>
        <w:t>本模块允许选手先进行航线任务飞行测试再执行自动侦测任务但不允许调整已规划好的航线。</w:t>
      </w:r>
      <w:r w:rsidR="00C30BBF" w:rsidRPr="008C0DDC">
        <w:rPr>
          <w:rFonts w:eastAsia="仿宋_GB2312" w:cs="Times New Roman"/>
          <w:szCs w:val="24"/>
          <w:lang w:val="en-US"/>
        </w:rPr>
        <w:t>选手</w:t>
      </w:r>
      <w:r w:rsidRPr="008C0DDC">
        <w:rPr>
          <w:rFonts w:eastAsia="仿宋_GB2312" w:cs="Times New Roman"/>
          <w:szCs w:val="24"/>
          <w:lang w:val="en-US"/>
        </w:rPr>
        <w:t>完成智能飞行器应急救援搜寻任务，</w:t>
      </w:r>
      <w:r w:rsidR="0030703C" w:rsidRPr="008C0DDC">
        <w:rPr>
          <w:rFonts w:eastAsia="仿宋_GB2312" w:cs="Times New Roman"/>
          <w:szCs w:val="24"/>
          <w:lang w:val="en-US"/>
        </w:rPr>
        <w:t>智能飞行器自动返航后裁判停止计时</w:t>
      </w:r>
      <w:r w:rsidRPr="008C0DDC">
        <w:rPr>
          <w:rFonts w:eastAsia="仿宋_GB2312" w:cs="Times New Roman"/>
          <w:szCs w:val="24"/>
          <w:lang w:val="en-US"/>
        </w:rPr>
        <w:t>。</w:t>
      </w:r>
    </w:p>
    <w:p w14:paraId="0400E4A6" w14:textId="77777777" w:rsidR="007B00CA" w:rsidRPr="008C0DDC" w:rsidRDefault="00EA28E9">
      <w:pPr>
        <w:pStyle w:val="a4"/>
        <w:spacing w:line="360" w:lineRule="auto"/>
        <w:ind w:firstLine="530"/>
        <w:jc w:val="both"/>
        <w:rPr>
          <w:rFonts w:eastAsia="黑体" w:cs="Times New Roman"/>
          <w:b/>
          <w:bCs/>
          <w:spacing w:val="-8"/>
          <w:sz w:val="28"/>
          <w:szCs w:val="32"/>
          <w:lang w:val="en-US"/>
        </w:rPr>
      </w:pPr>
      <w:r w:rsidRPr="008C0DDC">
        <w:rPr>
          <w:rFonts w:eastAsia="黑体" w:cs="Times New Roman"/>
          <w:b/>
          <w:bCs/>
          <w:spacing w:val="-8"/>
          <w:sz w:val="28"/>
          <w:szCs w:val="32"/>
          <w:lang w:val="en-US"/>
        </w:rPr>
        <w:t>注意事项：</w:t>
      </w:r>
    </w:p>
    <w:p w14:paraId="3150714C"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 xml:space="preserve">1. </w:t>
      </w:r>
      <w:r w:rsidRPr="008C0DDC">
        <w:rPr>
          <w:rFonts w:eastAsia="仿宋_GB2312" w:cs="Times New Roman"/>
          <w:sz w:val="28"/>
          <w:szCs w:val="24"/>
          <w:lang w:val="en-US"/>
        </w:rPr>
        <w:t>选手需在竞赛正式开始前检查设备状态是否正常，若设备状态异常</w:t>
      </w:r>
      <w:proofErr w:type="gramStart"/>
      <w:r w:rsidRPr="008C0DDC">
        <w:rPr>
          <w:rFonts w:eastAsia="仿宋_GB2312" w:cs="Times New Roman"/>
          <w:sz w:val="28"/>
          <w:szCs w:val="24"/>
          <w:lang w:val="en-US"/>
        </w:rPr>
        <w:t>应举手</w:t>
      </w:r>
      <w:proofErr w:type="gramEnd"/>
      <w:r w:rsidRPr="008C0DDC">
        <w:rPr>
          <w:rFonts w:eastAsia="仿宋_GB2312" w:cs="Times New Roman"/>
          <w:sz w:val="28"/>
          <w:szCs w:val="24"/>
          <w:lang w:val="en-US"/>
        </w:rPr>
        <w:t>示意裁判。</w:t>
      </w:r>
    </w:p>
    <w:p w14:paraId="761744E7"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 xml:space="preserve">2. </w:t>
      </w:r>
      <w:r w:rsidRPr="008C0DDC">
        <w:rPr>
          <w:rFonts w:eastAsia="仿宋_GB2312" w:cs="Times New Roman"/>
          <w:sz w:val="28"/>
          <w:szCs w:val="24"/>
          <w:lang w:val="en-US"/>
        </w:rPr>
        <w:t>比赛正式开始后，因选手操作不当导致竞赛内容无法完成，时间分记为</w:t>
      </w:r>
      <w:r w:rsidRPr="008C0DDC">
        <w:rPr>
          <w:rFonts w:eastAsia="仿宋_GB2312" w:cs="Times New Roman"/>
          <w:sz w:val="28"/>
          <w:szCs w:val="24"/>
          <w:lang w:val="en-US"/>
        </w:rPr>
        <w:t>0</w:t>
      </w:r>
      <w:r w:rsidRPr="008C0DDC">
        <w:rPr>
          <w:rFonts w:eastAsia="仿宋_GB2312" w:cs="Times New Roman"/>
          <w:sz w:val="28"/>
          <w:szCs w:val="24"/>
          <w:lang w:val="en-US"/>
        </w:rPr>
        <w:t>分。</w:t>
      </w:r>
    </w:p>
    <w:p w14:paraId="75BB3904"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 xml:space="preserve">3. </w:t>
      </w:r>
      <w:r w:rsidRPr="008C0DDC">
        <w:rPr>
          <w:rFonts w:eastAsia="仿宋_GB2312" w:cs="Times New Roman"/>
          <w:sz w:val="28"/>
          <w:szCs w:val="24"/>
          <w:lang w:val="en-US"/>
        </w:rPr>
        <w:t>选手可在规定时间内最多进行</w:t>
      </w:r>
      <w:r w:rsidRPr="008C0DDC">
        <w:rPr>
          <w:rFonts w:eastAsia="仿宋_GB2312" w:cs="Times New Roman"/>
          <w:sz w:val="28"/>
          <w:szCs w:val="24"/>
          <w:lang w:val="en-US"/>
        </w:rPr>
        <w:t>2</w:t>
      </w:r>
      <w:r w:rsidRPr="008C0DDC">
        <w:rPr>
          <w:rFonts w:eastAsia="仿宋_GB2312" w:cs="Times New Roman"/>
          <w:sz w:val="28"/>
          <w:szCs w:val="24"/>
          <w:lang w:val="en-US"/>
        </w:rPr>
        <w:t>次智能飞行器侦测任务，选取选手指定的记录作为最终成绩评判依据。</w:t>
      </w:r>
    </w:p>
    <w:p w14:paraId="2A874C42" w14:textId="77777777" w:rsidR="007B00CA" w:rsidRPr="008C0DDC" w:rsidRDefault="00EA28E9">
      <w:pPr>
        <w:spacing w:line="360" w:lineRule="auto"/>
        <w:ind w:firstLineChars="200" w:firstLine="560"/>
        <w:jc w:val="both"/>
        <w:rPr>
          <w:rFonts w:eastAsia="仿宋_GB2312" w:cs="Times New Roman"/>
          <w:sz w:val="28"/>
          <w:szCs w:val="24"/>
          <w:lang w:val="en-US"/>
        </w:rPr>
      </w:pPr>
      <w:r w:rsidRPr="008C0DDC">
        <w:rPr>
          <w:rFonts w:eastAsia="仿宋_GB2312" w:cs="Times New Roman"/>
          <w:sz w:val="28"/>
          <w:szCs w:val="24"/>
          <w:lang w:val="en-US"/>
        </w:rPr>
        <w:t xml:space="preserve">4. </w:t>
      </w:r>
      <w:r w:rsidRPr="008C0DDC">
        <w:rPr>
          <w:rFonts w:eastAsia="仿宋_GB2312" w:cs="Times New Roman"/>
          <w:sz w:val="28"/>
          <w:szCs w:val="24"/>
          <w:lang w:val="en-US"/>
        </w:rPr>
        <w:t>选手超时完成任务，该赛项任务记为</w:t>
      </w:r>
      <w:r w:rsidRPr="008C0DDC">
        <w:rPr>
          <w:rFonts w:eastAsia="仿宋_GB2312" w:cs="Times New Roman"/>
          <w:sz w:val="28"/>
          <w:szCs w:val="24"/>
          <w:lang w:val="en-US"/>
        </w:rPr>
        <w:t>0</w:t>
      </w:r>
      <w:r w:rsidRPr="008C0DDC">
        <w:rPr>
          <w:rFonts w:eastAsia="仿宋_GB2312" w:cs="Times New Roman"/>
          <w:sz w:val="28"/>
          <w:szCs w:val="24"/>
          <w:lang w:val="en-US"/>
        </w:rPr>
        <w:t>分。</w:t>
      </w:r>
    </w:p>
    <w:p w14:paraId="238558EB" w14:textId="77777777" w:rsidR="007B00CA" w:rsidRPr="008C0DDC" w:rsidRDefault="00EA28E9">
      <w:pPr>
        <w:spacing w:line="360" w:lineRule="auto"/>
        <w:ind w:firstLineChars="200" w:firstLine="530"/>
        <w:jc w:val="both"/>
        <w:rPr>
          <w:rFonts w:eastAsia="黑体" w:cs="Times New Roman"/>
          <w:b/>
          <w:bCs/>
          <w:spacing w:val="-8"/>
          <w:sz w:val="28"/>
          <w:szCs w:val="32"/>
          <w:lang w:val="en-US"/>
        </w:rPr>
      </w:pPr>
      <w:r w:rsidRPr="008C0DDC">
        <w:rPr>
          <w:rFonts w:eastAsia="黑体" w:cs="Times New Roman"/>
          <w:b/>
          <w:bCs/>
          <w:spacing w:val="-8"/>
          <w:sz w:val="28"/>
          <w:szCs w:val="32"/>
          <w:lang w:val="en-US"/>
        </w:rPr>
        <w:t>任务二：智能飞行器应急救援物资投放（</w:t>
      </w:r>
      <w:r w:rsidRPr="008C0DDC">
        <w:rPr>
          <w:rFonts w:eastAsia="黑体" w:cs="Times New Roman"/>
          <w:b/>
          <w:bCs/>
          <w:spacing w:val="-8"/>
          <w:sz w:val="28"/>
          <w:szCs w:val="32"/>
          <w:lang w:val="en-US"/>
        </w:rPr>
        <w:t>45min</w:t>
      </w:r>
      <w:r w:rsidRPr="008C0DDC">
        <w:rPr>
          <w:rFonts w:eastAsia="黑体" w:cs="Times New Roman"/>
          <w:b/>
          <w:bCs/>
          <w:spacing w:val="-8"/>
          <w:sz w:val="28"/>
          <w:szCs w:val="32"/>
          <w:lang w:val="en-US"/>
        </w:rPr>
        <w:t>）</w:t>
      </w:r>
    </w:p>
    <w:p w14:paraId="4DB0FA26"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在</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救援目标物</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处设置一个救援物资投放区，任务区域内放置具直径分别为</w:t>
      </w:r>
      <w:r w:rsidRPr="008C0DDC">
        <w:rPr>
          <w:rFonts w:eastAsia="仿宋_GB2312" w:cs="Times New Roman"/>
          <w:spacing w:val="-8"/>
          <w:sz w:val="28"/>
          <w:szCs w:val="28"/>
          <w:lang w:val="en-US"/>
        </w:rPr>
        <w:t>20cm</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30cm</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40cm</w:t>
      </w:r>
      <w:r w:rsidRPr="008C0DDC">
        <w:rPr>
          <w:rFonts w:eastAsia="仿宋_GB2312" w:cs="Times New Roman"/>
          <w:spacing w:val="-8"/>
          <w:sz w:val="28"/>
          <w:szCs w:val="28"/>
          <w:lang w:val="en-US"/>
        </w:rPr>
        <w:t>的目标桶</w:t>
      </w:r>
      <w:r w:rsidRPr="008C0DDC">
        <w:rPr>
          <w:rFonts w:eastAsia="仿宋_GB2312" w:cs="Times New Roman"/>
          <w:spacing w:val="-8"/>
          <w:sz w:val="28"/>
          <w:szCs w:val="28"/>
          <w:lang w:val="en-US"/>
        </w:rPr>
        <w:t>3</w:t>
      </w:r>
      <w:r w:rsidRPr="008C0DDC">
        <w:rPr>
          <w:rFonts w:eastAsia="仿宋_GB2312" w:cs="Times New Roman"/>
          <w:spacing w:val="-8"/>
          <w:sz w:val="28"/>
          <w:szCs w:val="28"/>
          <w:lang w:val="en-US"/>
        </w:rPr>
        <w:t>个，每个选手有</w:t>
      </w:r>
      <w:r w:rsidRPr="008C0DDC">
        <w:rPr>
          <w:rFonts w:eastAsia="仿宋_GB2312" w:cs="Times New Roman"/>
          <w:spacing w:val="-8"/>
          <w:sz w:val="28"/>
          <w:szCs w:val="28"/>
          <w:lang w:val="en-US"/>
        </w:rPr>
        <w:t>5</w:t>
      </w:r>
      <w:r w:rsidRPr="008C0DDC">
        <w:rPr>
          <w:rFonts w:eastAsia="仿宋_GB2312" w:cs="Times New Roman"/>
          <w:spacing w:val="-8"/>
          <w:sz w:val="28"/>
          <w:szCs w:val="28"/>
          <w:lang w:val="en-US"/>
        </w:rPr>
        <w:t>个救援物资进行抛投，每次只能挂载</w:t>
      </w:r>
      <w:r w:rsidRPr="008C0DDC">
        <w:rPr>
          <w:rFonts w:eastAsia="仿宋_GB2312" w:cs="Times New Roman"/>
          <w:spacing w:val="-8"/>
          <w:sz w:val="28"/>
          <w:szCs w:val="28"/>
          <w:lang w:val="en-US"/>
        </w:rPr>
        <w:t>1</w:t>
      </w:r>
      <w:r w:rsidRPr="008C0DDC">
        <w:rPr>
          <w:rFonts w:eastAsia="仿宋_GB2312" w:cs="Times New Roman"/>
          <w:spacing w:val="-8"/>
          <w:sz w:val="28"/>
          <w:szCs w:val="28"/>
          <w:lang w:val="en-US"/>
        </w:rPr>
        <w:t>个。</w:t>
      </w:r>
    </w:p>
    <w:p w14:paraId="19796849" w14:textId="77777777" w:rsidR="007B00CA" w:rsidRPr="008C0DDC" w:rsidRDefault="00EA28E9">
      <w:pPr>
        <w:spacing w:line="360" w:lineRule="auto"/>
        <w:ind w:firstLineChars="200" w:firstLine="528"/>
        <w:jc w:val="both"/>
        <w:rPr>
          <w:rFonts w:cs="Times New Roman"/>
          <w:lang w:val="en-US"/>
        </w:rPr>
      </w:pPr>
      <w:r w:rsidRPr="008C0DDC">
        <w:rPr>
          <w:rFonts w:eastAsia="仿宋_GB2312" w:cs="Times New Roman"/>
          <w:spacing w:val="-8"/>
          <w:sz w:val="28"/>
          <w:szCs w:val="28"/>
          <w:lang w:val="en-US"/>
        </w:rPr>
        <w:t>选手听到裁判的</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开始</w:t>
      </w:r>
      <w:r w:rsidRPr="008C0DDC">
        <w:rPr>
          <w:rFonts w:eastAsia="仿宋_GB2312" w:cs="Times New Roman"/>
          <w:spacing w:val="-8"/>
          <w:sz w:val="28"/>
          <w:szCs w:val="28"/>
          <w:lang w:val="en-US"/>
        </w:rPr>
        <w:t>”</w:t>
      </w:r>
      <w:r w:rsidRPr="008C0DDC">
        <w:rPr>
          <w:rFonts w:eastAsia="仿宋_GB2312" w:cs="Times New Roman"/>
          <w:spacing w:val="-8"/>
          <w:sz w:val="28"/>
          <w:szCs w:val="28"/>
          <w:lang w:val="en-US"/>
        </w:rPr>
        <w:t>口令后，将</w:t>
      </w:r>
      <w:proofErr w:type="gramStart"/>
      <w:r w:rsidRPr="008C0DDC">
        <w:rPr>
          <w:rFonts w:eastAsia="仿宋_GB2312" w:cs="Times New Roman"/>
          <w:spacing w:val="-8"/>
          <w:sz w:val="28"/>
          <w:szCs w:val="28"/>
          <w:lang w:val="en-US"/>
        </w:rPr>
        <w:t>目标物挂至</w:t>
      </w:r>
      <w:proofErr w:type="gramEnd"/>
      <w:r w:rsidRPr="008C0DDC">
        <w:rPr>
          <w:rFonts w:eastAsia="仿宋_GB2312" w:cs="Times New Roman"/>
          <w:spacing w:val="-8"/>
          <w:sz w:val="28"/>
          <w:szCs w:val="28"/>
          <w:lang w:val="en-US"/>
        </w:rPr>
        <w:t>智能飞行器抛投钩上，按照任务要求目视操作智能飞行器飞至目标桶上方。选手可以自行选择任意一个目标桶作为救援物资抛投区，目标桶的口径不同得分不同（口径越小，得分越高），将救援物资投放至目标桶内，所有物资抛投完毕后将智能飞行器返航至起降区，关闭智能飞行器电源开关。</w:t>
      </w:r>
    </w:p>
    <w:p w14:paraId="61A2823F"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抛投过程中智能飞行器不得触碰目标桶；飞行高度不得低于</w:t>
      </w:r>
      <w:r w:rsidRPr="008C0DDC">
        <w:rPr>
          <w:rFonts w:eastAsia="仿宋_GB2312" w:cs="Times New Roman"/>
          <w:spacing w:val="-8"/>
          <w:sz w:val="28"/>
          <w:szCs w:val="28"/>
          <w:lang w:val="en-US"/>
        </w:rPr>
        <w:t>2m</w:t>
      </w:r>
      <w:r w:rsidRPr="008C0DDC">
        <w:rPr>
          <w:rFonts w:eastAsia="仿宋_GB2312" w:cs="Times New Roman"/>
          <w:spacing w:val="-8"/>
          <w:sz w:val="28"/>
          <w:szCs w:val="28"/>
          <w:lang w:val="en-US"/>
        </w:rPr>
        <w:t>；不得</w:t>
      </w:r>
      <w:r w:rsidRPr="008C0DDC">
        <w:rPr>
          <w:rFonts w:eastAsia="仿宋_GB2312" w:cs="Times New Roman"/>
          <w:spacing w:val="-8"/>
          <w:sz w:val="28"/>
          <w:szCs w:val="28"/>
          <w:lang w:val="en-US"/>
        </w:rPr>
        <w:lastRenderedPageBreak/>
        <w:t>私自缩短或延长吊绳长度；严禁携带手机等通信工具；操作限时</w:t>
      </w:r>
      <w:r w:rsidRPr="008C0DDC">
        <w:rPr>
          <w:rFonts w:eastAsia="仿宋_GB2312" w:cs="Times New Roman"/>
          <w:spacing w:val="-8"/>
          <w:sz w:val="28"/>
          <w:szCs w:val="28"/>
          <w:lang w:val="en-US"/>
        </w:rPr>
        <w:t>45</w:t>
      </w:r>
      <w:r w:rsidRPr="008C0DDC">
        <w:rPr>
          <w:rFonts w:eastAsia="仿宋_GB2312" w:cs="Times New Roman"/>
          <w:spacing w:val="-8"/>
          <w:sz w:val="28"/>
          <w:szCs w:val="28"/>
          <w:lang w:val="en-US"/>
        </w:rPr>
        <w:t>分钟。</w:t>
      </w:r>
    </w:p>
    <w:p w14:paraId="326BA0E6" w14:textId="77777777" w:rsidR="007B00CA" w:rsidRPr="008C0DDC" w:rsidRDefault="00EA28E9">
      <w:pPr>
        <w:pStyle w:val="a4"/>
        <w:spacing w:line="360" w:lineRule="auto"/>
        <w:ind w:firstLine="640"/>
        <w:jc w:val="both"/>
        <w:rPr>
          <w:rFonts w:eastAsia="黑体" w:cs="Times New Roman"/>
          <w:sz w:val="32"/>
          <w:szCs w:val="28"/>
          <w:lang w:val="en-US"/>
        </w:rPr>
      </w:pPr>
      <w:r w:rsidRPr="008C0DDC">
        <w:rPr>
          <w:rFonts w:eastAsia="黑体" w:cs="Times New Roman"/>
          <w:sz w:val="32"/>
          <w:szCs w:val="28"/>
          <w:lang w:val="en-US"/>
        </w:rPr>
        <w:t>注</w:t>
      </w:r>
      <w:r w:rsidRPr="008C0DDC">
        <w:rPr>
          <w:rFonts w:eastAsia="黑体" w:cs="Times New Roman"/>
          <w:b/>
          <w:bCs/>
          <w:spacing w:val="-8"/>
          <w:sz w:val="32"/>
          <w:szCs w:val="28"/>
          <w:lang w:val="en-US"/>
        </w:rPr>
        <w:t>意事项：</w:t>
      </w:r>
    </w:p>
    <w:p w14:paraId="6608749D"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1. </w:t>
      </w:r>
      <w:r w:rsidRPr="008C0DDC">
        <w:rPr>
          <w:rFonts w:eastAsia="仿宋_GB2312" w:cs="Times New Roman"/>
          <w:spacing w:val="-8"/>
          <w:sz w:val="28"/>
          <w:szCs w:val="28"/>
          <w:lang w:val="en-US"/>
        </w:rPr>
        <w:t>选手需在竞赛正式开始前检查设备状态是否正常，若设备状态异常，</w:t>
      </w:r>
      <w:proofErr w:type="gramStart"/>
      <w:r w:rsidRPr="008C0DDC">
        <w:rPr>
          <w:rFonts w:eastAsia="仿宋_GB2312" w:cs="Times New Roman"/>
          <w:spacing w:val="-8"/>
          <w:sz w:val="28"/>
          <w:szCs w:val="28"/>
          <w:lang w:val="en-US"/>
        </w:rPr>
        <w:t>应举手</w:t>
      </w:r>
      <w:proofErr w:type="gramEnd"/>
      <w:r w:rsidRPr="008C0DDC">
        <w:rPr>
          <w:rFonts w:eastAsia="仿宋_GB2312" w:cs="Times New Roman"/>
          <w:spacing w:val="-8"/>
          <w:sz w:val="28"/>
          <w:szCs w:val="28"/>
          <w:lang w:val="en-US"/>
        </w:rPr>
        <w:t>示意裁判。</w:t>
      </w:r>
    </w:p>
    <w:p w14:paraId="6D6E9BCD"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2. </w:t>
      </w:r>
      <w:r w:rsidRPr="008C0DDC">
        <w:rPr>
          <w:rFonts w:eastAsia="仿宋_GB2312" w:cs="Times New Roman"/>
          <w:spacing w:val="-8"/>
          <w:sz w:val="28"/>
          <w:szCs w:val="28"/>
          <w:lang w:val="en-US"/>
        </w:rPr>
        <w:t>比赛正式开始后，因选手操作不当导致竞赛内容无法完成，该项计作</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475BEF79"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3. </w:t>
      </w:r>
      <w:r w:rsidRPr="008C0DDC">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2CFED34B"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4. </w:t>
      </w:r>
      <w:r w:rsidRPr="008C0DDC">
        <w:rPr>
          <w:rFonts w:eastAsia="仿宋_GB2312" w:cs="Times New Roman"/>
          <w:spacing w:val="-8"/>
          <w:sz w:val="28"/>
          <w:szCs w:val="28"/>
          <w:lang w:val="en-US"/>
        </w:rPr>
        <w:t>任务实施</w:t>
      </w:r>
      <w:proofErr w:type="gramStart"/>
      <w:r w:rsidRPr="008C0DDC">
        <w:rPr>
          <w:rFonts w:eastAsia="仿宋_GB2312" w:cs="Times New Roman"/>
          <w:spacing w:val="-8"/>
          <w:sz w:val="28"/>
          <w:szCs w:val="28"/>
          <w:lang w:val="en-US"/>
        </w:rPr>
        <w:t>时选手</w:t>
      </w:r>
      <w:proofErr w:type="gramEnd"/>
      <w:r w:rsidRPr="008C0DDC">
        <w:rPr>
          <w:rFonts w:eastAsia="仿宋_GB2312" w:cs="Times New Roman"/>
          <w:spacing w:val="-8"/>
          <w:sz w:val="28"/>
          <w:szCs w:val="28"/>
          <w:lang w:val="en-US"/>
        </w:rPr>
        <w:t>离开指定区域，该项计</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46FCB206"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5. </w:t>
      </w:r>
      <w:r w:rsidRPr="008C0DDC">
        <w:rPr>
          <w:rFonts w:eastAsia="仿宋_GB2312" w:cs="Times New Roman"/>
          <w:spacing w:val="-8"/>
          <w:sz w:val="28"/>
          <w:szCs w:val="28"/>
          <w:lang w:val="en-US"/>
        </w:rPr>
        <w:t>选手超时完成任务，该赛项任务记为</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6746587C"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6. </w:t>
      </w:r>
      <w:r w:rsidRPr="008C0DDC">
        <w:rPr>
          <w:rFonts w:eastAsia="仿宋_GB2312" w:cs="Times New Roman"/>
          <w:spacing w:val="-8"/>
          <w:sz w:val="28"/>
          <w:szCs w:val="28"/>
          <w:lang w:val="en-US"/>
        </w:rPr>
        <w:t>抛投过程中智能飞行器触碰目标桶，该项计</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10BD71C1"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7. </w:t>
      </w:r>
      <w:r w:rsidRPr="008C0DDC">
        <w:rPr>
          <w:rFonts w:eastAsia="仿宋_GB2312" w:cs="Times New Roman"/>
          <w:spacing w:val="-8"/>
          <w:sz w:val="28"/>
          <w:szCs w:val="28"/>
          <w:lang w:val="en-US"/>
        </w:rPr>
        <w:t>抛投过程中飞行高度低于</w:t>
      </w:r>
      <w:r w:rsidRPr="008C0DDC">
        <w:rPr>
          <w:rFonts w:eastAsia="仿宋_GB2312" w:cs="Times New Roman"/>
          <w:spacing w:val="-8"/>
          <w:sz w:val="28"/>
          <w:szCs w:val="28"/>
          <w:lang w:val="en-US"/>
        </w:rPr>
        <w:t>2</w:t>
      </w:r>
      <w:r w:rsidRPr="008C0DDC">
        <w:rPr>
          <w:rFonts w:eastAsia="仿宋_GB2312" w:cs="Times New Roman"/>
          <w:spacing w:val="-8"/>
          <w:sz w:val="28"/>
          <w:szCs w:val="28"/>
          <w:lang w:val="en-US"/>
        </w:rPr>
        <w:t>米，该项计</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4EC1B162"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 xml:space="preserve">8. </w:t>
      </w:r>
      <w:r w:rsidRPr="008C0DDC">
        <w:rPr>
          <w:rFonts w:eastAsia="仿宋_GB2312" w:cs="Times New Roman"/>
          <w:spacing w:val="-8"/>
          <w:sz w:val="28"/>
          <w:szCs w:val="28"/>
          <w:lang w:val="en-US"/>
        </w:rPr>
        <w:t>选手操控智能飞行器飞行时禁止出现危险操作，若出现危险操作，现场裁判有权根据危险程度中断比赛，该项计</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77BEE63F"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9.</w:t>
      </w:r>
      <w:r w:rsidR="001D1F12" w:rsidRPr="008C0DDC">
        <w:rPr>
          <w:rFonts w:eastAsia="仿宋_GB2312" w:cs="Times New Roman"/>
          <w:spacing w:val="-8"/>
          <w:sz w:val="28"/>
          <w:szCs w:val="28"/>
          <w:lang w:val="en-US"/>
        </w:rPr>
        <w:t xml:space="preserve"> </w:t>
      </w:r>
      <w:r w:rsidRPr="008C0DDC">
        <w:rPr>
          <w:rFonts w:eastAsia="仿宋_GB2312" w:cs="Times New Roman"/>
          <w:spacing w:val="-8"/>
          <w:sz w:val="28"/>
          <w:szCs w:val="28"/>
          <w:lang w:val="en-US"/>
        </w:rPr>
        <w:t>私自缩短或延长吊绳长度，该项计</w:t>
      </w:r>
      <w:r w:rsidRPr="008C0DDC">
        <w:rPr>
          <w:rFonts w:eastAsia="仿宋_GB2312" w:cs="Times New Roman"/>
          <w:spacing w:val="-8"/>
          <w:sz w:val="28"/>
          <w:szCs w:val="28"/>
          <w:lang w:val="en-US"/>
        </w:rPr>
        <w:t>0</w:t>
      </w:r>
      <w:r w:rsidRPr="008C0DDC">
        <w:rPr>
          <w:rFonts w:eastAsia="仿宋_GB2312" w:cs="Times New Roman"/>
          <w:spacing w:val="-8"/>
          <w:sz w:val="28"/>
          <w:szCs w:val="28"/>
          <w:lang w:val="en-US"/>
        </w:rPr>
        <w:t>分。</w:t>
      </w:r>
    </w:p>
    <w:p w14:paraId="7194036F" w14:textId="77777777" w:rsidR="007B00CA" w:rsidRPr="008C0DDC" w:rsidRDefault="00EA28E9">
      <w:pPr>
        <w:spacing w:line="360" w:lineRule="auto"/>
        <w:ind w:firstLineChars="200" w:firstLine="528"/>
        <w:jc w:val="both"/>
        <w:rPr>
          <w:rFonts w:eastAsia="仿宋_GB2312" w:cs="Times New Roman"/>
          <w:spacing w:val="-8"/>
          <w:sz w:val="28"/>
          <w:szCs w:val="28"/>
          <w:lang w:val="en-US"/>
        </w:rPr>
      </w:pPr>
      <w:r w:rsidRPr="008C0DDC">
        <w:rPr>
          <w:rFonts w:eastAsia="仿宋_GB2312" w:cs="Times New Roman"/>
          <w:spacing w:val="-8"/>
          <w:sz w:val="28"/>
          <w:szCs w:val="28"/>
          <w:lang w:val="en-US"/>
        </w:rPr>
        <w:t>10.</w:t>
      </w:r>
      <w:r w:rsidRPr="008C0DDC">
        <w:rPr>
          <w:rFonts w:eastAsia="仿宋_GB2312" w:cs="Times New Roman"/>
          <w:spacing w:val="-8"/>
          <w:sz w:val="28"/>
          <w:szCs w:val="28"/>
          <w:lang w:val="en-US"/>
        </w:rPr>
        <w:t>竞赛过程中竞赛设备出现因人为原因损坏而导致比赛无法顺利完成的参赛选手，扣除该模块后续所有得分。</w:t>
      </w:r>
    </w:p>
    <w:p w14:paraId="56549F9A" w14:textId="77777777" w:rsidR="007B00CA" w:rsidRPr="008C0DDC" w:rsidRDefault="007B00CA">
      <w:pPr>
        <w:pStyle w:val="a0"/>
        <w:jc w:val="both"/>
        <w:rPr>
          <w:rFonts w:eastAsia="仿宋_GB2312" w:cs="Times New Roman"/>
          <w:spacing w:val="-8"/>
          <w:lang w:val="en-US"/>
        </w:rPr>
      </w:pPr>
    </w:p>
    <w:p w14:paraId="077BAE8A" w14:textId="77777777" w:rsidR="007B00CA" w:rsidRPr="008C0DDC" w:rsidRDefault="007B00CA">
      <w:pPr>
        <w:pStyle w:val="a4"/>
        <w:ind w:firstLine="528"/>
        <w:rPr>
          <w:rFonts w:eastAsia="仿宋_GB2312" w:cs="Times New Roman"/>
          <w:spacing w:val="-8"/>
          <w:sz w:val="28"/>
          <w:szCs w:val="28"/>
          <w:lang w:val="en-US"/>
        </w:rPr>
        <w:sectPr w:rsidR="007B00CA" w:rsidRPr="008C0DDC">
          <w:pgSz w:w="11906" w:h="16838"/>
          <w:pgMar w:top="1418" w:right="1701" w:bottom="1418" w:left="1701" w:header="851" w:footer="992" w:gutter="0"/>
          <w:cols w:space="425"/>
          <w:docGrid w:linePitch="312"/>
        </w:sectPr>
      </w:pPr>
    </w:p>
    <w:p w14:paraId="2EE3A493" w14:textId="77777777" w:rsidR="007B00CA" w:rsidRPr="008C0DDC" w:rsidRDefault="00EA28E9">
      <w:pPr>
        <w:pStyle w:val="a4"/>
        <w:ind w:firstLineChars="0" w:firstLine="0"/>
        <w:jc w:val="both"/>
        <w:rPr>
          <w:rFonts w:eastAsia="黑体" w:cs="Times New Roman"/>
          <w:spacing w:val="-8"/>
          <w:sz w:val="36"/>
          <w:szCs w:val="28"/>
          <w:lang w:val="en-US"/>
        </w:rPr>
      </w:pPr>
      <w:r w:rsidRPr="008C0DDC">
        <w:rPr>
          <w:rFonts w:eastAsia="黑体" w:cs="Times New Roman"/>
          <w:spacing w:val="-8"/>
          <w:sz w:val="36"/>
          <w:szCs w:val="28"/>
          <w:lang w:val="en-US"/>
        </w:rPr>
        <w:lastRenderedPageBreak/>
        <w:t>附</w:t>
      </w:r>
      <w:r w:rsidRPr="008C0DDC">
        <w:rPr>
          <w:rFonts w:eastAsia="黑体" w:cs="Times New Roman"/>
          <w:spacing w:val="-8"/>
          <w:sz w:val="36"/>
          <w:szCs w:val="28"/>
          <w:lang w:val="en-US"/>
        </w:rPr>
        <w:t xml:space="preserve"> </w:t>
      </w:r>
      <w:r w:rsidRPr="008C0DDC">
        <w:rPr>
          <w:rFonts w:eastAsia="黑体" w:cs="Times New Roman"/>
          <w:spacing w:val="-8"/>
          <w:sz w:val="36"/>
          <w:szCs w:val="28"/>
          <w:lang w:val="en-US"/>
        </w:rPr>
        <w:t>件</w:t>
      </w:r>
    </w:p>
    <w:p w14:paraId="6E2D56F8" w14:textId="77777777" w:rsidR="007B00CA" w:rsidRPr="008C0DDC" w:rsidRDefault="00EA28E9">
      <w:pPr>
        <w:pStyle w:val="a4"/>
        <w:ind w:firstLineChars="0" w:firstLine="0"/>
        <w:rPr>
          <w:rFonts w:eastAsia="黑体" w:cs="Times New Roman"/>
          <w:spacing w:val="-8"/>
          <w:sz w:val="40"/>
          <w:szCs w:val="28"/>
          <w:lang w:val="en-US"/>
        </w:rPr>
      </w:pPr>
      <w:r w:rsidRPr="008C0DDC">
        <w:rPr>
          <w:rFonts w:eastAsia="黑体" w:cs="Times New Roman"/>
          <w:spacing w:val="-8"/>
          <w:sz w:val="40"/>
          <w:szCs w:val="28"/>
          <w:lang w:val="en-US"/>
        </w:rPr>
        <w:t>赛项记录单</w:t>
      </w:r>
    </w:p>
    <w:p w14:paraId="5C6E5171" w14:textId="77777777" w:rsidR="007B00CA" w:rsidRPr="008C0DDC" w:rsidRDefault="007B00CA">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7B00CA" w:rsidRPr="008C0DDC" w14:paraId="565A23A2" w14:textId="77777777">
        <w:tc>
          <w:tcPr>
            <w:tcW w:w="8522" w:type="dxa"/>
            <w:gridSpan w:val="4"/>
          </w:tcPr>
          <w:p w14:paraId="0F3744E1" w14:textId="77777777" w:rsidR="007B00CA" w:rsidRPr="008C0DDC" w:rsidRDefault="00EA28E9">
            <w:pPr>
              <w:spacing w:beforeLines="50" w:before="120" w:line="360" w:lineRule="auto"/>
              <w:rPr>
                <w:rFonts w:eastAsia="仿宋" w:cs="Times New Roman"/>
                <w:b/>
                <w:bCs/>
                <w:sz w:val="28"/>
                <w:szCs w:val="36"/>
                <w:lang w:val="en-US"/>
              </w:rPr>
            </w:pPr>
            <w:r w:rsidRPr="008C0DDC">
              <w:rPr>
                <w:rFonts w:eastAsia="仿宋" w:cs="Times New Roman"/>
                <w:b/>
                <w:bCs/>
                <w:sz w:val="36"/>
                <w:szCs w:val="44"/>
                <w:lang w:val="en-US"/>
              </w:rPr>
              <w:t>智能飞行器组装调试设备选择确认表</w:t>
            </w:r>
          </w:p>
        </w:tc>
      </w:tr>
      <w:tr w:rsidR="007B00CA" w:rsidRPr="008C0DDC" w14:paraId="7F3E4BA2" w14:textId="77777777">
        <w:trPr>
          <w:trHeight w:val="558"/>
        </w:trPr>
        <w:tc>
          <w:tcPr>
            <w:tcW w:w="4261" w:type="dxa"/>
            <w:gridSpan w:val="3"/>
            <w:vAlign w:val="center"/>
          </w:tcPr>
          <w:p w14:paraId="5B15EB05" w14:textId="77777777" w:rsidR="007B00CA" w:rsidRPr="008C0DDC" w:rsidRDefault="00EA28E9">
            <w:pPr>
              <w:spacing w:beforeLines="50" w:before="120" w:line="360" w:lineRule="auto"/>
              <w:jc w:val="left"/>
              <w:rPr>
                <w:rFonts w:eastAsia="仿宋" w:cs="Times New Roman"/>
                <w:sz w:val="28"/>
                <w:szCs w:val="36"/>
                <w:lang w:val="en-US"/>
              </w:rPr>
            </w:pPr>
            <w:r w:rsidRPr="008C0DDC">
              <w:rPr>
                <w:rFonts w:eastAsia="仿宋" w:cs="Times New Roman"/>
                <w:sz w:val="28"/>
                <w:szCs w:val="36"/>
                <w:lang w:val="en-US"/>
              </w:rPr>
              <w:t>选手赛号：</w:t>
            </w:r>
          </w:p>
        </w:tc>
        <w:tc>
          <w:tcPr>
            <w:tcW w:w="4261" w:type="dxa"/>
            <w:vAlign w:val="center"/>
          </w:tcPr>
          <w:p w14:paraId="72E6119B" w14:textId="77777777" w:rsidR="007B00CA" w:rsidRPr="008C0DDC" w:rsidRDefault="00EA28E9">
            <w:pPr>
              <w:spacing w:beforeLines="50" w:before="120" w:line="360" w:lineRule="auto"/>
              <w:jc w:val="left"/>
              <w:rPr>
                <w:rFonts w:eastAsia="仿宋" w:cs="Times New Roman"/>
                <w:b/>
                <w:bCs/>
                <w:sz w:val="28"/>
                <w:szCs w:val="36"/>
                <w:lang w:val="en-US"/>
              </w:rPr>
            </w:pPr>
            <w:r w:rsidRPr="008C0DDC">
              <w:rPr>
                <w:rFonts w:eastAsia="仿宋" w:cs="Times New Roman"/>
                <w:sz w:val="28"/>
                <w:szCs w:val="36"/>
                <w:lang w:val="en-US"/>
              </w:rPr>
              <w:t>竞赛工位：</w:t>
            </w:r>
          </w:p>
        </w:tc>
      </w:tr>
      <w:tr w:rsidR="007B00CA" w:rsidRPr="008C0DDC" w14:paraId="67A64A79" w14:textId="77777777">
        <w:trPr>
          <w:trHeight w:val="23"/>
        </w:trPr>
        <w:tc>
          <w:tcPr>
            <w:tcW w:w="1144" w:type="dxa"/>
            <w:vAlign w:val="center"/>
          </w:tcPr>
          <w:p w14:paraId="13E88E73" w14:textId="77777777" w:rsidR="007B00CA" w:rsidRPr="008C0DDC" w:rsidRDefault="00EA28E9">
            <w:pPr>
              <w:spacing w:beforeLines="50" w:before="120" w:line="360" w:lineRule="auto"/>
              <w:rPr>
                <w:rFonts w:eastAsia="仿宋" w:cs="Times New Roman"/>
                <w:sz w:val="28"/>
                <w:szCs w:val="36"/>
                <w:lang w:val="en-US"/>
              </w:rPr>
            </w:pPr>
            <w:r w:rsidRPr="008C0DDC">
              <w:rPr>
                <w:rFonts w:eastAsia="仿宋" w:cs="Times New Roman"/>
                <w:sz w:val="28"/>
                <w:szCs w:val="36"/>
                <w:lang w:val="en-US"/>
              </w:rPr>
              <w:t>序号</w:t>
            </w:r>
          </w:p>
        </w:tc>
        <w:tc>
          <w:tcPr>
            <w:tcW w:w="1421" w:type="dxa"/>
            <w:vAlign w:val="center"/>
          </w:tcPr>
          <w:p w14:paraId="5BAD8A59" w14:textId="77777777" w:rsidR="007B00CA" w:rsidRPr="008C0DDC" w:rsidRDefault="00EA28E9">
            <w:pPr>
              <w:spacing w:beforeLines="50" w:before="120" w:line="360" w:lineRule="auto"/>
              <w:rPr>
                <w:rFonts w:eastAsia="仿宋" w:cs="Times New Roman"/>
                <w:sz w:val="28"/>
                <w:szCs w:val="36"/>
                <w:lang w:val="en-US"/>
              </w:rPr>
            </w:pPr>
            <w:r w:rsidRPr="008C0DDC">
              <w:rPr>
                <w:rFonts w:eastAsia="仿宋" w:cs="Times New Roman"/>
                <w:sz w:val="28"/>
                <w:szCs w:val="36"/>
                <w:lang w:val="en-US"/>
              </w:rPr>
              <w:t>设备</w:t>
            </w:r>
          </w:p>
        </w:tc>
        <w:tc>
          <w:tcPr>
            <w:tcW w:w="5957" w:type="dxa"/>
            <w:gridSpan w:val="2"/>
            <w:vAlign w:val="center"/>
          </w:tcPr>
          <w:p w14:paraId="2BA1577E" w14:textId="77777777" w:rsidR="007B00CA" w:rsidRPr="008C0DDC" w:rsidRDefault="00EA28E9">
            <w:pPr>
              <w:spacing w:beforeLines="50" w:before="120" w:line="360" w:lineRule="auto"/>
              <w:rPr>
                <w:rFonts w:eastAsia="仿宋" w:cs="Times New Roman"/>
                <w:sz w:val="28"/>
                <w:szCs w:val="36"/>
                <w:lang w:val="en-US"/>
              </w:rPr>
            </w:pPr>
            <w:r w:rsidRPr="008C0DDC">
              <w:rPr>
                <w:rFonts w:eastAsia="仿宋" w:cs="Times New Roman"/>
                <w:sz w:val="28"/>
                <w:szCs w:val="36"/>
                <w:lang w:val="en-US"/>
              </w:rPr>
              <w:t>参数</w:t>
            </w:r>
          </w:p>
        </w:tc>
      </w:tr>
      <w:tr w:rsidR="007B00CA" w:rsidRPr="008C0DDC" w14:paraId="5454C60A" w14:textId="77777777">
        <w:trPr>
          <w:trHeight w:val="23"/>
        </w:trPr>
        <w:tc>
          <w:tcPr>
            <w:tcW w:w="1144" w:type="dxa"/>
            <w:vAlign w:val="center"/>
          </w:tcPr>
          <w:p w14:paraId="7183EBA8"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1</w:t>
            </w:r>
          </w:p>
        </w:tc>
        <w:tc>
          <w:tcPr>
            <w:tcW w:w="1421" w:type="dxa"/>
            <w:vAlign w:val="center"/>
          </w:tcPr>
          <w:p w14:paraId="6CF474DB"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电机</w:t>
            </w:r>
          </w:p>
        </w:tc>
        <w:tc>
          <w:tcPr>
            <w:tcW w:w="5957" w:type="dxa"/>
            <w:gridSpan w:val="2"/>
            <w:vAlign w:val="center"/>
          </w:tcPr>
          <w:p w14:paraId="7933D3E4" w14:textId="77777777" w:rsidR="007B00CA" w:rsidRPr="008C0DDC" w:rsidRDefault="007B00CA">
            <w:pPr>
              <w:spacing w:line="480" w:lineRule="auto"/>
              <w:rPr>
                <w:rFonts w:eastAsia="仿宋" w:cs="Times New Roman"/>
                <w:sz w:val="28"/>
                <w:szCs w:val="36"/>
              </w:rPr>
            </w:pPr>
          </w:p>
        </w:tc>
      </w:tr>
      <w:tr w:rsidR="007B00CA" w:rsidRPr="008C0DDC" w14:paraId="7DDAB464" w14:textId="77777777">
        <w:trPr>
          <w:trHeight w:val="23"/>
        </w:trPr>
        <w:tc>
          <w:tcPr>
            <w:tcW w:w="1144" w:type="dxa"/>
            <w:vAlign w:val="center"/>
          </w:tcPr>
          <w:p w14:paraId="533E6358"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2</w:t>
            </w:r>
          </w:p>
        </w:tc>
        <w:tc>
          <w:tcPr>
            <w:tcW w:w="1421" w:type="dxa"/>
            <w:vAlign w:val="center"/>
          </w:tcPr>
          <w:p w14:paraId="1B760E86"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电调</w:t>
            </w:r>
          </w:p>
        </w:tc>
        <w:tc>
          <w:tcPr>
            <w:tcW w:w="5957" w:type="dxa"/>
            <w:gridSpan w:val="2"/>
            <w:vAlign w:val="center"/>
          </w:tcPr>
          <w:p w14:paraId="1B17DF35" w14:textId="77777777" w:rsidR="007B00CA" w:rsidRPr="008C0DDC" w:rsidRDefault="007B00CA">
            <w:pPr>
              <w:spacing w:line="480" w:lineRule="auto"/>
              <w:rPr>
                <w:rFonts w:eastAsia="仿宋" w:cs="Times New Roman"/>
                <w:sz w:val="28"/>
                <w:szCs w:val="36"/>
              </w:rPr>
            </w:pPr>
          </w:p>
        </w:tc>
      </w:tr>
      <w:tr w:rsidR="007B00CA" w:rsidRPr="008C0DDC" w14:paraId="04A8129F" w14:textId="77777777">
        <w:trPr>
          <w:trHeight w:val="23"/>
        </w:trPr>
        <w:tc>
          <w:tcPr>
            <w:tcW w:w="1144" w:type="dxa"/>
            <w:vAlign w:val="center"/>
          </w:tcPr>
          <w:p w14:paraId="4A474CC0"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3</w:t>
            </w:r>
          </w:p>
        </w:tc>
        <w:tc>
          <w:tcPr>
            <w:tcW w:w="1421" w:type="dxa"/>
            <w:vAlign w:val="center"/>
          </w:tcPr>
          <w:p w14:paraId="2C58354C"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桨叶</w:t>
            </w:r>
          </w:p>
        </w:tc>
        <w:tc>
          <w:tcPr>
            <w:tcW w:w="5957" w:type="dxa"/>
            <w:gridSpan w:val="2"/>
            <w:vAlign w:val="center"/>
          </w:tcPr>
          <w:p w14:paraId="4F016C64" w14:textId="77777777" w:rsidR="007B00CA" w:rsidRPr="008C0DDC" w:rsidRDefault="007B00CA">
            <w:pPr>
              <w:spacing w:line="480" w:lineRule="auto"/>
              <w:rPr>
                <w:rFonts w:eastAsia="仿宋" w:cs="Times New Roman"/>
                <w:sz w:val="28"/>
                <w:szCs w:val="36"/>
              </w:rPr>
            </w:pPr>
          </w:p>
        </w:tc>
      </w:tr>
      <w:tr w:rsidR="007B00CA" w:rsidRPr="008C0DDC" w14:paraId="177F7D05" w14:textId="77777777">
        <w:trPr>
          <w:trHeight w:val="23"/>
        </w:trPr>
        <w:tc>
          <w:tcPr>
            <w:tcW w:w="1144" w:type="dxa"/>
            <w:vAlign w:val="center"/>
          </w:tcPr>
          <w:p w14:paraId="3EDF0C84"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4</w:t>
            </w:r>
          </w:p>
        </w:tc>
        <w:tc>
          <w:tcPr>
            <w:tcW w:w="1421" w:type="dxa"/>
            <w:vAlign w:val="center"/>
          </w:tcPr>
          <w:p w14:paraId="0DF00AFC" w14:textId="77777777" w:rsidR="007B00CA" w:rsidRPr="008C0DDC" w:rsidRDefault="00EA28E9">
            <w:pPr>
              <w:rPr>
                <w:rFonts w:eastAsia="仿宋" w:cs="Times New Roman"/>
                <w:sz w:val="28"/>
                <w:szCs w:val="36"/>
                <w:lang w:val="en-US"/>
              </w:rPr>
            </w:pPr>
            <w:r w:rsidRPr="008C0DDC">
              <w:rPr>
                <w:rFonts w:eastAsia="仿宋" w:cs="Times New Roman"/>
                <w:sz w:val="28"/>
                <w:szCs w:val="36"/>
                <w:lang w:val="en-US"/>
              </w:rPr>
              <w:t>机架</w:t>
            </w:r>
          </w:p>
        </w:tc>
        <w:tc>
          <w:tcPr>
            <w:tcW w:w="5957" w:type="dxa"/>
            <w:gridSpan w:val="2"/>
            <w:vAlign w:val="center"/>
          </w:tcPr>
          <w:p w14:paraId="4CE20FA8" w14:textId="77777777" w:rsidR="007B00CA" w:rsidRPr="008C0DDC" w:rsidRDefault="007B00CA">
            <w:pPr>
              <w:spacing w:line="480" w:lineRule="auto"/>
              <w:rPr>
                <w:rFonts w:eastAsia="仿宋" w:cs="Times New Roman"/>
                <w:sz w:val="28"/>
                <w:szCs w:val="36"/>
              </w:rPr>
            </w:pPr>
          </w:p>
        </w:tc>
      </w:tr>
      <w:tr w:rsidR="007B00CA" w:rsidRPr="008C0DDC" w14:paraId="45D33F5F" w14:textId="77777777">
        <w:trPr>
          <w:trHeight w:val="680"/>
        </w:trPr>
        <w:tc>
          <w:tcPr>
            <w:tcW w:w="8522" w:type="dxa"/>
            <w:gridSpan w:val="4"/>
            <w:vAlign w:val="center"/>
          </w:tcPr>
          <w:p w14:paraId="10EBEC41" w14:textId="77777777" w:rsidR="007B00CA" w:rsidRPr="008C0DDC" w:rsidRDefault="00EA28E9">
            <w:pPr>
              <w:jc w:val="both"/>
              <w:rPr>
                <w:rFonts w:eastAsia="仿宋" w:cs="Times New Roman"/>
                <w:sz w:val="28"/>
                <w:szCs w:val="36"/>
                <w:lang w:val="en-US"/>
              </w:rPr>
            </w:pPr>
            <w:r w:rsidRPr="008C0DDC">
              <w:rPr>
                <w:rFonts w:eastAsia="仿宋" w:cs="Times New Roman"/>
                <w:sz w:val="28"/>
                <w:szCs w:val="36"/>
                <w:lang w:val="en-US"/>
              </w:rPr>
              <w:t>选手签字：</w:t>
            </w:r>
            <w:r w:rsidRPr="008C0DDC">
              <w:rPr>
                <w:rFonts w:eastAsia="仿宋" w:cs="Times New Roman"/>
                <w:sz w:val="28"/>
                <w:szCs w:val="36"/>
                <w:lang w:val="en-US"/>
              </w:rPr>
              <w:t xml:space="preserve">                           </w:t>
            </w:r>
          </w:p>
        </w:tc>
      </w:tr>
      <w:tr w:rsidR="007B00CA" w:rsidRPr="008C0DDC" w14:paraId="4332DC41" w14:textId="77777777">
        <w:trPr>
          <w:trHeight w:val="690"/>
        </w:trPr>
        <w:tc>
          <w:tcPr>
            <w:tcW w:w="8522" w:type="dxa"/>
            <w:gridSpan w:val="4"/>
            <w:vAlign w:val="center"/>
          </w:tcPr>
          <w:p w14:paraId="5432FD79" w14:textId="77777777" w:rsidR="007B00CA" w:rsidRPr="008C0DDC" w:rsidRDefault="00EA28E9">
            <w:pPr>
              <w:jc w:val="both"/>
              <w:rPr>
                <w:rFonts w:eastAsia="仿宋" w:cs="Times New Roman"/>
                <w:sz w:val="28"/>
                <w:szCs w:val="36"/>
                <w:lang w:val="en-US"/>
              </w:rPr>
            </w:pPr>
            <w:r w:rsidRPr="008C0DDC">
              <w:rPr>
                <w:rFonts w:eastAsia="仿宋" w:cs="Times New Roman"/>
                <w:sz w:val="28"/>
                <w:szCs w:val="36"/>
                <w:lang w:val="en-US"/>
              </w:rPr>
              <w:t>裁判签字：</w:t>
            </w:r>
          </w:p>
        </w:tc>
      </w:tr>
    </w:tbl>
    <w:p w14:paraId="11388687" w14:textId="77777777" w:rsidR="007B00CA" w:rsidRPr="008C0DDC" w:rsidRDefault="007B00CA">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7B00CA" w:rsidRPr="008C0DDC" w14:paraId="15135C79" w14:textId="77777777">
        <w:tc>
          <w:tcPr>
            <w:tcW w:w="8522" w:type="dxa"/>
            <w:gridSpan w:val="5"/>
          </w:tcPr>
          <w:p w14:paraId="408DA583" w14:textId="77777777" w:rsidR="007B00CA" w:rsidRPr="008C0DDC" w:rsidRDefault="00EA28E9">
            <w:pPr>
              <w:spacing w:line="360" w:lineRule="auto"/>
              <w:rPr>
                <w:rFonts w:eastAsia="仿宋" w:cs="Times New Roman"/>
                <w:b/>
                <w:bCs/>
                <w:sz w:val="28"/>
                <w:szCs w:val="36"/>
                <w:lang w:val="en-US"/>
              </w:rPr>
            </w:pPr>
            <w:r w:rsidRPr="008C0DDC">
              <w:rPr>
                <w:rFonts w:eastAsia="仿宋" w:cs="Times New Roman"/>
                <w:b/>
                <w:bCs/>
                <w:sz w:val="36"/>
                <w:szCs w:val="44"/>
                <w:lang w:val="en-US"/>
              </w:rPr>
              <w:t>智能飞行器组装调试成果验证表</w:t>
            </w:r>
          </w:p>
        </w:tc>
      </w:tr>
      <w:tr w:rsidR="007B00CA" w:rsidRPr="008C0DDC" w14:paraId="346F8E8F" w14:textId="77777777">
        <w:tc>
          <w:tcPr>
            <w:tcW w:w="4261" w:type="dxa"/>
            <w:gridSpan w:val="3"/>
            <w:vAlign w:val="center"/>
          </w:tcPr>
          <w:p w14:paraId="22CF452E" w14:textId="77777777" w:rsidR="007B00CA" w:rsidRPr="008C0DDC" w:rsidRDefault="00EA28E9">
            <w:pPr>
              <w:spacing w:line="360" w:lineRule="auto"/>
              <w:jc w:val="both"/>
              <w:rPr>
                <w:rFonts w:eastAsia="仿宋" w:cs="Times New Roman"/>
                <w:kern w:val="2"/>
                <w:sz w:val="28"/>
                <w:szCs w:val="36"/>
                <w:lang w:val="en-US" w:bidi="ar-SA"/>
              </w:rPr>
            </w:pPr>
            <w:r w:rsidRPr="008C0DDC">
              <w:rPr>
                <w:rFonts w:eastAsia="仿宋" w:cs="Times New Roman"/>
                <w:sz w:val="28"/>
                <w:szCs w:val="36"/>
                <w:lang w:val="en-US"/>
              </w:rPr>
              <w:t>选手赛号：</w:t>
            </w:r>
            <w:r w:rsidRPr="008C0DDC">
              <w:rPr>
                <w:rFonts w:eastAsia="仿宋" w:cs="Times New Roman"/>
                <w:sz w:val="28"/>
                <w:szCs w:val="36"/>
                <w:lang w:val="en-US"/>
              </w:rPr>
              <w:t xml:space="preserve">                                   </w:t>
            </w:r>
          </w:p>
        </w:tc>
        <w:tc>
          <w:tcPr>
            <w:tcW w:w="4261" w:type="dxa"/>
            <w:gridSpan w:val="2"/>
            <w:vAlign w:val="center"/>
          </w:tcPr>
          <w:p w14:paraId="049DCA89" w14:textId="77777777" w:rsidR="007B00CA" w:rsidRPr="008C0DDC" w:rsidRDefault="00EA28E9">
            <w:pPr>
              <w:spacing w:line="360" w:lineRule="auto"/>
              <w:jc w:val="both"/>
              <w:rPr>
                <w:rFonts w:eastAsia="仿宋" w:cs="Times New Roman"/>
                <w:kern w:val="2"/>
                <w:sz w:val="28"/>
                <w:szCs w:val="36"/>
                <w:lang w:val="en-US" w:bidi="ar-SA"/>
              </w:rPr>
            </w:pPr>
            <w:r w:rsidRPr="008C0DDC">
              <w:rPr>
                <w:rFonts w:eastAsia="仿宋" w:cs="Times New Roman"/>
                <w:sz w:val="28"/>
                <w:szCs w:val="36"/>
                <w:lang w:val="en-US"/>
              </w:rPr>
              <w:t>竞赛工位：</w:t>
            </w:r>
          </w:p>
        </w:tc>
      </w:tr>
      <w:tr w:rsidR="007B00CA" w:rsidRPr="008C0DDC" w14:paraId="73F323CE" w14:textId="77777777">
        <w:tc>
          <w:tcPr>
            <w:tcW w:w="1129" w:type="dxa"/>
          </w:tcPr>
          <w:p w14:paraId="36BCE4E8"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序号</w:t>
            </w:r>
          </w:p>
        </w:tc>
        <w:tc>
          <w:tcPr>
            <w:tcW w:w="1850" w:type="dxa"/>
            <w:vAlign w:val="center"/>
          </w:tcPr>
          <w:p w14:paraId="07A673C6"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设备</w:t>
            </w:r>
          </w:p>
        </w:tc>
        <w:tc>
          <w:tcPr>
            <w:tcW w:w="5543" w:type="dxa"/>
            <w:gridSpan w:val="3"/>
            <w:vAlign w:val="center"/>
          </w:tcPr>
          <w:p w14:paraId="17B41E17"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参数</w:t>
            </w:r>
          </w:p>
        </w:tc>
      </w:tr>
      <w:tr w:rsidR="007B00CA" w:rsidRPr="008C0DDC" w14:paraId="584097A9" w14:textId="77777777">
        <w:tc>
          <w:tcPr>
            <w:tcW w:w="1129" w:type="dxa"/>
          </w:tcPr>
          <w:p w14:paraId="51B192AA"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1</w:t>
            </w:r>
          </w:p>
        </w:tc>
        <w:tc>
          <w:tcPr>
            <w:tcW w:w="1850" w:type="dxa"/>
            <w:vAlign w:val="center"/>
          </w:tcPr>
          <w:p w14:paraId="24547547" w14:textId="77777777" w:rsidR="007B00CA" w:rsidRPr="008C0DDC" w:rsidRDefault="00EA28E9">
            <w:pPr>
              <w:spacing w:line="360" w:lineRule="auto"/>
              <w:jc w:val="both"/>
              <w:rPr>
                <w:rFonts w:eastAsia="仿宋" w:cs="Times New Roman"/>
                <w:sz w:val="28"/>
                <w:szCs w:val="28"/>
                <w:lang w:val="en-US"/>
              </w:rPr>
            </w:pPr>
            <w:r w:rsidRPr="008C0DDC">
              <w:rPr>
                <w:rFonts w:eastAsia="仿宋" w:cs="Times New Roman"/>
                <w:sz w:val="28"/>
                <w:szCs w:val="28"/>
                <w:lang w:val="en-US"/>
              </w:rPr>
              <w:t>飞行稳定性</w:t>
            </w:r>
          </w:p>
        </w:tc>
        <w:tc>
          <w:tcPr>
            <w:tcW w:w="2571" w:type="dxa"/>
            <w:gridSpan w:val="2"/>
            <w:vAlign w:val="center"/>
          </w:tcPr>
          <w:p w14:paraId="5723DF63"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稳定</w:t>
            </w:r>
            <w:r w:rsidRPr="008C0DDC">
              <w:rPr>
                <w:rFonts w:eastAsia="仿宋" w:cs="Times New Roman"/>
                <w:sz w:val="28"/>
                <w:szCs w:val="28"/>
                <w:lang w:val="en-US"/>
              </w:rPr>
              <w:sym w:font="Wingdings" w:char="00A8"/>
            </w:r>
          </w:p>
        </w:tc>
        <w:tc>
          <w:tcPr>
            <w:tcW w:w="2972" w:type="dxa"/>
            <w:vAlign w:val="center"/>
          </w:tcPr>
          <w:p w14:paraId="163DB475"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不稳定</w:t>
            </w:r>
            <w:r w:rsidRPr="008C0DDC">
              <w:rPr>
                <w:rFonts w:eastAsia="仿宋" w:cs="Times New Roman"/>
                <w:sz w:val="28"/>
                <w:szCs w:val="28"/>
                <w:lang w:val="en-US"/>
              </w:rPr>
              <w:sym w:font="Wingdings" w:char="00A8"/>
            </w:r>
          </w:p>
        </w:tc>
      </w:tr>
      <w:tr w:rsidR="007B00CA" w:rsidRPr="008C0DDC" w14:paraId="529785A8" w14:textId="77777777">
        <w:trPr>
          <w:trHeight w:val="652"/>
        </w:trPr>
        <w:tc>
          <w:tcPr>
            <w:tcW w:w="1129" w:type="dxa"/>
          </w:tcPr>
          <w:p w14:paraId="41072036" w14:textId="77777777" w:rsidR="007B00CA" w:rsidRPr="008C0DDC" w:rsidRDefault="00EA28E9">
            <w:pPr>
              <w:spacing w:line="360" w:lineRule="auto"/>
              <w:rPr>
                <w:rFonts w:eastAsia="仿宋" w:cs="Times New Roman"/>
                <w:sz w:val="28"/>
                <w:szCs w:val="28"/>
                <w:lang w:val="en-US"/>
              </w:rPr>
            </w:pPr>
            <w:r w:rsidRPr="008C0DDC">
              <w:rPr>
                <w:rFonts w:eastAsia="仿宋" w:cs="Times New Roman"/>
                <w:sz w:val="28"/>
                <w:szCs w:val="28"/>
                <w:lang w:val="en-US"/>
              </w:rPr>
              <w:t>2</w:t>
            </w:r>
          </w:p>
        </w:tc>
        <w:tc>
          <w:tcPr>
            <w:tcW w:w="1850" w:type="dxa"/>
            <w:vAlign w:val="center"/>
          </w:tcPr>
          <w:p w14:paraId="496B8E16" w14:textId="77777777" w:rsidR="007B00CA" w:rsidRPr="008C0DDC" w:rsidRDefault="00EA28E9">
            <w:pPr>
              <w:spacing w:line="360" w:lineRule="auto"/>
              <w:jc w:val="both"/>
              <w:rPr>
                <w:rFonts w:eastAsia="仿宋" w:cs="Times New Roman"/>
                <w:sz w:val="28"/>
                <w:szCs w:val="28"/>
                <w:lang w:val="en-US"/>
              </w:rPr>
            </w:pPr>
            <w:r w:rsidRPr="008C0DDC">
              <w:rPr>
                <w:rFonts w:eastAsia="仿宋" w:cs="Times New Roman"/>
                <w:sz w:val="28"/>
                <w:szCs w:val="28"/>
                <w:lang w:val="en-US"/>
              </w:rPr>
              <w:t>续航时间</w:t>
            </w:r>
          </w:p>
        </w:tc>
        <w:tc>
          <w:tcPr>
            <w:tcW w:w="5543" w:type="dxa"/>
            <w:gridSpan w:val="3"/>
            <w:vAlign w:val="center"/>
          </w:tcPr>
          <w:p w14:paraId="3E36ACFF" w14:textId="77777777" w:rsidR="007B00CA" w:rsidRPr="008C0DDC" w:rsidRDefault="007B00CA">
            <w:pPr>
              <w:spacing w:line="360" w:lineRule="auto"/>
              <w:jc w:val="both"/>
              <w:rPr>
                <w:rFonts w:eastAsia="仿宋" w:cs="Times New Roman"/>
                <w:sz w:val="28"/>
                <w:szCs w:val="28"/>
                <w:lang w:val="en-US"/>
              </w:rPr>
            </w:pPr>
          </w:p>
        </w:tc>
      </w:tr>
      <w:tr w:rsidR="007B00CA" w:rsidRPr="008C0DDC" w14:paraId="0F86469E" w14:textId="77777777">
        <w:trPr>
          <w:trHeight w:val="695"/>
        </w:trPr>
        <w:tc>
          <w:tcPr>
            <w:tcW w:w="8522" w:type="dxa"/>
            <w:gridSpan w:val="5"/>
            <w:vAlign w:val="center"/>
          </w:tcPr>
          <w:p w14:paraId="19EF61C3" w14:textId="77777777" w:rsidR="007B00CA" w:rsidRPr="008C0DDC" w:rsidRDefault="00EA28E9">
            <w:pPr>
              <w:spacing w:line="360" w:lineRule="auto"/>
              <w:jc w:val="both"/>
              <w:rPr>
                <w:rFonts w:eastAsia="仿宋" w:cs="Times New Roman"/>
                <w:sz w:val="28"/>
                <w:szCs w:val="28"/>
                <w:lang w:val="en-US"/>
              </w:rPr>
            </w:pPr>
            <w:r w:rsidRPr="008C0DDC">
              <w:rPr>
                <w:rFonts w:eastAsia="仿宋" w:cs="Times New Roman"/>
                <w:sz w:val="28"/>
                <w:szCs w:val="28"/>
                <w:lang w:val="en-US"/>
              </w:rPr>
              <w:t>选手签字：</w:t>
            </w:r>
            <w:r w:rsidRPr="008C0DDC">
              <w:rPr>
                <w:rFonts w:eastAsia="仿宋" w:cs="Times New Roman"/>
                <w:sz w:val="28"/>
                <w:szCs w:val="28"/>
                <w:lang w:val="en-US"/>
              </w:rPr>
              <w:t xml:space="preserve">                         </w:t>
            </w:r>
          </w:p>
        </w:tc>
      </w:tr>
      <w:tr w:rsidR="007B00CA" w:rsidRPr="008C0DDC" w14:paraId="68A685B8" w14:textId="77777777">
        <w:trPr>
          <w:trHeight w:val="832"/>
        </w:trPr>
        <w:tc>
          <w:tcPr>
            <w:tcW w:w="8522" w:type="dxa"/>
            <w:gridSpan w:val="5"/>
            <w:vAlign w:val="center"/>
          </w:tcPr>
          <w:p w14:paraId="2D4FC788" w14:textId="77777777" w:rsidR="007B00CA" w:rsidRPr="008C0DDC" w:rsidRDefault="00EA28E9">
            <w:pPr>
              <w:spacing w:line="360" w:lineRule="auto"/>
              <w:jc w:val="both"/>
              <w:rPr>
                <w:rFonts w:eastAsia="仿宋" w:cs="Times New Roman"/>
                <w:sz w:val="28"/>
                <w:szCs w:val="28"/>
                <w:lang w:val="en-US"/>
              </w:rPr>
            </w:pPr>
            <w:r w:rsidRPr="008C0DDC">
              <w:rPr>
                <w:rFonts w:eastAsia="仿宋" w:cs="Times New Roman"/>
                <w:sz w:val="28"/>
                <w:szCs w:val="28"/>
                <w:lang w:val="en-US"/>
              </w:rPr>
              <w:t>裁判签字：</w:t>
            </w:r>
          </w:p>
        </w:tc>
      </w:tr>
    </w:tbl>
    <w:p w14:paraId="5764D176" w14:textId="77777777" w:rsidR="007B00CA" w:rsidRPr="008C0DDC" w:rsidRDefault="00EA28E9">
      <w:pPr>
        <w:jc w:val="both"/>
        <w:rPr>
          <w:rFonts w:eastAsia="微软雅黑" w:cs="Times New Roman"/>
          <w:b/>
          <w:bCs/>
          <w:sz w:val="36"/>
          <w:szCs w:val="44"/>
          <w:lang w:val="en-US"/>
        </w:rPr>
      </w:pPr>
      <w:r w:rsidRPr="008C0DDC">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7B00CA" w:rsidRPr="008C0DDC" w14:paraId="7D25E168" w14:textId="77777777">
        <w:tc>
          <w:tcPr>
            <w:tcW w:w="8522" w:type="dxa"/>
            <w:gridSpan w:val="4"/>
          </w:tcPr>
          <w:p w14:paraId="51C4921A" w14:textId="77777777" w:rsidR="007B00CA" w:rsidRPr="008C0DDC" w:rsidRDefault="00EA28E9">
            <w:pPr>
              <w:spacing w:line="360" w:lineRule="auto"/>
              <w:rPr>
                <w:rFonts w:eastAsia="仿宋_GB2312" w:cs="Times New Roman"/>
                <w:b/>
                <w:bCs/>
                <w:sz w:val="28"/>
                <w:szCs w:val="36"/>
                <w:lang w:val="en-US"/>
              </w:rPr>
            </w:pPr>
            <w:r w:rsidRPr="008C0DDC">
              <w:rPr>
                <w:rFonts w:eastAsia="仿宋_GB2312" w:cs="Times New Roman"/>
                <w:b/>
                <w:bCs/>
                <w:sz w:val="36"/>
                <w:szCs w:val="44"/>
                <w:lang w:val="en-US"/>
              </w:rPr>
              <w:lastRenderedPageBreak/>
              <w:t>应急救援侦测目标信息表</w:t>
            </w:r>
          </w:p>
        </w:tc>
      </w:tr>
      <w:tr w:rsidR="007B00CA" w:rsidRPr="008C0DDC" w14:paraId="46531351" w14:textId="77777777">
        <w:tc>
          <w:tcPr>
            <w:tcW w:w="4261" w:type="dxa"/>
            <w:gridSpan w:val="3"/>
          </w:tcPr>
          <w:p w14:paraId="31455D8D" w14:textId="77777777" w:rsidR="007B00CA" w:rsidRPr="008C0DDC" w:rsidRDefault="00EA28E9">
            <w:pPr>
              <w:spacing w:line="360" w:lineRule="auto"/>
              <w:jc w:val="both"/>
              <w:rPr>
                <w:rFonts w:eastAsia="仿宋_GB2312" w:cs="Times New Roman"/>
                <w:kern w:val="2"/>
                <w:sz w:val="28"/>
                <w:szCs w:val="36"/>
                <w:lang w:val="en-US" w:bidi="ar-SA"/>
              </w:rPr>
            </w:pPr>
            <w:r w:rsidRPr="008C0DDC">
              <w:rPr>
                <w:rFonts w:eastAsia="仿宋_GB2312" w:cs="Times New Roman"/>
                <w:sz w:val="28"/>
                <w:szCs w:val="36"/>
                <w:lang w:val="en-US"/>
              </w:rPr>
              <w:t>选手赛号：</w:t>
            </w:r>
            <w:r w:rsidRPr="008C0DDC">
              <w:rPr>
                <w:rFonts w:eastAsia="仿宋_GB2312" w:cs="Times New Roman"/>
                <w:sz w:val="28"/>
                <w:szCs w:val="36"/>
                <w:lang w:val="en-US"/>
              </w:rPr>
              <w:t xml:space="preserve">                                   </w:t>
            </w:r>
          </w:p>
        </w:tc>
        <w:tc>
          <w:tcPr>
            <w:tcW w:w="4261" w:type="dxa"/>
          </w:tcPr>
          <w:p w14:paraId="4D22ACFC" w14:textId="77777777" w:rsidR="007B00CA" w:rsidRPr="008C0DDC" w:rsidRDefault="00EA28E9">
            <w:pPr>
              <w:spacing w:line="360" w:lineRule="auto"/>
              <w:jc w:val="both"/>
              <w:rPr>
                <w:rFonts w:eastAsia="仿宋_GB2312" w:cs="Times New Roman"/>
                <w:kern w:val="2"/>
                <w:sz w:val="28"/>
                <w:szCs w:val="36"/>
                <w:lang w:val="en-US" w:bidi="ar-SA"/>
              </w:rPr>
            </w:pPr>
            <w:r w:rsidRPr="008C0DDC">
              <w:rPr>
                <w:rFonts w:eastAsia="仿宋_GB2312" w:cs="Times New Roman"/>
                <w:sz w:val="28"/>
                <w:szCs w:val="36"/>
                <w:lang w:val="en-US"/>
              </w:rPr>
              <w:t>竞赛工位：</w:t>
            </w:r>
          </w:p>
        </w:tc>
      </w:tr>
      <w:tr w:rsidR="007B00CA" w:rsidRPr="008C0DDC" w14:paraId="065EB8A3" w14:textId="77777777">
        <w:trPr>
          <w:trHeight w:val="567"/>
        </w:trPr>
        <w:tc>
          <w:tcPr>
            <w:tcW w:w="1144" w:type="dxa"/>
            <w:vAlign w:val="center"/>
          </w:tcPr>
          <w:p w14:paraId="7C18E71C"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序号</w:t>
            </w:r>
          </w:p>
        </w:tc>
        <w:tc>
          <w:tcPr>
            <w:tcW w:w="1421" w:type="dxa"/>
            <w:vAlign w:val="center"/>
          </w:tcPr>
          <w:p w14:paraId="62671175"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采集信息</w:t>
            </w:r>
          </w:p>
        </w:tc>
        <w:tc>
          <w:tcPr>
            <w:tcW w:w="5957" w:type="dxa"/>
            <w:gridSpan w:val="2"/>
            <w:vAlign w:val="center"/>
          </w:tcPr>
          <w:p w14:paraId="2715B21D"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坐标信息（经纬度）</w:t>
            </w:r>
          </w:p>
        </w:tc>
      </w:tr>
      <w:tr w:rsidR="007B00CA" w:rsidRPr="008C0DDC" w14:paraId="60BF8E0F" w14:textId="77777777">
        <w:trPr>
          <w:trHeight w:val="567"/>
        </w:trPr>
        <w:tc>
          <w:tcPr>
            <w:tcW w:w="1144" w:type="dxa"/>
            <w:vAlign w:val="center"/>
          </w:tcPr>
          <w:p w14:paraId="7ADDFE3B"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1</w:t>
            </w:r>
          </w:p>
        </w:tc>
        <w:tc>
          <w:tcPr>
            <w:tcW w:w="1421" w:type="dxa"/>
            <w:vAlign w:val="center"/>
          </w:tcPr>
          <w:p w14:paraId="316F2667"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目标</w:t>
            </w:r>
            <w:r w:rsidRPr="008C0DDC">
              <w:rPr>
                <w:rFonts w:eastAsia="仿宋_GB2312" w:cs="Times New Roman"/>
                <w:sz w:val="28"/>
                <w:szCs w:val="36"/>
                <w:lang w:val="en-US"/>
              </w:rPr>
              <w:t>1</w:t>
            </w:r>
          </w:p>
        </w:tc>
        <w:tc>
          <w:tcPr>
            <w:tcW w:w="5957" w:type="dxa"/>
            <w:gridSpan w:val="2"/>
            <w:vAlign w:val="center"/>
          </w:tcPr>
          <w:p w14:paraId="102118C2" w14:textId="77777777" w:rsidR="007B00CA" w:rsidRPr="008C0DDC" w:rsidRDefault="007B00CA">
            <w:pPr>
              <w:rPr>
                <w:rFonts w:eastAsia="仿宋_GB2312" w:cs="Times New Roman"/>
                <w:sz w:val="28"/>
                <w:szCs w:val="36"/>
                <w:lang w:val="en-US"/>
              </w:rPr>
            </w:pPr>
          </w:p>
        </w:tc>
      </w:tr>
      <w:tr w:rsidR="007B00CA" w:rsidRPr="008C0DDC" w14:paraId="51EC2F3C" w14:textId="77777777">
        <w:trPr>
          <w:trHeight w:val="567"/>
        </w:trPr>
        <w:tc>
          <w:tcPr>
            <w:tcW w:w="1144" w:type="dxa"/>
            <w:vAlign w:val="center"/>
          </w:tcPr>
          <w:p w14:paraId="2FB9CF82"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2</w:t>
            </w:r>
          </w:p>
        </w:tc>
        <w:tc>
          <w:tcPr>
            <w:tcW w:w="1421" w:type="dxa"/>
            <w:vAlign w:val="center"/>
          </w:tcPr>
          <w:p w14:paraId="065A83F3"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目标</w:t>
            </w:r>
            <w:r w:rsidRPr="008C0DDC">
              <w:rPr>
                <w:rFonts w:eastAsia="仿宋_GB2312" w:cs="Times New Roman"/>
                <w:sz w:val="28"/>
                <w:szCs w:val="36"/>
                <w:lang w:val="en-US"/>
              </w:rPr>
              <w:t>2</w:t>
            </w:r>
          </w:p>
        </w:tc>
        <w:tc>
          <w:tcPr>
            <w:tcW w:w="5957" w:type="dxa"/>
            <w:gridSpan w:val="2"/>
            <w:vAlign w:val="center"/>
          </w:tcPr>
          <w:p w14:paraId="5984ACF6" w14:textId="77777777" w:rsidR="007B00CA" w:rsidRPr="008C0DDC" w:rsidRDefault="007B00CA">
            <w:pPr>
              <w:spacing w:line="360" w:lineRule="auto"/>
              <w:rPr>
                <w:rFonts w:eastAsia="仿宋_GB2312" w:cs="Times New Roman"/>
                <w:sz w:val="28"/>
                <w:szCs w:val="36"/>
              </w:rPr>
            </w:pPr>
          </w:p>
        </w:tc>
      </w:tr>
      <w:tr w:rsidR="007B00CA" w:rsidRPr="008C0DDC" w14:paraId="2497D97D" w14:textId="77777777">
        <w:trPr>
          <w:trHeight w:val="567"/>
        </w:trPr>
        <w:tc>
          <w:tcPr>
            <w:tcW w:w="1144" w:type="dxa"/>
            <w:vAlign w:val="center"/>
          </w:tcPr>
          <w:p w14:paraId="6CDCF0C7"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3</w:t>
            </w:r>
          </w:p>
        </w:tc>
        <w:tc>
          <w:tcPr>
            <w:tcW w:w="1421" w:type="dxa"/>
            <w:vAlign w:val="center"/>
          </w:tcPr>
          <w:p w14:paraId="730DF647" w14:textId="77777777" w:rsidR="007B00CA" w:rsidRPr="008C0DDC" w:rsidRDefault="00EA28E9">
            <w:pPr>
              <w:rPr>
                <w:rFonts w:eastAsia="仿宋_GB2312" w:cs="Times New Roman"/>
                <w:sz w:val="28"/>
                <w:szCs w:val="36"/>
                <w:lang w:val="en-US"/>
              </w:rPr>
            </w:pPr>
            <w:r w:rsidRPr="008C0DDC">
              <w:rPr>
                <w:rFonts w:eastAsia="仿宋_GB2312" w:cs="Times New Roman"/>
                <w:sz w:val="28"/>
                <w:szCs w:val="36"/>
                <w:lang w:val="en-US"/>
              </w:rPr>
              <w:t>目标</w:t>
            </w:r>
            <w:r w:rsidRPr="008C0DDC">
              <w:rPr>
                <w:rFonts w:eastAsia="仿宋_GB2312" w:cs="Times New Roman"/>
                <w:sz w:val="28"/>
                <w:szCs w:val="36"/>
                <w:lang w:val="en-US"/>
              </w:rPr>
              <w:t>3</w:t>
            </w:r>
          </w:p>
        </w:tc>
        <w:tc>
          <w:tcPr>
            <w:tcW w:w="5957" w:type="dxa"/>
            <w:gridSpan w:val="2"/>
            <w:vAlign w:val="center"/>
          </w:tcPr>
          <w:p w14:paraId="79AE08E3" w14:textId="77777777" w:rsidR="007B00CA" w:rsidRPr="008C0DDC" w:rsidRDefault="007B00CA">
            <w:pPr>
              <w:spacing w:line="360" w:lineRule="auto"/>
              <w:rPr>
                <w:rFonts w:eastAsia="仿宋_GB2312" w:cs="Times New Roman"/>
                <w:sz w:val="28"/>
                <w:szCs w:val="36"/>
              </w:rPr>
            </w:pPr>
          </w:p>
        </w:tc>
      </w:tr>
      <w:tr w:rsidR="007B00CA" w:rsidRPr="008C0DDC" w14:paraId="5F0599FF" w14:textId="77777777">
        <w:trPr>
          <w:trHeight w:val="956"/>
        </w:trPr>
        <w:tc>
          <w:tcPr>
            <w:tcW w:w="8522" w:type="dxa"/>
            <w:gridSpan w:val="4"/>
            <w:vAlign w:val="center"/>
          </w:tcPr>
          <w:p w14:paraId="707F4EF9" w14:textId="77777777" w:rsidR="007B00CA" w:rsidRPr="008C0DDC" w:rsidRDefault="00EA28E9">
            <w:pPr>
              <w:spacing w:beforeLines="50" w:before="120" w:line="360" w:lineRule="auto"/>
              <w:jc w:val="both"/>
              <w:rPr>
                <w:rFonts w:eastAsia="仿宋_GB2312" w:cs="Times New Roman"/>
                <w:sz w:val="28"/>
                <w:szCs w:val="36"/>
                <w:lang w:val="en-US"/>
              </w:rPr>
            </w:pPr>
            <w:r w:rsidRPr="008C0DDC">
              <w:rPr>
                <w:rFonts w:eastAsia="仿宋_GB2312" w:cs="Times New Roman"/>
                <w:sz w:val="28"/>
                <w:szCs w:val="36"/>
                <w:lang w:val="en-US"/>
              </w:rPr>
              <w:t>选手签字：</w:t>
            </w:r>
            <w:r w:rsidRPr="008C0DDC">
              <w:rPr>
                <w:rFonts w:eastAsia="仿宋_GB2312" w:cs="Times New Roman"/>
                <w:sz w:val="28"/>
                <w:szCs w:val="36"/>
                <w:lang w:val="en-US"/>
              </w:rPr>
              <w:t xml:space="preserve">                           </w:t>
            </w:r>
          </w:p>
        </w:tc>
      </w:tr>
      <w:tr w:rsidR="007B00CA" w:rsidRPr="008C0DDC" w14:paraId="75F004C8" w14:textId="77777777">
        <w:trPr>
          <w:trHeight w:val="842"/>
        </w:trPr>
        <w:tc>
          <w:tcPr>
            <w:tcW w:w="8522" w:type="dxa"/>
            <w:gridSpan w:val="4"/>
            <w:vAlign w:val="center"/>
          </w:tcPr>
          <w:p w14:paraId="74F1A912" w14:textId="77777777" w:rsidR="007B00CA" w:rsidRPr="008C0DDC" w:rsidRDefault="00EA28E9">
            <w:pPr>
              <w:spacing w:beforeLines="50" w:before="120" w:line="360" w:lineRule="auto"/>
              <w:jc w:val="both"/>
              <w:rPr>
                <w:rFonts w:eastAsia="仿宋_GB2312" w:cs="Times New Roman"/>
                <w:sz w:val="28"/>
                <w:szCs w:val="36"/>
                <w:lang w:val="en-US"/>
              </w:rPr>
            </w:pPr>
            <w:r w:rsidRPr="008C0DDC">
              <w:rPr>
                <w:rFonts w:eastAsia="仿宋_GB2312" w:cs="Times New Roman"/>
                <w:sz w:val="28"/>
                <w:szCs w:val="36"/>
                <w:lang w:val="en-US"/>
              </w:rPr>
              <w:t>裁判签字：</w:t>
            </w:r>
          </w:p>
        </w:tc>
      </w:tr>
    </w:tbl>
    <w:p w14:paraId="13F46691" w14:textId="77777777" w:rsidR="007B00CA" w:rsidRPr="008C0DDC" w:rsidRDefault="007B00CA">
      <w:pPr>
        <w:rPr>
          <w:rFonts w:eastAsia="微软雅黑" w:cs="Times New Roman"/>
          <w:sz w:val="24"/>
          <w:szCs w:val="32"/>
        </w:rPr>
      </w:pPr>
    </w:p>
    <w:sectPr w:rsidR="007B00CA" w:rsidRPr="008C0DDC">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95D9E" w14:textId="77777777" w:rsidR="00BB6974" w:rsidRDefault="00BB6974">
      <w:r>
        <w:separator/>
      </w:r>
    </w:p>
  </w:endnote>
  <w:endnote w:type="continuationSeparator" w:id="0">
    <w:p w14:paraId="0702C8A0" w14:textId="77777777" w:rsidR="00BB6974" w:rsidRDefault="00BB6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0C5B9DB1" w14:textId="77777777" w:rsidR="007B00CA" w:rsidRDefault="00EA28E9">
        <w:pPr>
          <w:pStyle w:val="a6"/>
          <w:jc w:val="center"/>
          <w:rPr>
            <w:sz w:val="24"/>
          </w:rPr>
        </w:pPr>
        <w:r>
          <w:rPr>
            <w:sz w:val="24"/>
          </w:rPr>
          <w:fldChar w:fldCharType="begin"/>
        </w:r>
        <w:r>
          <w:rPr>
            <w:sz w:val="24"/>
          </w:rPr>
          <w:instrText>PAGE   \* MERGEFORMAT</w:instrText>
        </w:r>
        <w:r>
          <w:rPr>
            <w:sz w:val="24"/>
          </w:rPr>
          <w:fldChar w:fldCharType="separate"/>
        </w:r>
        <w:r w:rsidR="009321B9">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6AAA9" w14:textId="77777777" w:rsidR="00BB6974" w:rsidRDefault="00BB6974">
      <w:r>
        <w:separator/>
      </w:r>
    </w:p>
  </w:footnote>
  <w:footnote w:type="continuationSeparator" w:id="0">
    <w:p w14:paraId="1CFCD327" w14:textId="77777777" w:rsidR="00BB6974" w:rsidRDefault="00BB69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103505008">
    <w:abstractNumId w:val="2"/>
  </w:num>
  <w:num w:numId="2" w16cid:durableId="328751504">
    <w:abstractNumId w:val="1"/>
  </w:num>
  <w:num w:numId="3" w16cid:durableId="42946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2E6"/>
    <w:rsid w:val="00020F28"/>
    <w:rsid w:val="00021324"/>
    <w:rsid w:val="0003163F"/>
    <w:rsid w:val="00032D79"/>
    <w:rsid w:val="000331AA"/>
    <w:rsid w:val="00062905"/>
    <w:rsid w:val="00074361"/>
    <w:rsid w:val="000757C4"/>
    <w:rsid w:val="00087FB3"/>
    <w:rsid w:val="00095660"/>
    <w:rsid w:val="000A4069"/>
    <w:rsid w:val="000B2E70"/>
    <w:rsid w:val="000C3179"/>
    <w:rsid w:val="000D57A5"/>
    <w:rsid w:val="000F215A"/>
    <w:rsid w:val="000F7E1D"/>
    <w:rsid w:val="00101020"/>
    <w:rsid w:val="00105BAA"/>
    <w:rsid w:val="001069CE"/>
    <w:rsid w:val="0011107E"/>
    <w:rsid w:val="00141160"/>
    <w:rsid w:val="00157636"/>
    <w:rsid w:val="00162D21"/>
    <w:rsid w:val="001705DF"/>
    <w:rsid w:val="0018274C"/>
    <w:rsid w:val="0018628B"/>
    <w:rsid w:val="0019086A"/>
    <w:rsid w:val="00190A9D"/>
    <w:rsid w:val="00196EE7"/>
    <w:rsid w:val="001A0DF5"/>
    <w:rsid w:val="001A19A9"/>
    <w:rsid w:val="001B0F01"/>
    <w:rsid w:val="001B5A4C"/>
    <w:rsid w:val="001D01D2"/>
    <w:rsid w:val="001D1F12"/>
    <w:rsid w:val="001D5A91"/>
    <w:rsid w:val="001E4152"/>
    <w:rsid w:val="00213C4D"/>
    <w:rsid w:val="00216B96"/>
    <w:rsid w:val="00226A6D"/>
    <w:rsid w:val="00227F6A"/>
    <w:rsid w:val="00233716"/>
    <w:rsid w:val="00240EAB"/>
    <w:rsid w:val="00244180"/>
    <w:rsid w:val="00244EF1"/>
    <w:rsid w:val="00246C91"/>
    <w:rsid w:val="0026490D"/>
    <w:rsid w:val="00271FC8"/>
    <w:rsid w:val="002A6B32"/>
    <w:rsid w:val="002B7724"/>
    <w:rsid w:val="002E1164"/>
    <w:rsid w:val="0030425F"/>
    <w:rsid w:val="0030703C"/>
    <w:rsid w:val="00311900"/>
    <w:rsid w:val="00325A08"/>
    <w:rsid w:val="003315A5"/>
    <w:rsid w:val="0033338F"/>
    <w:rsid w:val="003457E1"/>
    <w:rsid w:val="00367F86"/>
    <w:rsid w:val="00386440"/>
    <w:rsid w:val="00394DA9"/>
    <w:rsid w:val="003A7FBB"/>
    <w:rsid w:val="003C124E"/>
    <w:rsid w:val="003C263E"/>
    <w:rsid w:val="003F3E7A"/>
    <w:rsid w:val="003F48D0"/>
    <w:rsid w:val="003F6C96"/>
    <w:rsid w:val="0040692F"/>
    <w:rsid w:val="004109AC"/>
    <w:rsid w:val="00416CC1"/>
    <w:rsid w:val="0043765A"/>
    <w:rsid w:val="004378F0"/>
    <w:rsid w:val="00440541"/>
    <w:rsid w:val="00440D66"/>
    <w:rsid w:val="0044570F"/>
    <w:rsid w:val="00450373"/>
    <w:rsid w:val="0046372C"/>
    <w:rsid w:val="00477001"/>
    <w:rsid w:val="00492181"/>
    <w:rsid w:val="00497259"/>
    <w:rsid w:val="004A3319"/>
    <w:rsid w:val="004C35AA"/>
    <w:rsid w:val="004E23D2"/>
    <w:rsid w:val="005109EA"/>
    <w:rsid w:val="0053684F"/>
    <w:rsid w:val="00545034"/>
    <w:rsid w:val="00547CF6"/>
    <w:rsid w:val="00573B7A"/>
    <w:rsid w:val="00582FE8"/>
    <w:rsid w:val="00594386"/>
    <w:rsid w:val="005A3D1F"/>
    <w:rsid w:val="005A530C"/>
    <w:rsid w:val="005A7637"/>
    <w:rsid w:val="005B378C"/>
    <w:rsid w:val="005C0F7D"/>
    <w:rsid w:val="005C3AE9"/>
    <w:rsid w:val="005E3E52"/>
    <w:rsid w:val="005E5283"/>
    <w:rsid w:val="005F4E84"/>
    <w:rsid w:val="006009A1"/>
    <w:rsid w:val="00605B4D"/>
    <w:rsid w:val="00632BA4"/>
    <w:rsid w:val="006423E8"/>
    <w:rsid w:val="00644F5F"/>
    <w:rsid w:val="00655243"/>
    <w:rsid w:val="006618BB"/>
    <w:rsid w:val="00664580"/>
    <w:rsid w:val="00665892"/>
    <w:rsid w:val="00667D09"/>
    <w:rsid w:val="00676C39"/>
    <w:rsid w:val="00682D39"/>
    <w:rsid w:val="006A17FF"/>
    <w:rsid w:val="006A375F"/>
    <w:rsid w:val="006B7B8E"/>
    <w:rsid w:val="006F370F"/>
    <w:rsid w:val="007027A6"/>
    <w:rsid w:val="00740D9E"/>
    <w:rsid w:val="007545A7"/>
    <w:rsid w:val="00766E28"/>
    <w:rsid w:val="00790C1F"/>
    <w:rsid w:val="007A31D4"/>
    <w:rsid w:val="007A7052"/>
    <w:rsid w:val="007B00CA"/>
    <w:rsid w:val="007C0865"/>
    <w:rsid w:val="007C1CCC"/>
    <w:rsid w:val="007C30EF"/>
    <w:rsid w:val="007C6F6C"/>
    <w:rsid w:val="007C6FF1"/>
    <w:rsid w:val="00803ECD"/>
    <w:rsid w:val="008226B6"/>
    <w:rsid w:val="00827AFC"/>
    <w:rsid w:val="00831A1C"/>
    <w:rsid w:val="008337FF"/>
    <w:rsid w:val="008414AD"/>
    <w:rsid w:val="00847B64"/>
    <w:rsid w:val="008638A2"/>
    <w:rsid w:val="00867168"/>
    <w:rsid w:val="00875FA4"/>
    <w:rsid w:val="008857A3"/>
    <w:rsid w:val="008A1ECC"/>
    <w:rsid w:val="008A2F8E"/>
    <w:rsid w:val="008B0978"/>
    <w:rsid w:val="008B27AB"/>
    <w:rsid w:val="008C0DDC"/>
    <w:rsid w:val="008C4F1C"/>
    <w:rsid w:val="008D19C9"/>
    <w:rsid w:val="008D23B5"/>
    <w:rsid w:val="008E0349"/>
    <w:rsid w:val="008F5CF9"/>
    <w:rsid w:val="0090532E"/>
    <w:rsid w:val="009321B9"/>
    <w:rsid w:val="009420D9"/>
    <w:rsid w:val="009455F4"/>
    <w:rsid w:val="00947500"/>
    <w:rsid w:val="009544F4"/>
    <w:rsid w:val="00954C0A"/>
    <w:rsid w:val="009626F5"/>
    <w:rsid w:val="00967863"/>
    <w:rsid w:val="00974E92"/>
    <w:rsid w:val="00980752"/>
    <w:rsid w:val="009942C6"/>
    <w:rsid w:val="009A7D39"/>
    <w:rsid w:val="009B5A23"/>
    <w:rsid w:val="009D23CB"/>
    <w:rsid w:val="009F5EBF"/>
    <w:rsid w:val="009F79C1"/>
    <w:rsid w:val="00A04957"/>
    <w:rsid w:val="00A14235"/>
    <w:rsid w:val="00A36880"/>
    <w:rsid w:val="00A44046"/>
    <w:rsid w:val="00A46102"/>
    <w:rsid w:val="00A54769"/>
    <w:rsid w:val="00A57A0A"/>
    <w:rsid w:val="00A607C7"/>
    <w:rsid w:val="00A60E28"/>
    <w:rsid w:val="00A62E3E"/>
    <w:rsid w:val="00A669E3"/>
    <w:rsid w:val="00A81657"/>
    <w:rsid w:val="00A82A12"/>
    <w:rsid w:val="00A94250"/>
    <w:rsid w:val="00A95116"/>
    <w:rsid w:val="00AA2CFE"/>
    <w:rsid w:val="00AB14BC"/>
    <w:rsid w:val="00AB604A"/>
    <w:rsid w:val="00AC158B"/>
    <w:rsid w:val="00AC6E9B"/>
    <w:rsid w:val="00AE5692"/>
    <w:rsid w:val="00AE601A"/>
    <w:rsid w:val="00B11F8C"/>
    <w:rsid w:val="00B17F0B"/>
    <w:rsid w:val="00B254A7"/>
    <w:rsid w:val="00B31F49"/>
    <w:rsid w:val="00B4667B"/>
    <w:rsid w:val="00B74541"/>
    <w:rsid w:val="00B91D62"/>
    <w:rsid w:val="00B970F8"/>
    <w:rsid w:val="00BB5A0C"/>
    <w:rsid w:val="00BB6974"/>
    <w:rsid w:val="00BB7555"/>
    <w:rsid w:val="00BC380D"/>
    <w:rsid w:val="00BD2446"/>
    <w:rsid w:val="00BF0F45"/>
    <w:rsid w:val="00C12941"/>
    <w:rsid w:val="00C14144"/>
    <w:rsid w:val="00C209AA"/>
    <w:rsid w:val="00C30BBF"/>
    <w:rsid w:val="00C41F8B"/>
    <w:rsid w:val="00C42432"/>
    <w:rsid w:val="00C47D21"/>
    <w:rsid w:val="00C669BD"/>
    <w:rsid w:val="00C67BDE"/>
    <w:rsid w:val="00C82F02"/>
    <w:rsid w:val="00C84172"/>
    <w:rsid w:val="00C8643F"/>
    <w:rsid w:val="00C90510"/>
    <w:rsid w:val="00CA391B"/>
    <w:rsid w:val="00CB4444"/>
    <w:rsid w:val="00CC5A0D"/>
    <w:rsid w:val="00CC740C"/>
    <w:rsid w:val="00CF0E63"/>
    <w:rsid w:val="00CF2494"/>
    <w:rsid w:val="00D20162"/>
    <w:rsid w:val="00D23DC2"/>
    <w:rsid w:val="00D279DE"/>
    <w:rsid w:val="00D474AA"/>
    <w:rsid w:val="00D81B8D"/>
    <w:rsid w:val="00D86526"/>
    <w:rsid w:val="00D95420"/>
    <w:rsid w:val="00DA50C3"/>
    <w:rsid w:val="00DA5BF6"/>
    <w:rsid w:val="00DA6384"/>
    <w:rsid w:val="00DA6996"/>
    <w:rsid w:val="00DB7DCE"/>
    <w:rsid w:val="00DC1F43"/>
    <w:rsid w:val="00DD20FE"/>
    <w:rsid w:val="00DD29C0"/>
    <w:rsid w:val="00DD6A9C"/>
    <w:rsid w:val="00DF13C8"/>
    <w:rsid w:val="00DF650C"/>
    <w:rsid w:val="00E370FB"/>
    <w:rsid w:val="00E37524"/>
    <w:rsid w:val="00E53E25"/>
    <w:rsid w:val="00E56993"/>
    <w:rsid w:val="00E67BB4"/>
    <w:rsid w:val="00E71CF3"/>
    <w:rsid w:val="00E92A30"/>
    <w:rsid w:val="00EA28E9"/>
    <w:rsid w:val="00EB3B50"/>
    <w:rsid w:val="00EC0E06"/>
    <w:rsid w:val="00ED419B"/>
    <w:rsid w:val="00EE154D"/>
    <w:rsid w:val="00F15EDF"/>
    <w:rsid w:val="00F23F07"/>
    <w:rsid w:val="00F31571"/>
    <w:rsid w:val="00F6089F"/>
    <w:rsid w:val="00F73DBB"/>
    <w:rsid w:val="00F74AE1"/>
    <w:rsid w:val="00FA05E0"/>
    <w:rsid w:val="00FA193B"/>
    <w:rsid w:val="00FA3FCB"/>
    <w:rsid w:val="00FE21D1"/>
    <w:rsid w:val="00FE3EEA"/>
    <w:rsid w:val="04DA7D64"/>
    <w:rsid w:val="05CF5228"/>
    <w:rsid w:val="08112A76"/>
    <w:rsid w:val="09D27E0F"/>
    <w:rsid w:val="106B79AB"/>
    <w:rsid w:val="14B93277"/>
    <w:rsid w:val="15051FD5"/>
    <w:rsid w:val="165E3FC8"/>
    <w:rsid w:val="17794787"/>
    <w:rsid w:val="1E766B63"/>
    <w:rsid w:val="1F1211C2"/>
    <w:rsid w:val="1FFB125E"/>
    <w:rsid w:val="218507D3"/>
    <w:rsid w:val="21BA18CA"/>
    <w:rsid w:val="240F0060"/>
    <w:rsid w:val="24101808"/>
    <w:rsid w:val="25494891"/>
    <w:rsid w:val="254C1F3A"/>
    <w:rsid w:val="256C2A6E"/>
    <w:rsid w:val="26467CCF"/>
    <w:rsid w:val="2B4114C1"/>
    <w:rsid w:val="2CF34C73"/>
    <w:rsid w:val="2D3F273B"/>
    <w:rsid w:val="2E01029E"/>
    <w:rsid w:val="33381411"/>
    <w:rsid w:val="33942958"/>
    <w:rsid w:val="34117602"/>
    <w:rsid w:val="34D128EE"/>
    <w:rsid w:val="35DA29D5"/>
    <w:rsid w:val="39D103DA"/>
    <w:rsid w:val="3A9F42E3"/>
    <w:rsid w:val="3C3D6ABB"/>
    <w:rsid w:val="3E3A1504"/>
    <w:rsid w:val="43411DE5"/>
    <w:rsid w:val="44226A1E"/>
    <w:rsid w:val="45D65DA3"/>
    <w:rsid w:val="46011AB1"/>
    <w:rsid w:val="480B121E"/>
    <w:rsid w:val="4B6A10FE"/>
    <w:rsid w:val="4C6A1041"/>
    <w:rsid w:val="4CFB6302"/>
    <w:rsid w:val="4D996727"/>
    <w:rsid w:val="4DB75534"/>
    <w:rsid w:val="4DC65828"/>
    <w:rsid w:val="4E682EA3"/>
    <w:rsid w:val="53DE15A7"/>
    <w:rsid w:val="566E677D"/>
    <w:rsid w:val="58C47A9D"/>
    <w:rsid w:val="5A276988"/>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79561F4"/>
    <w:rsid w:val="79E670BE"/>
    <w:rsid w:val="7D3A47AA"/>
    <w:rsid w:val="7DAC0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2CDA7"/>
  <w15:docId w15:val="{E5B21A13-CF91-46CC-B012-42769C3E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45</cp:revision>
  <dcterms:created xsi:type="dcterms:W3CDTF">2023-04-13T09:17:00Z</dcterms:created>
  <dcterms:modified xsi:type="dcterms:W3CDTF">2023-04-15T04:01:00Z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A2FA2D3A27A944D4B95FF2E4B0E2393E_13</vt:lpwstr>
  </property>
</Properties>
</file>