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9BA7E" w14:textId="77777777" w:rsidR="00A04A3C" w:rsidRDefault="00A04A3C" w:rsidP="00A04A3C">
      <w:pPr>
        <w:rPr>
          <w:rFonts w:ascii="方正小标宋简体" w:eastAsia="方正小标宋简体" w:hAnsi="方正小标宋简体" w:cs="方正小标宋简体"/>
          <w:sz w:val="72"/>
          <w:szCs w:val="72"/>
        </w:rPr>
      </w:pPr>
    </w:p>
    <w:p w14:paraId="55944DE9" w14:textId="77777777" w:rsidR="00A04A3C" w:rsidRDefault="00A04A3C" w:rsidP="00A04A3C">
      <w:pPr>
        <w:rPr>
          <w:rFonts w:ascii="方正小标宋简体" w:eastAsia="方正小标宋简体" w:hAnsi="方正小标宋简体" w:cs="方正小标宋简体"/>
          <w:sz w:val="72"/>
          <w:szCs w:val="72"/>
        </w:rPr>
      </w:pPr>
    </w:p>
    <w:p w14:paraId="165934A6" w14:textId="3AC0AF96" w:rsidR="00187983" w:rsidRPr="00AC75F8" w:rsidRDefault="00393CA5">
      <w:pPr>
        <w:pStyle w:val="1"/>
        <w:jc w:val="center"/>
        <w:rPr>
          <w:rFonts w:ascii="Times New Roman" w:eastAsia="方正小标宋简体" w:hAnsi="Times New Roman"/>
          <w:b w:val="0"/>
          <w:bCs w:val="0"/>
          <w:kern w:val="2"/>
          <w:sz w:val="72"/>
          <w:szCs w:val="72"/>
        </w:rPr>
      </w:pPr>
      <w:r w:rsidRPr="00AC75F8">
        <w:rPr>
          <w:rFonts w:ascii="Times New Roman" w:eastAsia="方正小标宋简体" w:hAnsi="Times New Roman"/>
          <w:b w:val="0"/>
          <w:bCs w:val="0"/>
          <w:kern w:val="2"/>
          <w:sz w:val="72"/>
          <w:szCs w:val="72"/>
        </w:rPr>
        <w:t>全国职业院校技能大赛</w:t>
      </w:r>
    </w:p>
    <w:p w14:paraId="77458E7B" w14:textId="77777777" w:rsidR="00187983" w:rsidRPr="00AC75F8" w:rsidRDefault="00393CA5">
      <w:pPr>
        <w:pStyle w:val="1"/>
        <w:jc w:val="center"/>
        <w:rPr>
          <w:rFonts w:ascii="Times New Roman" w:eastAsia="方正小标宋简体" w:hAnsi="Times New Roman"/>
          <w:b w:val="0"/>
          <w:bCs w:val="0"/>
          <w:kern w:val="2"/>
          <w:sz w:val="72"/>
          <w:szCs w:val="72"/>
        </w:rPr>
      </w:pPr>
      <w:r w:rsidRPr="00AC75F8">
        <w:rPr>
          <w:rFonts w:ascii="Times New Roman" w:eastAsia="方正小标宋简体" w:hAnsi="Times New Roman"/>
          <w:b w:val="0"/>
          <w:bCs w:val="0"/>
          <w:kern w:val="2"/>
          <w:sz w:val="72"/>
          <w:szCs w:val="72"/>
        </w:rPr>
        <w:t>赛项规程</w:t>
      </w:r>
    </w:p>
    <w:p w14:paraId="4277FE24" w14:textId="77777777" w:rsidR="00187983" w:rsidRPr="00AC75F8" w:rsidRDefault="00187983">
      <w:pPr>
        <w:snapToGrid w:val="0"/>
        <w:spacing w:line="532" w:lineRule="atLeast"/>
        <w:jc w:val="center"/>
        <w:rPr>
          <w:rFonts w:ascii="Times New Roman" w:hAnsi="Times New Roman"/>
        </w:rPr>
      </w:pPr>
    </w:p>
    <w:p w14:paraId="105D95DB" w14:textId="77777777" w:rsidR="00187983" w:rsidRPr="00AC75F8" w:rsidRDefault="00187983">
      <w:pPr>
        <w:snapToGrid w:val="0"/>
        <w:spacing w:line="243" w:lineRule="atLeast"/>
        <w:jc w:val="center"/>
        <w:rPr>
          <w:rFonts w:ascii="Times New Roman" w:hAnsi="Times New Roman"/>
        </w:rPr>
      </w:pPr>
    </w:p>
    <w:p w14:paraId="714A9FD0" w14:textId="77777777" w:rsidR="00187983" w:rsidRPr="00AC75F8" w:rsidRDefault="00187983">
      <w:pPr>
        <w:snapToGrid w:val="0"/>
        <w:spacing w:line="243" w:lineRule="atLeast"/>
        <w:jc w:val="center"/>
        <w:rPr>
          <w:rFonts w:ascii="Times New Roman" w:hAnsi="Times New Roman"/>
        </w:rPr>
      </w:pPr>
    </w:p>
    <w:p w14:paraId="56E1E3AD" w14:textId="77777777" w:rsidR="00187983" w:rsidRPr="00AC75F8" w:rsidRDefault="00187983">
      <w:pPr>
        <w:snapToGrid w:val="0"/>
        <w:spacing w:line="243" w:lineRule="atLeast"/>
        <w:jc w:val="center"/>
        <w:rPr>
          <w:rFonts w:ascii="Times New Roman" w:hAnsi="Times New Roman"/>
        </w:rPr>
      </w:pPr>
    </w:p>
    <w:p w14:paraId="32E83A17" w14:textId="77777777" w:rsidR="00187983" w:rsidRPr="00AC75F8" w:rsidRDefault="00187983">
      <w:pPr>
        <w:snapToGrid w:val="0"/>
        <w:spacing w:line="243" w:lineRule="atLeast"/>
        <w:jc w:val="center"/>
        <w:rPr>
          <w:rFonts w:ascii="Times New Roman" w:hAnsi="Times New Roman"/>
        </w:rPr>
      </w:pPr>
    </w:p>
    <w:p w14:paraId="120960D2" w14:textId="77777777" w:rsidR="00187983" w:rsidRPr="00AC75F8" w:rsidRDefault="00187983">
      <w:pPr>
        <w:snapToGrid w:val="0"/>
        <w:spacing w:line="243" w:lineRule="atLeast"/>
        <w:jc w:val="center"/>
        <w:rPr>
          <w:rFonts w:ascii="Times New Roman" w:hAnsi="Times New Roman"/>
        </w:rPr>
      </w:pPr>
    </w:p>
    <w:p w14:paraId="0CD41150" w14:textId="77777777" w:rsidR="00187983" w:rsidRPr="00AC75F8" w:rsidRDefault="00187983">
      <w:pPr>
        <w:snapToGrid w:val="0"/>
        <w:spacing w:line="243" w:lineRule="atLeast"/>
        <w:jc w:val="center"/>
        <w:rPr>
          <w:rFonts w:ascii="Times New Roman" w:hAnsi="Times New Roman"/>
        </w:rPr>
      </w:pPr>
    </w:p>
    <w:p w14:paraId="3EA8E64E" w14:textId="77777777" w:rsidR="00187983" w:rsidRPr="00AC75F8" w:rsidRDefault="00187983">
      <w:pPr>
        <w:snapToGrid w:val="0"/>
        <w:spacing w:line="243" w:lineRule="atLeast"/>
        <w:jc w:val="center"/>
        <w:rPr>
          <w:rFonts w:ascii="Times New Roman" w:hAnsi="Times New Roman"/>
        </w:rPr>
      </w:pPr>
    </w:p>
    <w:p w14:paraId="709819AC" w14:textId="77777777" w:rsidR="00187983" w:rsidRPr="00AC75F8" w:rsidRDefault="00187983">
      <w:pPr>
        <w:snapToGrid w:val="0"/>
        <w:spacing w:line="243" w:lineRule="atLeast"/>
        <w:jc w:val="center"/>
        <w:rPr>
          <w:rFonts w:ascii="Times New Roman" w:hAnsi="Times New Roman"/>
        </w:rPr>
      </w:pPr>
    </w:p>
    <w:p w14:paraId="161DC570" w14:textId="77777777" w:rsidR="00187983" w:rsidRPr="00AC75F8" w:rsidRDefault="00393CA5">
      <w:pPr>
        <w:spacing w:line="800" w:lineRule="exact"/>
        <w:ind w:left="839"/>
        <w:rPr>
          <w:rFonts w:ascii="Times New Roman" w:eastAsia="黑体" w:hAnsi="Times New Roman"/>
          <w:sz w:val="32"/>
          <w:szCs w:val="24"/>
          <w:u w:val="single"/>
        </w:rPr>
      </w:pPr>
      <w:r w:rsidRPr="00AC75F8">
        <w:rPr>
          <w:rFonts w:ascii="Times New Roman" w:eastAsia="黑体" w:hAnsi="Times New Roman"/>
          <w:sz w:val="32"/>
          <w:szCs w:val="24"/>
        </w:rPr>
        <w:t>赛项名称：</w:t>
      </w:r>
      <w:r w:rsidRPr="00AC75F8">
        <w:rPr>
          <w:rFonts w:ascii="Times New Roman" w:eastAsia="黑体" w:hAnsi="Times New Roman"/>
          <w:sz w:val="32"/>
          <w:szCs w:val="24"/>
          <w:u w:val="single"/>
        </w:rPr>
        <w:t xml:space="preserve">         </w:t>
      </w:r>
      <w:r w:rsidRPr="00AC75F8">
        <w:rPr>
          <w:rFonts w:ascii="Times New Roman" w:eastAsia="黑体" w:hAnsi="Times New Roman"/>
          <w:sz w:val="32"/>
          <w:szCs w:val="24"/>
          <w:u w:val="single"/>
        </w:rPr>
        <w:t>汽车维修</w:t>
      </w:r>
      <w:r w:rsidRPr="00AC75F8">
        <w:rPr>
          <w:rFonts w:ascii="Times New Roman" w:eastAsia="黑体" w:hAnsi="Times New Roman"/>
          <w:sz w:val="32"/>
          <w:szCs w:val="24"/>
          <w:u w:val="single"/>
        </w:rPr>
        <w:t xml:space="preserve">             </w:t>
      </w:r>
    </w:p>
    <w:p w14:paraId="0F2C072C" w14:textId="5D501836" w:rsidR="00187983" w:rsidRPr="00AC75F8" w:rsidRDefault="00393CA5">
      <w:pPr>
        <w:spacing w:line="800" w:lineRule="exact"/>
        <w:ind w:left="839"/>
        <w:rPr>
          <w:rFonts w:ascii="Times New Roman" w:eastAsia="黑体" w:hAnsi="Times New Roman"/>
          <w:sz w:val="32"/>
          <w:szCs w:val="24"/>
        </w:rPr>
      </w:pPr>
      <w:r w:rsidRPr="00AC75F8">
        <w:rPr>
          <w:rFonts w:ascii="Times New Roman" w:eastAsia="黑体" w:hAnsi="Times New Roman"/>
          <w:sz w:val="32"/>
          <w:szCs w:val="24"/>
        </w:rPr>
        <w:t>英文名称：</w:t>
      </w:r>
      <w:r w:rsidRPr="00AC75F8">
        <w:rPr>
          <w:rFonts w:ascii="Times New Roman" w:eastAsia="黑体" w:hAnsi="Times New Roman"/>
          <w:sz w:val="32"/>
          <w:szCs w:val="24"/>
          <w:u w:val="single"/>
        </w:rPr>
        <w:t xml:space="preserve">Vehicle Maintenance And Repair </w:t>
      </w:r>
      <w:r w:rsidR="00A57E6B">
        <w:rPr>
          <w:rFonts w:ascii="Times New Roman" w:eastAsia="黑体" w:hAnsi="Times New Roman"/>
          <w:sz w:val="32"/>
          <w:szCs w:val="24"/>
          <w:u w:val="single"/>
        </w:rPr>
        <w:t xml:space="preserve">   </w:t>
      </w:r>
    </w:p>
    <w:p w14:paraId="271BE047" w14:textId="11C3350C" w:rsidR="00187983" w:rsidRPr="00AC75F8" w:rsidRDefault="00393CA5">
      <w:pPr>
        <w:spacing w:line="800" w:lineRule="exact"/>
        <w:ind w:left="839"/>
        <w:rPr>
          <w:rFonts w:ascii="Times New Roman" w:eastAsia="黑体" w:hAnsi="Times New Roman"/>
          <w:sz w:val="32"/>
          <w:szCs w:val="24"/>
        </w:rPr>
      </w:pPr>
      <w:r w:rsidRPr="00AC75F8">
        <w:rPr>
          <w:rFonts w:ascii="Times New Roman" w:eastAsia="黑体" w:hAnsi="Times New Roman"/>
          <w:sz w:val="32"/>
          <w:szCs w:val="24"/>
        </w:rPr>
        <w:t>赛项组别：</w:t>
      </w:r>
      <w:r w:rsidRPr="00AC75F8">
        <w:rPr>
          <w:rFonts w:ascii="Times New Roman" w:eastAsia="黑体" w:hAnsi="Times New Roman"/>
          <w:sz w:val="32"/>
          <w:szCs w:val="24"/>
          <w:u w:val="single"/>
        </w:rPr>
        <w:t xml:space="preserve">    </w:t>
      </w:r>
      <w:r w:rsidR="009E111B" w:rsidRPr="00AC75F8">
        <w:rPr>
          <w:rFonts w:ascii="Times New Roman" w:eastAsia="黑体" w:hAnsi="Times New Roman"/>
          <w:sz w:val="32"/>
          <w:szCs w:val="24"/>
          <w:u w:val="single"/>
        </w:rPr>
        <w:t>中等职业教育</w:t>
      </w:r>
      <w:r w:rsidR="00FC3321" w:rsidRPr="00AC75F8">
        <w:rPr>
          <w:rFonts w:ascii="Times New Roman" w:eastAsia="黑体" w:hAnsi="Times New Roman"/>
          <w:sz w:val="32"/>
          <w:szCs w:val="24"/>
          <w:u w:val="single"/>
        </w:rPr>
        <w:t>（师生同赛）</w:t>
      </w:r>
      <w:r w:rsidRPr="00AC75F8">
        <w:rPr>
          <w:rFonts w:ascii="Times New Roman" w:eastAsia="黑体" w:hAnsi="Times New Roman"/>
          <w:sz w:val="32"/>
          <w:szCs w:val="24"/>
          <w:u w:val="single"/>
        </w:rPr>
        <w:t xml:space="preserve"> </w:t>
      </w:r>
      <w:r w:rsidR="00FC3321" w:rsidRPr="00AC75F8">
        <w:rPr>
          <w:rFonts w:ascii="Times New Roman" w:eastAsia="黑体" w:hAnsi="Times New Roman"/>
          <w:sz w:val="32"/>
          <w:szCs w:val="24"/>
          <w:u w:val="single"/>
        </w:rPr>
        <w:t xml:space="preserve"> </w:t>
      </w:r>
      <w:r w:rsidRPr="00AC75F8">
        <w:rPr>
          <w:rFonts w:ascii="Times New Roman" w:eastAsia="黑体" w:hAnsi="Times New Roman"/>
          <w:sz w:val="32"/>
          <w:szCs w:val="24"/>
          <w:u w:val="single"/>
        </w:rPr>
        <w:t xml:space="preserve"> </w:t>
      </w:r>
    </w:p>
    <w:p w14:paraId="7377CD98" w14:textId="77777777" w:rsidR="00187983" w:rsidRPr="00AC75F8" w:rsidRDefault="00393CA5">
      <w:pPr>
        <w:spacing w:line="800" w:lineRule="exact"/>
        <w:ind w:left="839"/>
        <w:rPr>
          <w:rFonts w:ascii="Times New Roman" w:eastAsia="黑体" w:hAnsi="Times New Roman"/>
          <w:sz w:val="32"/>
          <w:szCs w:val="24"/>
        </w:rPr>
      </w:pPr>
      <w:r w:rsidRPr="00AC75F8">
        <w:rPr>
          <w:rFonts w:ascii="Times New Roman" w:eastAsia="黑体" w:hAnsi="Times New Roman"/>
          <w:sz w:val="32"/>
          <w:szCs w:val="24"/>
        </w:rPr>
        <w:t>赛项编号：</w:t>
      </w:r>
      <w:r w:rsidRPr="00AC75F8">
        <w:rPr>
          <w:rFonts w:ascii="Times New Roman" w:eastAsia="黑体" w:hAnsi="Times New Roman"/>
          <w:sz w:val="32"/>
          <w:szCs w:val="24"/>
          <w:u w:val="single"/>
        </w:rPr>
        <w:t xml:space="preserve">          ZZ013               </w:t>
      </w:r>
    </w:p>
    <w:p w14:paraId="56173D33" w14:textId="7B63D47E" w:rsidR="00187983" w:rsidRPr="00AC75F8" w:rsidRDefault="00187983" w:rsidP="00615982">
      <w:pPr>
        <w:widowControl/>
        <w:jc w:val="center"/>
        <w:rPr>
          <w:rFonts w:ascii="Times New Roman" w:eastAsia="黑体" w:hAnsi="Times New Roman"/>
          <w:sz w:val="24"/>
        </w:rPr>
      </w:pPr>
    </w:p>
    <w:p w14:paraId="5493A677" w14:textId="77777777" w:rsidR="00187983" w:rsidRPr="00AC75F8" w:rsidRDefault="00187983">
      <w:pPr>
        <w:widowControl/>
        <w:jc w:val="left"/>
        <w:rPr>
          <w:rFonts w:ascii="Times New Roman" w:eastAsia="黑体" w:hAnsi="Times New Roman"/>
          <w:sz w:val="32"/>
        </w:rPr>
        <w:sectPr w:rsidR="00187983" w:rsidRPr="00AC75F8">
          <w:pgSz w:w="11906" w:h="16838"/>
          <w:pgMar w:top="1240" w:right="1800" w:bottom="1318" w:left="1800" w:header="851" w:footer="992" w:gutter="0"/>
          <w:cols w:space="425"/>
          <w:docGrid w:type="lines" w:linePitch="312"/>
        </w:sectPr>
      </w:pPr>
    </w:p>
    <w:p w14:paraId="40A7BA7C" w14:textId="77777777" w:rsidR="00466A56" w:rsidRPr="00AC75F8" w:rsidRDefault="00466A56">
      <w:pPr>
        <w:pStyle w:val="1"/>
        <w:rPr>
          <w:rFonts w:ascii="Times New Roman" w:eastAsia="黑体" w:hAnsi="Times New Roman"/>
          <w:sz w:val="32"/>
        </w:rPr>
        <w:sectPr w:rsidR="00466A56" w:rsidRPr="00AC75F8">
          <w:footerReference w:type="default" r:id="rId8"/>
          <w:pgSz w:w="11906" w:h="16838"/>
          <w:pgMar w:top="1240" w:right="1800" w:bottom="1318" w:left="1800" w:header="851" w:footer="992" w:gutter="0"/>
          <w:pgNumType w:start="1"/>
          <w:cols w:space="425"/>
          <w:docGrid w:type="lines" w:linePitch="312"/>
        </w:sectPr>
      </w:pPr>
    </w:p>
    <w:p w14:paraId="3F66145F" w14:textId="77777777" w:rsidR="00187983" w:rsidRPr="00AC75F8" w:rsidRDefault="00393CA5" w:rsidP="00466A56">
      <w:pPr>
        <w:pStyle w:val="1"/>
        <w:spacing w:beforeLines="50" w:before="156" w:afterLines="50" w:after="156"/>
        <w:rPr>
          <w:rFonts w:ascii="Times New Roman" w:eastAsia="仿宋_GB2312" w:hAnsi="Times New Roman"/>
          <w:sz w:val="28"/>
        </w:rPr>
      </w:pPr>
      <w:r w:rsidRPr="00AC75F8">
        <w:rPr>
          <w:rFonts w:ascii="Times New Roman" w:eastAsia="黑体" w:hAnsi="Times New Roman"/>
          <w:sz w:val="32"/>
        </w:rPr>
        <w:lastRenderedPageBreak/>
        <w:t>一、</w:t>
      </w:r>
      <w:r w:rsidRPr="00AC75F8">
        <w:rPr>
          <w:rFonts w:ascii="Times New Roman" w:eastAsia="黑体" w:hAnsi="Times New Roman"/>
          <w:b w:val="0"/>
          <w:sz w:val="32"/>
        </w:rPr>
        <w:t>赛项信息</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556"/>
        <w:gridCol w:w="3191"/>
        <w:gridCol w:w="3438"/>
      </w:tblGrid>
      <w:tr w:rsidR="00187983" w:rsidRPr="00AC75F8" w14:paraId="0AB72E02" w14:textId="77777777">
        <w:trPr>
          <w:cantSplit/>
        </w:trPr>
        <w:tc>
          <w:tcPr>
            <w:tcW w:w="9075" w:type="dxa"/>
            <w:gridSpan w:val="4"/>
            <w:tcBorders>
              <w:top w:val="single" w:sz="4" w:space="0" w:color="auto"/>
              <w:left w:val="single" w:sz="4" w:space="0" w:color="auto"/>
              <w:bottom w:val="single" w:sz="4" w:space="0" w:color="auto"/>
              <w:right w:val="single" w:sz="4" w:space="0" w:color="auto"/>
            </w:tcBorders>
            <w:vAlign w:val="center"/>
          </w:tcPr>
          <w:p w14:paraId="4A2864FE"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b/>
                <w:sz w:val="28"/>
                <w:szCs w:val="28"/>
              </w:rPr>
              <w:t>赛项类别</w:t>
            </w:r>
          </w:p>
        </w:tc>
      </w:tr>
      <w:tr w:rsidR="00187983" w:rsidRPr="00AC75F8" w14:paraId="540FCC26" w14:textId="77777777">
        <w:trPr>
          <w:cantSplit/>
        </w:trPr>
        <w:tc>
          <w:tcPr>
            <w:tcW w:w="9075" w:type="dxa"/>
            <w:gridSpan w:val="4"/>
            <w:tcBorders>
              <w:top w:val="single" w:sz="4" w:space="0" w:color="auto"/>
              <w:left w:val="single" w:sz="4" w:space="0" w:color="auto"/>
              <w:bottom w:val="single" w:sz="4" w:space="0" w:color="auto"/>
              <w:right w:val="single" w:sz="4" w:space="0" w:color="auto"/>
            </w:tcBorders>
            <w:vAlign w:val="center"/>
          </w:tcPr>
          <w:p w14:paraId="306CAC03" w14:textId="17157323" w:rsidR="00187983" w:rsidRPr="00AC75F8" w:rsidRDefault="00393CA5">
            <w:pPr>
              <w:adjustRightInd w:val="0"/>
              <w:snapToGrid w:val="0"/>
              <w:jc w:val="center"/>
              <w:rPr>
                <w:rFonts w:ascii="Times New Roman" w:eastAsia="仿宋_GB2312" w:hAnsi="Times New Roman"/>
                <w:sz w:val="24"/>
                <w:szCs w:val="24"/>
              </w:rPr>
            </w:pPr>
            <w:r w:rsidRPr="00AC75F8">
              <w:rPr>
                <w:rFonts w:ascii="Segoe UI Symbol" w:eastAsia="MS Mincho" w:hAnsi="Segoe UI Symbol" w:cs="Segoe UI Symbol"/>
                <w:sz w:val="24"/>
                <w:szCs w:val="24"/>
              </w:rPr>
              <w:t>☑</w:t>
            </w:r>
            <w:r w:rsidRPr="00AC75F8">
              <w:rPr>
                <w:rFonts w:ascii="Times New Roman" w:eastAsia="仿宋_GB2312" w:hAnsi="Times New Roman"/>
                <w:sz w:val="24"/>
                <w:szCs w:val="24"/>
              </w:rPr>
              <w:t>每年赛</w:t>
            </w:r>
            <w:r w:rsidRPr="00AC75F8">
              <w:rPr>
                <w:rFonts w:ascii="Times New Roman" w:eastAsia="仿宋_GB2312" w:hAnsi="Times New Roman"/>
                <w:sz w:val="24"/>
                <w:szCs w:val="24"/>
              </w:rPr>
              <w:t xml:space="preserve">    </w:t>
            </w:r>
            <w:r w:rsidRPr="00AC75F8">
              <w:rPr>
                <w:rFonts w:ascii="Times New Roman" w:eastAsia="仿宋_GB2312" w:hAnsi="Times New Roman"/>
                <w:sz w:val="24"/>
                <w:szCs w:val="24"/>
              </w:rPr>
              <w:sym w:font="Wingdings 2" w:char="F0A3"/>
            </w:r>
            <w:r w:rsidRPr="00AC75F8">
              <w:rPr>
                <w:rFonts w:ascii="Times New Roman" w:eastAsia="仿宋_GB2312" w:hAnsi="Times New Roman"/>
                <w:sz w:val="24"/>
                <w:szCs w:val="24"/>
              </w:rPr>
              <w:t>隔年赛（</w:t>
            </w:r>
            <w:r w:rsidRPr="00AC75F8">
              <w:rPr>
                <w:rFonts w:ascii="Times New Roman" w:eastAsia="仿宋_GB2312" w:hAnsi="Times New Roman"/>
                <w:sz w:val="24"/>
                <w:szCs w:val="24"/>
              </w:rPr>
              <w:sym w:font="Wingdings 2" w:char="F0A3"/>
            </w:r>
            <w:r w:rsidR="00466A56" w:rsidRPr="00AC75F8">
              <w:rPr>
                <w:rFonts w:ascii="Times New Roman" w:eastAsia="仿宋_GB2312" w:hAnsi="Times New Roman"/>
                <w:sz w:val="24"/>
                <w:szCs w:val="24"/>
              </w:rPr>
              <w:t>单</w:t>
            </w:r>
            <w:r w:rsidRPr="00AC75F8">
              <w:rPr>
                <w:rFonts w:ascii="Times New Roman" w:eastAsia="仿宋_GB2312" w:hAnsi="Times New Roman"/>
                <w:sz w:val="24"/>
                <w:szCs w:val="24"/>
              </w:rPr>
              <w:t>数年</w:t>
            </w:r>
            <w:r w:rsidRPr="00AC75F8">
              <w:rPr>
                <w:rFonts w:ascii="Times New Roman" w:eastAsia="仿宋_GB2312" w:hAnsi="Times New Roman"/>
                <w:sz w:val="24"/>
                <w:szCs w:val="24"/>
              </w:rPr>
              <w:t>/</w:t>
            </w:r>
            <w:r w:rsidRPr="00AC75F8">
              <w:rPr>
                <w:rFonts w:ascii="Times New Roman" w:eastAsia="仿宋_GB2312" w:hAnsi="Times New Roman"/>
                <w:sz w:val="24"/>
                <w:szCs w:val="24"/>
              </w:rPr>
              <w:sym w:font="Wingdings 2" w:char="F0A3"/>
            </w:r>
            <w:r w:rsidR="00322A46">
              <w:rPr>
                <w:rFonts w:ascii="Times New Roman" w:eastAsia="仿宋_GB2312" w:hAnsi="Times New Roman" w:hint="eastAsia"/>
                <w:sz w:val="24"/>
                <w:szCs w:val="24"/>
              </w:rPr>
              <w:t>双</w:t>
            </w:r>
            <w:r w:rsidR="00466A56" w:rsidRPr="00AC75F8">
              <w:rPr>
                <w:rFonts w:ascii="Times New Roman" w:eastAsia="仿宋_GB2312" w:hAnsi="Times New Roman"/>
                <w:sz w:val="24"/>
                <w:szCs w:val="24"/>
              </w:rPr>
              <w:t>数年）</w:t>
            </w:r>
          </w:p>
        </w:tc>
      </w:tr>
      <w:tr w:rsidR="00187983" w:rsidRPr="00AC75F8" w14:paraId="12F6CF0B" w14:textId="77777777">
        <w:trPr>
          <w:cantSplit/>
        </w:trPr>
        <w:tc>
          <w:tcPr>
            <w:tcW w:w="9075" w:type="dxa"/>
            <w:gridSpan w:val="4"/>
            <w:tcBorders>
              <w:top w:val="single" w:sz="4" w:space="0" w:color="auto"/>
              <w:left w:val="single" w:sz="4" w:space="0" w:color="auto"/>
              <w:bottom w:val="single" w:sz="4" w:space="0" w:color="auto"/>
              <w:right w:val="single" w:sz="4" w:space="0" w:color="auto"/>
            </w:tcBorders>
            <w:vAlign w:val="center"/>
          </w:tcPr>
          <w:p w14:paraId="7D17BE92"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b/>
                <w:sz w:val="28"/>
                <w:szCs w:val="28"/>
              </w:rPr>
              <w:t>赛项组别</w:t>
            </w:r>
          </w:p>
        </w:tc>
      </w:tr>
      <w:tr w:rsidR="00187983" w:rsidRPr="00AC75F8" w14:paraId="1CD347DF" w14:textId="77777777">
        <w:trPr>
          <w:cantSplit/>
        </w:trPr>
        <w:tc>
          <w:tcPr>
            <w:tcW w:w="9075" w:type="dxa"/>
            <w:gridSpan w:val="4"/>
            <w:tcBorders>
              <w:top w:val="single" w:sz="4" w:space="0" w:color="auto"/>
              <w:left w:val="single" w:sz="4" w:space="0" w:color="auto"/>
              <w:bottom w:val="single" w:sz="4" w:space="0" w:color="auto"/>
              <w:right w:val="single" w:sz="4" w:space="0" w:color="auto"/>
            </w:tcBorders>
            <w:vAlign w:val="center"/>
          </w:tcPr>
          <w:p w14:paraId="217190F8" w14:textId="77777777" w:rsidR="00187983" w:rsidRPr="00AC75F8" w:rsidRDefault="00393CA5">
            <w:pPr>
              <w:adjustRightInd w:val="0"/>
              <w:snapToGrid w:val="0"/>
              <w:jc w:val="center"/>
              <w:rPr>
                <w:rFonts w:ascii="Times New Roman" w:eastAsia="仿宋_GB2312" w:hAnsi="Times New Roman"/>
                <w:b/>
                <w:sz w:val="28"/>
                <w:szCs w:val="28"/>
              </w:rPr>
            </w:pPr>
            <w:r w:rsidRPr="00AC75F8">
              <w:rPr>
                <w:rFonts w:ascii="Segoe UI Symbol" w:eastAsia="MS Mincho" w:hAnsi="Segoe UI Symbol" w:cs="Segoe UI Symbol"/>
                <w:sz w:val="24"/>
                <w:szCs w:val="24"/>
              </w:rPr>
              <w:t>☑</w:t>
            </w:r>
            <w:r w:rsidRPr="00AC75F8">
              <w:rPr>
                <w:rFonts w:ascii="Times New Roman" w:eastAsia="仿宋_GB2312" w:hAnsi="Times New Roman"/>
                <w:sz w:val="24"/>
                <w:szCs w:val="24"/>
              </w:rPr>
              <w:t>中等职业教育</w:t>
            </w:r>
            <w:r w:rsidRPr="00AC75F8">
              <w:rPr>
                <w:rFonts w:ascii="Times New Roman" w:eastAsia="仿宋_GB2312" w:hAnsi="Times New Roman"/>
                <w:sz w:val="24"/>
                <w:szCs w:val="24"/>
              </w:rPr>
              <w:t xml:space="preserve">   □</w:t>
            </w:r>
            <w:r w:rsidRPr="00AC75F8">
              <w:rPr>
                <w:rFonts w:ascii="Times New Roman" w:eastAsia="仿宋_GB2312" w:hAnsi="Times New Roman"/>
                <w:sz w:val="24"/>
                <w:szCs w:val="24"/>
              </w:rPr>
              <w:t>高等职业教育</w:t>
            </w:r>
          </w:p>
        </w:tc>
      </w:tr>
      <w:tr w:rsidR="00187983" w:rsidRPr="00AC75F8" w14:paraId="4EDF269F" w14:textId="77777777">
        <w:trPr>
          <w:cantSplit/>
        </w:trPr>
        <w:tc>
          <w:tcPr>
            <w:tcW w:w="9075" w:type="dxa"/>
            <w:gridSpan w:val="4"/>
            <w:tcBorders>
              <w:top w:val="single" w:sz="4" w:space="0" w:color="auto"/>
              <w:left w:val="single" w:sz="4" w:space="0" w:color="auto"/>
              <w:bottom w:val="single" w:sz="4" w:space="0" w:color="auto"/>
              <w:right w:val="single" w:sz="4" w:space="0" w:color="auto"/>
            </w:tcBorders>
            <w:vAlign w:val="center"/>
          </w:tcPr>
          <w:p w14:paraId="6CC14E21" w14:textId="05181542" w:rsidR="00187983" w:rsidRPr="00AC75F8" w:rsidRDefault="00393CA5" w:rsidP="00466A56">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 xml:space="preserve"> </w:t>
            </w:r>
            <w:r w:rsidR="00CB7E77" w:rsidRPr="00AC75F8">
              <w:rPr>
                <w:rFonts w:ascii="Times New Roman" w:eastAsia="仿宋_GB2312" w:hAnsi="Times New Roman"/>
                <w:sz w:val="24"/>
                <w:szCs w:val="24"/>
              </w:rPr>
              <w:t>□</w:t>
            </w:r>
            <w:r w:rsidRPr="00AC75F8">
              <w:rPr>
                <w:rFonts w:ascii="Times New Roman" w:eastAsia="仿宋_GB2312" w:hAnsi="Times New Roman"/>
                <w:sz w:val="24"/>
                <w:szCs w:val="24"/>
              </w:rPr>
              <w:t>学生赛（</w:t>
            </w:r>
            <w:r w:rsidR="00B0035C" w:rsidRPr="00AC75F8">
              <w:rPr>
                <w:rFonts w:ascii="Times New Roman" w:eastAsia="仿宋_GB2312" w:hAnsi="Times New Roman"/>
                <w:sz w:val="24"/>
                <w:szCs w:val="24"/>
              </w:rPr>
              <w:t>□</w:t>
            </w:r>
            <w:r w:rsidRPr="00AC75F8">
              <w:rPr>
                <w:rFonts w:ascii="Times New Roman" w:eastAsia="仿宋_GB2312" w:hAnsi="Times New Roman"/>
                <w:sz w:val="24"/>
                <w:szCs w:val="24"/>
              </w:rPr>
              <w:t>个人</w:t>
            </w:r>
            <w:r w:rsidRPr="00AC75F8">
              <w:rPr>
                <w:rFonts w:ascii="Times New Roman" w:eastAsia="仿宋_GB2312" w:hAnsi="Times New Roman"/>
                <w:sz w:val="24"/>
                <w:szCs w:val="24"/>
              </w:rPr>
              <w:t>/□</w:t>
            </w:r>
            <w:r w:rsidRPr="00AC75F8">
              <w:rPr>
                <w:rFonts w:ascii="Times New Roman" w:eastAsia="仿宋_GB2312" w:hAnsi="Times New Roman"/>
                <w:sz w:val="24"/>
                <w:szCs w:val="24"/>
              </w:rPr>
              <w:t>团体）</w:t>
            </w:r>
            <w:r w:rsidRPr="00AC75F8">
              <w:rPr>
                <w:rFonts w:ascii="Times New Roman" w:eastAsia="仿宋_GB2312" w:hAnsi="Times New Roman"/>
                <w:sz w:val="24"/>
                <w:szCs w:val="24"/>
              </w:rPr>
              <w:t xml:space="preserve"> □</w:t>
            </w:r>
            <w:r w:rsidRPr="00AC75F8">
              <w:rPr>
                <w:rFonts w:ascii="Times New Roman" w:eastAsia="仿宋_GB2312" w:hAnsi="Times New Roman"/>
                <w:sz w:val="24"/>
                <w:szCs w:val="24"/>
              </w:rPr>
              <w:t>教师赛（试点）</w:t>
            </w:r>
            <w:r w:rsidRPr="00AC75F8">
              <w:rPr>
                <w:rFonts w:ascii="Times New Roman" w:eastAsia="仿宋_GB2312" w:hAnsi="Times New Roman"/>
                <w:sz w:val="24"/>
                <w:szCs w:val="24"/>
              </w:rPr>
              <w:t xml:space="preserve"> </w:t>
            </w:r>
            <w:r w:rsidR="00CB7E77" w:rsidRPr="00AC75F8">
              <w:rPr>
                <w:rFonts w:ascii="Segoe UI Symbol" w:eastAsia="MS Mincho" w:hAnsi="Segoe UI Symbol" w:cs="Segoe UI Symbol"/>
                <w:sz w:val="24"/>
                <w:szCs w:val="24"/>
              </w:rPr>
              <w:t>☑</w:t>
            </w:r>
            <w:r w:rsidRPr="00AC75F8">
              <w:rPr>
                <w:rFonts w:ascii="Times New Roman" w:eastAsia="仿宋_GB2312" w:hAnsi="Times New Roman"/>
                <w:sz w:val="24"/>
                <w:szCs w:val="24"/>
              </w:rPr>
              <w:t>师生</w:t>
            </w:r>
            <w:r w:rsidR="00466A56" w:rsidRPr="00AC75F8">
              <w:rPr>
                <w:rFonts w:ascii="Times New Roman" w:eastAsia="仿宋_GB2312" w:hAnsi="Times New Roman"/>
                <w:sz w:val="24"/>
                <w:szCs w:val="24"/>
              </w:rPr>
              <w:t>同</w:t>
            </w:r>
            <w:r w:rsidRPr="00AC75F8">
              <w:rPr>
                <w:rFonts w:ascii="Times New Roman" w:eastAsia="仿宋_GB2312" w:hAnsi="Times New Roman"/>
                <w:sz w:val="24"/>
                <w:szCs w:val="24"/>
              </w:rPr>
              <w:t>赛（试点）</w:t>
            </w:r>
          </w:p>
        </w:tc>
      </w:tr>
      <w:tr w:rsidR="00187983" w:rsidRPr="00AC75F8" w14:paraId="71C8F933" w14:textId="77777777">
        <w:trPr>
          <w:cantSplit/>
        </w:trPr>
        <w:tc>
          <w:tcPr>
            <w:tcW w:w="9075" w:type="dxa"/>
            <w:gridSpan w:val="4"/>
            <w:tcBorders>
              <w:top w:val="single" w:sz="4" w:space="0" w:color="auto"/>
              <w:left w:val="single" w:sz="4" w:space="0" w:color="auto"/>
              <w:bottom w:val="single" w:sz="4" w:space="0" w:color="auto"/>
              <w:right w:val="single" w:sz="4" w:space="0" w:color="auto"/>
            </w:tcBorders>
            <w:vAlign w:val="center"/>
          </w:tcPr>
          <w:p w14:paraId="61D98B7C"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b/>
                <w:sz w:val="28"/>
                <w:szCs w:val="28"/>
              </w:rPr>
              <w:t>涉及专业大类、专业类、专业及核心课程</w:t>
            </w:r>
          </w:p>
        </w:tc>
      </w:tr>
      <w:tr w:rsidR="00187983" w:rsidRPr="00AC75F8" w14:paraId="2487E21C" w14:textId="77777777">
        <w:trPr>
          <w:cantSplit/>
        </w:trPr>
        <w:tc>
          <w:tcPr>
            <w:tcW w:w="890" w:type="dxa"/>
            <w:tcBorders>
              <w:top w:val="single" w:sz="4" w:space="0" w:color="auto"/>
              <w:left w:val="single" w:sz="4" w:space="0" w:color="auto"/>
              <w:bottom w:val="single" w:sz="4" w:space="0" w:color="auto"/>
              <w:right w:val="single" w:sz="4" w:space="0" w:color="auto"/>
            </w:tcBorders>
            <w:vAlign w:val="center"/>
          </w:tcPr>
          <w:p w14:paraId="460CFB9C" w14:textId="77777777" w:rsidR="00187983" w:rsidRPr="00AC75F8" w:rsidRDefault="00393CA5">
            <w:pPr>
              <w:adjustRightInd w:val="0"/>
              <w:snapToGrid w:val="0"/>
              <w:jc w:val="center"/>
              <w:rPr>
                <w:rFonts w:ascii="Times New Roman" w:eastAsia="仿宋_GB2312" w:hAnsi="Times New Roman"/>
                <w:b/>
                <w:sz w:val="24"/>
                <w:szCs w:val="24"/>
              </w:rPr>
            </w:pPr>
            <w:r w:rsidRPr="00AC75F8">
              <w:rPr>
                <w:rFonts w:ascii="Times New Roman" w:eastAsia="仿宋_GB2312" w:hAnsi="Times New Roman"/>
                <w:sz w:val="24"/>
                <w:szCs w:val="24"/>
              </w:rPr>
              <w:t>专业大类</w:t>
            </w:r>
          </w:p>
        </w:tc>
        <w:tc>
          <w:tcPr>
            <w:tcW w:w="1556" w:type="dxa"/>
            <w:tcBorders>
              <w:top w:val="single" w:sz="4" w:space="0" w:color="auto"/>
              <w:left w:val="single" w:sz="4" w:space="0" w:color="auto"/>
              <w:bottom w:val="single" w:sz="4" w:space="0" w:color="auto"/>
              <w:right w:val="single" w:sz="4" w:space="0" w:color="auto"/>
            </w:tcBorders>
            <w:vAlign w:val="center"/>
          </w:tcPr>
          <w:p w14:paraId="7B1D60AB" w14:textId="77777777" w:rsidR="00187983" w:rsidRPr="00AC75F8" w:rsidRDefault="00393CA5">
            <w:pPr>
              <w:adjustRightInd w:val="0"/>
              <w:snapToGrid w:val="0"/>
              <w:jc w:val="center"/>
              <w:rPr>
                <w:rFonts w:ascii="Times New Roman" w:eastAsia="仿宋_GB2312" w:hAnsi="Times New Roman"/>
                <w:b/>
                <w:sz w:val="24"/>
                <w:szCs w:val="24"/>
              </w:rPr>
            </w:pPr>
            <w:r w:rsidRPr="00AC75F8">
              <w:rPr>
                <w:rFonts w:ascii="Times New Roman" w:eastAsia="仿宋_GB2312" w:hAnsi="Times New Roman"/>
                <w:sz w:val="24"/>
                <w:szCs w:val="24"/>
              </w:rPr>
              <w:t>专业类</w:t>
            </w:r>
          </w:p>
        </w:tc>
        <w:tc>
          <w:tcPr>
            <w:tcW w:w="3191" w:type="dxa"/>
            <w:tcBorders>
              <w:top w:val="single" w:sz="4" w:space="0" w:color="auto"/>
              <w:left w:val="single" w:sz="4" w:space="0" w:color="auto"/>
              <w:bottom w:val="single" w:sz="4" w:space="0" w:color="auto"/>
              <w:right w:val="single" w:sz="4" w:space="0" w:color="auto"/>
            </w:tcBorders>
            <w:vAlign w:val="center"/>
          </w:tcPr>
          <w:p w14:paraId="31126786" w14:textId="77777777" w:rsidR="00187983" w:rsidRPr="00AC75F8" w:rsidRDefault="00393CA5">
            <w:pPr>
              <w:adjustRightInd w:val="0"/>
              <w:snapToGrid w:val="0"/>
              <w:jc w:val="center"/>
              <w:rPr>
                <w:rFonts w:ascii="Times New Roman" w:eastAsia="仿宋_GB2312" w:hAnsi="Times New Roman"/>
                <w:b/>
                <w:sz w:val="24"/>
                <w:szCs w:val="24"/>
              </w:rPr>
            </w:pPr>
            <w:r w:rsidRPr="00AC75F8">
              <w:rPr>
                <w:rFonts w:ascii="Times New Roman" w:eastAsia="仿宋_GB2312" w:hAnsi="Times New Roman"/>
                <w:sz w:val="24"/>
                <w:szCs w:val="24"/>
              </w:rPr>
              <w:t>专业名称</w:t>
            </w:r>
          </w:p>
        </w:tc>
        <w:tc>
          <w:tcPr>
            <w:tcW w:w="3438" w:type="dxa"/>
            <w:tcBorders>
              <w:top w:val="single" w:sz="4" w:space="0" w:color="auto"/>
              <w:left w:val="single" w:sz="4" w:space="0" w:color="auto"/>
              <w:bottom w:val="single" w:sz="4" w:space="0" w:color="auto"/>
              <w:right w:val="single" w:sz="4" w:space="0" w:color="auto"/>
            </w:tcBorders>
            <w:vAlign w:val="center"/>
          </w:tcPr>
          <w:p w14:paraId="2A1A4CA2"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核心课程</w:t>
            </w:r>
          </w:p>
          <w:p w14:paraId="4DFAAB3B" w14:textId="77777777" w:rsidR="00187983" w:rsidRPr="00AC75F8" w:rsidRDefault="00393CA5">
            <w:pPr>
              <w:adjustRightInd w:val="0"/>
              <w:snapToGrid w:val="0"/>
              <w:jc w:val="center"/>
              <w:rPr>
                <w:rFonts w:ascii="Times New Roman" w:eastAsia="仿宋_GB2312" w:hAnsi="Times New Roman"/>
                <w:b/>
                <w:sz w:val="24"/>
                <w:szCs w:val="24"/>
              </w:rPr>
            </w:pPr>
            <w:r w:rsidRPr="00AC75F8">
              <w:rPr>
                <w:rFonts w:ascii="Times New Roman" w:eastAsia="仿宋_GB2312" w:hAnsi="Times New Roman"/>
                <w:szCs w:val="21"/>
              </w:rPr>
              <w:t>（对应每个专业，明确涉及的专业核心课程）</w:t>
            </w:r>
          </w:p>
        </w:tc>
      </w:tr>
      <w:tr w:rsidR="00187983" w:rsidRPr="00AC75F8" w14:paraId="10B1618C" w14:textId="77777777">
        <w:trPr>
          <w:cantSplit/>
        </w:trPr>
        <w:tc>
          <w:tcPr>
            <w:tcW w:w="890" w:type="dxa"/>
            <w:vMerge w:val="restart"/>
            <w:tcBorders>
              <w:top w:val="single" w:sz="4" w:space="0" w:color="auto"/>
              <w:left w:val="single" w:sz="4" w:space="0" w:color="auto"/>
              <w:bottom w:val="single" w:sz="4" w:space="0" w:color="auto"/>
              <w:right w:val="single" w:sz="4" w:space="0" w:color="auto"/>
            </w:tcBorders>
            <w:vAlign w:val="center"/>
          </w:tcPr>
          <w:p w14:paraId="0BFA0053"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交通运输大类</w:t>
            </w:r>
          </w:p>
        </w:tc>
        <w:tc>
          <w:tcPr>
            <w:tcW w:w="1556" w:type="dxa"/>
            <w:vMerge w:val="restart"/>
            <w:tcBorders>
              <w:top w:val="single" w:sz="4" w:space="0" w:color="auto"/>
              <w:left w:val="single" w:sz="4" w:space="0" w:color="auto"/>
              <w:right w:val="single" w:sz="4" w:space="0" w:color="auto"/>
            </w:tcBorders>
            <w:vAlign w:val="center"/>
          </w:tcPr>
          <w:p w14:paraId="10EB33D1"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道路运输类</w:t>
            </w:r>
          </w:p>
        </w:tc>
        <w:tc>
          <w:tcPr>
            <w:tcW w:w="3191" w:type="dxa"/>
            <w:vMerge w:val="restart"/>
            <w:tcBorders>
              <w:top w:val="single" w:sz="4" w:space="0" w:color="auto"/>
              <w:left w:val="single" w:sz="4" w:space="0" w:color="auto"/>
              <w:bottom w:val="single" w:sz="4" w:space="0" w:color="auto"/>
              <w:right w:val="single" w:sz="4" w:space="0" w:color="auto"/>
            </w:tcBorders>
            <w:vAlign w:val="center"/>
          </w:tcPr>
          <w:p w14:paraId="2A2F8D3A"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汽车运用与维修</w:t>
            </w:r>
          </w:p>
        </w:tc>
        <w:tc>
          <w:tcPr>
            <w:tcW w:w="3438" w:type="dxa"/>
            <w:tcBorders>
              <w:top w:val="single" w:sz="4" w:space="0" w:color="auto"/>
              <w:left w:val="single" w:sz="4" w:space="0" w:color="auto"/>
              <w:bottom w:val="single" w:sz="4" w:space="0" w:color="auto"/>
              <w:right w:val="single" w:sz="4" w:space="0" w:color="auto"/>
            </w:tcBorders>
            <w:vAlign w:val="center"/>
          </w:tcPr>
          <w:p w14:paraId="7D49BBAA"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汽车定期维护</w:t>
            </w:r>
          </w:p>
        </w:tc>
      </w:tr>
      <w:tr w:rsidR="00187983" w:rsidRPr="00AC75F8" w14:paraId="44E3BCCA"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7FF7E3D7"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left w:val="single" w:sz="4" w:space="0" w:color="auto"/>
              <w:right w:val="single" w:sz="4" w:space="0" w:color="auto"/>
            </w:tcBorders>
            <w:vAlign w:val="center"/>
          </w:tcPr>
          <w:p w14:paraId="63ECA0D8"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vAlign w:val="center"/>
          </w:tcPr>
          <w:p w14:paraId="07E3747C"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3BF86FBF"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汽车发动机构造与拆装</w:t>
            </w:r>
          </w:p>
        </w:tc>
      </w:tr>
      <w:tr w:rsidR="00187983" w:rsidRPr="00AC75F8" w14:paraId="23A331DE"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6FCE7961"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left w:val="single" w:sz="4" w:space="0" w:color="auto"/>
              <w:right w:val="single" w:sz="4" w:space="0" w:color="auto"/>
            </w:tcBorders>
            <w:vAlign w:val="center"/>
          </w:tcPr>
          <w:p w14:paraId="5F1382EF"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vAlign w:val="center"/>
          </w:tcPr>
          <w:p w14:paraId="0A92FF0B"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444EF1E8"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汽车底盘构造与拆装</w:t>
            </w:r>
          </w:p>
        </w:tc>
      </w:tr>
      <w:tr w:rsidR="00187983" w:rsidRPr="00AC75F8" w14:paraId="511B2A48"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46BCCA4B"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left w:val="single" w:sz="4" w:space="0" w:color="auto"/>
              <w:right w:val="single" w:sz="4" w:space="0" w:color="auto"/>
            </w:tcBorders>
            <w:vAlign w:val="center"/>
          </w:tcPr>
          <w:p w14:paraId="53A9855F"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vAlign w:val="center"/>
          </w:tcPr>
          <w:p w14:paraId="296E7D75"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0ECFB338"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汽车发动机机械维修</w:t>
            </w:r>
          </w:p>
        </w:tc>
      </w:tr>
      <w:tr w:rsidR="00187983" w:rsidRPr="00AC75F8" w14:paraId="67F3B21A"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1A31FC2D"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left w:val="single" w:sz="4" w:space="0" w:color="auto"/>
              <w:right w:val="single" w:sz="4" w:space="0" w:color="auto"/>
            </w:tcBorders>
            <w:vAlign w:val="center"/>
          </w:tcPr>
          <w:p w14:paraId="0AA41308"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vAlign w:val="center"/>
          </w:tcPr>
          <w:p w14:paraId="537AD4B9"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2A3FAD9A"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汽车发动机及底盘常见故障的诊断与排除</w:t>
            </w:r>
          </w:p>
        </w:tc>
      </w:tr>
      <w:tr w:rsidR="00187983" w:rsidRPr="00AC75F8" w14:paraId="376476E9"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0B048264"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left w:val="single" w:sz="4" w:space="0" w:color="auto"/>
              <w:right w:val="single" w:sz="4" w:space="0" w:color="auto"/>
            </w:tcBorders>
            <w:vAlign w:val="center"/>
          </w:tcPr>
          <w:p w14:paraId="470ADBDE"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vAlign w:val="center"/>
          </w:tcPr>
          <w:p w14:paraId="06A1AD91"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038C45F5"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汽车检测与诊断技术</w:t>
            </w:r>
          </w:p>
        </w:tc>
      </w:tr>
      <w:tr w:rsidR="00187983" w:rsidRPr="00AC75F8" w14:paraId="584CA895"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2432973F"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left w:val="single" w:sz="4" w:space="0" w:color="auto"/>
              <w:right w:val="single" w:sz="4" w:space="0" w:color="auto"/>
            </w:tcBorders>
            <w:vAlign w:val="center"/>
          </w:tcPr>
          <w:p w14:paraId="43E1141E"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val="restart"/>
            <w:tcBorders>
              <w:top w:val="single" w:sz="4" w:space="0" w:color="auto"/>
              <w:left w:val="single" w:sz="4" w:space="0" w:color="auto"/>
              <w:bottom w:val="single" w:sz="4" w:space="0" w:color="auto"/>
              <w:right w:val="single" w:sz="4" w:space="0" w:color="auto"/>
            </w:tcBorders>
            <w:vAlign w:val="center"/>
          </w:tcPr>
          <w:p w14:paraId="2CCDA0A3"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新能源汽车运用与维修</w:t>
            </w:r>
          </w:p>
        </w:tc>
        <w:tc>
          <w:tcPr>
            <w:tcW w:w="3438" w:type="dxa"/>
            <w:tcBorders>
              <w:top w:val="single" w:sz="4" w:space="0" w:color="auto"/>
              <w:left w:val="single" w:sz="4" w:space="0" w:color="auto"/>
              <w:bottom w:val="single" w:sz="4" w:space="0" w:color="auto"/>
              <w:right w:val="single" w:sz="4" w:space="0" w:color="auto"/>
            </w:tcBorders>
            <w:vAlign w:val="center"/>
          </w:tcPr>
          <w:p w14:paraId="6798499B"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电动汽车结构与检修</w:t>
            </w:r>
          </w:p>
        </w:tc>
      </w:tr>
      <w:tr w:rsidR="00187983" w:rsidRPr="00AC75F8" w14:paraId="5CE13BA7"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0FEC3DD7"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left w:val="single" w:sz="4" w:space="0" w:color="auto"/>
              <w:right w:val="single" w:sz="4" w:space="0" w:color="auto"/>
            </w:tcBorders>
            <w:vAlign w:val="center"/>
          </w:tcPr>
          <w:p w14:paraId="750D0F2F"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vAlign w:val="center"/>
          </w:tcPr>
          <w:p w14:paraId="110C731E"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25A8EEE3"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混合动力汽车结构与检修</w:t>
            </w:r>
          </w:p>
        </w:tc>
      </w:tr>
      <w:tr w:rsidR="00187983" w:rsidRPr="00AC75F8" w14:paraId="63784CFF"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47BA508E"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left w:val="single" w:sz="4" w:space="0" w:color="auto"/>
              <w:right w:val="single" w:sz="4" w:space="0" w:color="auto"/>
            </w:tcBorders>
            <w:vAlign w:val="center"/>
          </w:tcPr>
          <w:p w14:paraId="51B13E16"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vAlign w:val="center"/>
          </w:tcPr>
          <w:p w14:paraId="17A7BE6B"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1940BBFB"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驱动电机及控制技术</w:t>
            </w:r>
          </w:p>
        </w:tc>
      </w:tr>
      <w:tr w:rsidR="00187983" w:rsidRPr="00AC75F8" w14:paraId="476785CF"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192EB10D"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left w:val="single" w:sz="4" w:space="0" w:color="auto"/>
              <w:right w:val="single" w:sz="4" w:space="0" w:color="auto"/>
            </w:tcBorders>
            <w:vAlign w:val="center"/>
          </w:tcPr>
          <w:p w14:paraId="2F4AEE1B"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vAlign w:val="center"/>
          </w:tcPr>
          <w:p w14:paraId="689D45FE"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74930659"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汽车电气与电子控制技术</w:t>
            </w:r>
          </w:p>
        </w:tc>
      </w:tr>
      <w:tr w:rsidR="00187983" w:rsidRPr="00AC75F8" w14:paraId="2A6EB53F"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69852B3E"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left w:val="single" w:sz="4" w:space="0" w:color="auto"/>
              <w:right w:val="single" w:sz="4" w:space="0" w:color="auto"/>
            </w:tcBorders>
            <w:vAlign w:val="center"/>
          </w:tcPr>
          <w:p w14:paraId="34D8C995"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vAlign w:val="center"/>
          </w:tcPr>
          <w:p w14:paraId="7BBA2DB8"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3078EED2"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动力电池系统与维护</w:t>
            </w:r>
          </w:p>
        </w:tc>
      </w:tr>
      <w:tr w:rsidR="00187983" w:rsidRPr="00AC75F8" w14:paraId="11EE0507"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742C0C3F"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left w:val="single" w:sz="4" w:space="0" w:color="auto"/>
              <w:right w:val="single" w:sz="4" w:space="0" w:color="auto"/>
            </w:tcBorders>
            <w:vAlign w:val="center"/>
          </w:tcPr>
          <w:p w14:paraId="58DECF56"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vAlign w:val="center"/>
          </w:tcPr>
          <w:p w14:paraId="76C4F938"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7D99D785"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电动汽车网络技术与电路分析</w:t>
            </w:r>
          </w:p>
        </w:tc>
      </w:tr>
      <w:tr w:rsidR="00187983" w:rsidRPr="00AC75F8" w14:paraId="6E54795C"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73438CD2"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left w:val="single" w:sz="4" w:space="0" w:color="auto"/>
              <w:right w:val="single" w:sz="4" w:space="0" w:color="auto"/>
            </w:tcBorders>
            <w:vAlign w:val="center"/>
          </w:tcPr>
          <w:p w14:paraId="017E45BC"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val="restart"/>
            <w:tcBorders>
              <w:top w:val="single" w:sz="4" w:space="0" w:color="auto"/>
              <w:left w:val="single" w:sz="4" w:space="0" w:color="auto"/>
              <w:right w:val="single" w:sz="4" w:space="0" w:color="auto"/>
            </w:tcBorders>
            <w:vAlign w:val="center"/>
          </w:tcPr>
          <w:p w14:paraId="6445F112"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汽车服务与营销</w:t>
            </w:r>
          </w:p>
        </w:tc>
        <w:tc>
          <w:tcPr>
            <w:tcW w:w="3438" w:type="dxa"/>
            <w:tcBorders>
              <w:top w:val="single" w:sz="4" w:space="0" w:color="auto"/>
              <w:left w:val="single" w:sz="4" w:space="0" w:color="auto"/>
              <w:bottom w:val="single" w:sz="4" w:space="0" w:color="auto"/>
              <w:right w:val="single" w:sz="4" w:space="0" w:color="auto"/>
            </w:tcBorders>
            <w:vAlign w:val="center"/>
          </w:tcPr>
          <w:p w14:paraId="6A3E2D15"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汽车营销策划</w:t>
            </w:r>
          </w:p>
        </w:tc>
      </w:tr>
      <w:tr w:rsidR="00187983" w:rsidRPr="00AC75F8" w14:paraId="36A3083B"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39C0AC7E"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left w:val="single" w:sz="4" w:space="0" w:color="auto"/>
              <w:right w:val="single" w:sz="4" w:space="0" w:color="auto"/>
            </w:tcBorders>
            <w:vAlign w:val="center"/>
          </w:tcPr>
          <w:p w14:paraId="2FA6312C"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top w:val="single" w:sz="4" w:space="0" w:color="auto"/>
              <w:left w:val="single" w:sz="4" w:space="0" w:color="auto"/>
              <w:right w:val="single" w:sz="4" w:space="0" w:color="auto"/>
            </w:tcBorders>
            <w:vAlign w:val="center"/>
          </w:tcPr>
          <w:p w14:paraId="15B91ED5"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79E08D8B"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汽车网络与新媒体营销</w:t>
            </w:r>
          </w:p>
        </w:tc>
      </w:tr>
      <w:tr w:rsidR="00187983" w:rsidRPr="00AC75F8" w14:paraId="5B21B249"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277F874B"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left w:val="single" w:sz="4" w:space="0" w:color="auto"/>
              <w:right w:val="single" w:sz="4" w:space="0" w:color="auto"/>
            </w:tcBorders>
            <w:vAlign w:val="center"/>
          </w:tcPr>
          <w:p w14:paraId="62760323"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top w:val="single" w:sz="4" w:space="0" w:color="auto"/>
              <w:left w:val="single" w:sz="4" w:space="0" w:color="auto"/>
              <w:right w:val="single" w:sz="4" w:space="0" w:color="auto"/>
            </w:tcBorders>
            <w:vAlign w:val="center"/>
          </w:tcPr>
          <w:p w14:paraId="64634D13"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5090B94D"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汽车顾问式销售</w:t>
            </w:r>
          </w:p>
        </w:tc>
      </w:tr>
      <w:tr w:rsidR="00187983" w:rsidRPr="00AC75F8" w14:paraId="3CE009D5"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36C18944"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left w:val="single" w:sz="4" w:space="0" w:color="auto"/>
              <w:right w:val="single" w:sz="4" w:space="0" w:color="auto"/>
            </w:tcBorders>
            <w:vAlign w:val="center"/>
          </w:tcPr>
          <w:p w14:paraId="39BBBB03"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top w:val="single" w:sz="4" w:space="0" w:color="auto"/>
              <w:left w:val="single" w:sz="4" w:space="0" w:color="auto"/>
              <w:right w:val="single" w:sz="4" w:space="0" w:color="auto"/>
            </w:tcBorders>
            <w:vAlign w:val="center"/>
          </w:tcPr>
          <w:p w14:paraId="72023C9A"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5ADBC9F8"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汽车维修服务</w:t>
            </w:r>
          </w:p>
        </w:tc>
      </w:tr>
      <w:tr w:rsidR="00187983" w:rsidRPr="00AC75F8" w14:paraId="53D74B09"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79E608F1"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left w:val="single" w:sz="4" w:space="0" w:color="auto"/>
              <w:right w:val="single" w:sz="4" w:space="0" w:color="auto"/>
            </w:tcBorders>
            <w:vAlign w:val="center"/>
          </w:tcPr>
          <w:p w14:paraId="08F1FA38"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top w:val="single" w:sz="4" w:space="0" w:color="auto"/>
              <w:left w:val="single" w:sz="4" w:space="0" w:color="auto"/>
              <w:right w:val="single" w:sz="4" w:space="0" w:color="auto"/>
            </w:tcBorders>
            <w:vAlign w:val="center"/>
          </w:tcPr>
          <w:p w14:paraId="4618E2C7"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43C0BB1E"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汽车保险与理赔</w:t>
            </w:r>
          </w:p>
        </w:tc>
      </w:tr>
      <w:tr w:rsidR="00187983" w:rsidRPr="00AC75F8" w14:paraId="4561AADC"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056669A5"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left w:val="single" w:sz="4" w:space="0" w:color="auto"/>
              <w:bottom w:val="single" w:sz="4" w:space="0" w:color="auto"/>
              <w:right w:val="single" w:sz="4" w:space="0" w:color="auto"/>
            </w:tcBorders>
            <w:vAlign w:val="center"/>
          </w:tcPr>
          <w:p w14:paraId="44EF9C75"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left w:val="single" w:sz="4" w:space="0" w:color="auto"/>
              <w:bottom w:val="single" w:sz="4" w:space="0" w:color="auto"/>
              <w:right w:val="single" w:sz="4" w:space="0" w:color="auto"/>
            </w:tcBorders>
            <w:vAlign w:val="center"/>
          </w:tcPr>
          <w:p w14:paraId="37521337"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62B7EF3C"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二手车鉴定评估与交易</w:t>
            </w:r>
          </w:p>
        </w:tc>
      </w:tr>
      <w:tr w:rsidR="00187983" w:rsidRPr="00AC75F8" w14:paraId="09136AA1"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4EE4A080"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val="restart"/>
            <w:tcBorders>
              <w:top w:val="single" w:sz="4" w:space="0" w:color="auto"/>
              <w:left w:val="single" w:sz="4" w:space="0" w:color="auto"/>
              <w:bottom w:val="single" w:sz="4" w:space="0" w:color="auto"/>
              <w:right w:val="single" w:sz="4" w:space="0" w:color="auto"/>
            </w:tcBorders>
            <w:vAlign w:val="center"/>
          </w:tcPr>
          <w:p w14:paraId="33EE1B87"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汽车制造类</w:t>
            </w:r>
          </w:p>
        </w:tc>
        <w:tc>
          <w:tcPr>
            <w:tcW w:w="3191" w:type="dxa"/>
            <w:vMerge w:val="restart"/>
            <w:tcBorders>
              <w:top w:val="single" w:sz="4" w:space="0" w:color="auto"/>
              <w:left w:val="single" w:sz="4" w:space="0" w:color="auto"/>
              <w:bottom w:val="single" w:sz="4" w:space="0" w:color="auto"/>
              <w:right w:val="single" w:sz="4" w:space="0" w:color="auto"/>
            </w:tcBorders>
            <w:vAlign w:val="center"/>
          </w:tcPr>
          <w:p w14:paraId="50A2D964"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汽车制造与检测</w:t>
            </w:r>
          </w:p>
        </w:tc>
        <w:tc>
          <w:tcPr>
            <w:tcW w:w="3438" w:type="dxa"/>
            <w:tcBorders>
              <w:top w:val="single" w:sz="4" w:space="0" w:color="auto"/>
              <w:left w:val="single" w:sz="4" w:space="0" w:color="auto"/>
              <w:bottom w:val="single" w:sz="4" w:space="0" w:color="auto"/>
              <w:right w:val="single" w:sz="4" w:space="0" w:color="auto"/>
            </w:tcBorders>
            <w:vAlign w:val="center"/>
          </w:tcPr>
          <w:p w14:paraId="127AB8E2"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汽车机械结构与拆装</w:t>
            </w:r>
          </w:p>
        </w:tc>
      </w:tr>
      <w:tr w:rsidR="00187983" w:rsidRPr="00AC75F8" w14:paraId="5212CB73"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48EE62A0"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top w:val="single" w:sz="4" w:space="0" w:color="auto"/>
              <w:left w:val="single" w:sz="4" w:space="0" w:color="auto"/>
              <w:bottom w:val="single" w:sz="4" w:space="0" w:color="auto"/>
              <w:right w:val="single" w:sz="4" w:space="0" w:color="auto"/>
            </w:tcBorders>
            <w:vAlign w:val="center"/>
          </w:tcPr>
          <w:p w14:paraId="7C4A808B"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vAlign w:val="center"/>
          </w:tcPr>
          <w:p w14:paraId="51324E54"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11F3D3D8"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汽车电气结构与拆装</w:t>
            </w:r>
          </w:p>
        </w:tc>
      </w:tr>
      <w:tr w:rsidR="00187983" w:rsidRPr="00AC75F8" w14:paraId="19A972F0"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3613EDA5"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top w:val="single" w:sz="4" w:space="0" w:color="auto"/>
              <w:left w:val="single" w:sz="4" w:space="0" w:color="auto"/>
              <w:bottom w:val="single" w:sz="4" w:space="0" w:color="auto"/>
              <w:right w:val="single" w:sz="4" w:space="0" w:color="auto"/>
            </w:tcBorders>
            <w:vAlign w:val="center"/>
          </w:tcPr>
          <w:p w14:paraId="359097E0"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vAlign w:val="center"/>
          </w:tcPr>
          <w:p w14:paraId="071F4A6A"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56767669"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汽车发动机装调与检测</w:t>
            </w:r>
          </w:p>
        </w:tc>
      </w:tr>
      <w:tr w:rsidR="00187983" w:rsidRPr="00AC75F8" w14:paraId="6C19BCAF"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14AB1E08"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top w:val="single" w:sz="4" w:space="0" w:color="auto"/>
              <w:left w:val="single" w:sz="4" w:space="0" w:color="auto"/>
              <w:bottom w:val="single" w:sz="4" w:space="0" w:color="auto"/>
              <w:right w:val="single" w:sz="4" w:space="0" w:color="auto"/>
            </w:tcBorders>
            <w:vAlign w:val="center"/>
          </w:tcPr>
          <w:p w14:paraId="03ABDF45"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vAlign w:val="center"/>
          </w:tcPr>
          <w:p w14:paraId="73A0FCAE"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020A9C45"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汽车底盘装调与检测</w:t>
            </w:r>
          </w:p>
        </w:tc>
      </w:tr>
      <w:tr w:rsidR="00187983" w:rsidRPr="00AC75F8" w14:paraId="5949B435"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32687991"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top w:val="single" w:sz="4" w:space="0" w:color="auto"/>
              <w:left w:val="single" w:sz="4" w:space="0" w:color="auto"/>
              <w:bottom w:val="single" w:sz="4" w:space="0" w:color="auto"/>
              <w:right w:val="single" w:sz="4" w:space="0" w:color="auto"/>
            </w:tcBorders>
            <w:vAlign w:val="center"/>
          </w:tcPr>
          <w:p w14:paraId="6D0C811F"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vAlign w:val="center"/>
          </w:tcPr>
          <w:p w14:paraId="13C26D1D"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24E0A5E9"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汽车电气装调与检测</w:t>
            </w:r>
          </w:p>
        </w:tc>
      </w:tr>
      <w:tr w:rsidR="00187983" w:rsidRPr="00AC75F8" w14:paraId="2F5D9765"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7B9349EA"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top w:val="single" w:sz="4" w:space="0" w:color="auto"/>
              <w:left w:val="single" w:sz="4" w:space="0" w:color="auto"/>
              <w:bottom w:val="single" w:sz="4" w:space="0" w:color="auto"/>
              <w:right w:val="single" w:sz="4" w:space="0" w:color="auto"/>
            </w:tcBorders>
            <w:vAlign w:val="center"/>
          </w:tcPr>
          <w:p w14:paraId="5C878F17"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vAlign w:val="center"/>
          </w:tcPr>
          <w:p w14:paraId="57895393"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4A580FA9"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整车装调与检测</w:t>
            </w:r>
          </w:p>
        </w:tc>
      </w:tr>
      <w:tr w:rsidR="00187983" w:rsidRPr="00AC75F8" w14:paraId="3E5A8598"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3485BEBB"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top w:val="single" w:sz="4" w:space="0" w:color="auto"/>
              <w:left w:val="single" w:sz="4" w:space="0" w:color="auto"/>
              <w:bottom w:val="single" w:sz="4" w:space="0" w:color="auto"/>
              <w:right w:val="single" w:sz="4" w:space="0" w:color="auto"/>
            </w:tcBorders>
            <w:vAlign w:val="center"/>
          </w:tcPr>
          <w:p w14:paraId="09F2D8E3"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vAlign w:val="center"/>
          </w:tcPr>
          <w:p w14:paraId="447744D8"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2E98FE24"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汽车性能检测与调试</w:t>
            </w:r>
          </w:p>
        </w:tc>
      </w:tr>
      <w:tr w:rsidR="00187983" w:rsidRPr="00AC75F8" w14:paraId="1F17F0B9"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31C3DBE1"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top w:val="single" w:sz="4" w:space="0" w:color="auto"/>
              <w:left w:val="single" w:sz="4" w:space="0" w:color="auto"/>
              <w:bottom w:val="single" w:sz="4" w:space="0" w:color="auto"/>
              <w:right w:val="single" w:sz="4" w:space="0" w:color="auto"/>
            </w:tcBorders>
            <w:vAlign w:val="center"/>
          </w:tcPr>
          <w:p w14:paraId="41D72167"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val="restart"/>
            <w:tcBorders>
              <w:top w:val="single" w:sz="4" w:space="0" w:color="auto"/>
              <w:left w:val="single" w:sz="4" w:space="0" w:color="auto"/>
              <w:right w:val="single" w:sz="4" w:space="0" w:color="auto"/>
            </w:tcBorders>
            <w:vAlign w:val="center"/>
          </w:tcPr>
          <w:p w14:paraId="75293E03"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新能源汽车制造与检测</w:t>
            </w:r>
          </w:p>
        </w:tc>
        <w:tc>
          <w:tcPr>
            <w:tcW w:w="3438" w:type="dxa"/>
            <w:tcBorders>
              <w:top w:val="single" w:sz="4" w:space="0" w:color="auto"/>
              <w:left w:val="single" w:sz="4" w:space="0" w:color="auto"/>
              <w:bottom w:val="single" w:sz="4" w:space="0" w:color="auto"/>
              <w:right w:val="single" w:sz="4" w:space="0" w:color="auto"/>
            </w:tcBorders>
            <w:vAlign w:val="center"/>
          </w:tcPr>
          <w:p w14:paraId="4A3CF1E0"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新能源车高压电用电安全实训</w:t>
            </w:r>
          </w:p>
        </w:tc>
      </w:tr>
      <w:tr w:rsidR="00187983" w:rsidRPr="00AC75F8" w14:paraId="138B6B2C"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747AB495"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top w:val="single" w:sz="4" w:space="0" w:color="auto"/>
              <w:left w:val="single" w:sz="4" w:space="0" w:color="auto"/>
              <w:bottom w:val="single" w:sz="4" w:space="0" w:color="auto"/>
              <w:right w:val="single" w:sz="4" w:space="0" w:color="auto"/>
            </w:tcBorders>
            <w:vAlign w:val="center"/>
          </w:tcPr>
          <w:p w14:paraId="226EADFE"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top w:val="single" w:sz="4" w:space="0" w:color="auto"/>
              <w:left w:val="single" w:sz="4" w:space="0" w:color="auto"/>
              <w:right w:val="single" w:sz="4" w:space="0" w:color="auto"/>
            </w:tcBorders>
            <w:vAlign w:val="center"/>
          </w:tcPr>
          <w:p w14:paraId="0B15B87A"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5B52D392"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混合动力汽车结构原理与维修</w:t>
            </w:r>
          </w:p>
        </w:tc>
      </w:tr>
      <w:tr w:rsidR="00187983" w:rsidRPr="00AC75F8" w14:paraId="0ABD36C8"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669B365F"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top w:val="single" w:sz="4" w:space="0" w:color="auto"/>
              <w:left w:val="single" w:sz="4" w:space="0" w:color="auto"/>
              <w:bottom w:val="single" w:sz="4" w:space="0" w:color="auto"/>
              <w:right w:val="single" w:sz="4" w:space="0" w:color="auto"/>
            </w:tcBorders>
            <w:vAlign w:val="center"/>
          </w:tcPr>
          <w:p w14:paraId="6B81CDF9"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top w:val="single" w:sz="4" w:space="0" w:color="auto"/>
              <w:left w:val="single" w:sz="4" w:space="0" w:color="auto"/>
              <w:right w:val="single" w:sz="4" w:space="0" w:color="auto"/>
            </w:tcBorders>
            <w:vAlign w:val="center"/>
          </w:tcPr>
          <w:p w14:paraId="6DC7C623"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24091026"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驱动电机及控制技术</w:t>
            </w:r>
          </w:p>
        </w:tc>
      </w:tr>
      <w:tr w:rsidR="00187983" w:rsidRPr="00AC75F8" w14:paraId="689462CA"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17EB5A3F"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top w:val="single" w:sz="4" w:space="0" w:color="auto"/>
              <w:left w:val="single" w:sz="4" w:space="0" w:color="auto"/>
              <w:bottom w:val="single" w:sz="4" w:space="0" w:color="auto"/>
              <w:right w:val="single" w:sz="4" w:space="0" w:color="auto"/>
            </w:tcBorders>
            <w:vAlign w:val="center"/>
          </w:tcPr>
          <w:p w14:paraId="3AF1D038"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top w:val="single" w:sz="4" w:space="0" w:color="auto"/>
              <w:left w:val="single" w:sz="4" w:space="0" w:color="auto"/>
              <w:right w:val="single" w:sz="4" w:space="0" w:color="auto"/>
            </w:tcBorders>
            <w:vAlign w:val="center"/>
          </w:tcPr>
          <w:p w14:paraId="69CDCA0F"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16CD99DD"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动力电池管理及维护技术</w:t>
            </w:r>
          </w:p>
        </w:tc>
      </w:tr>
      <w:tr w:rsidR="00187983" w:rsidRPr="00AC75F8" w14:paraId="089471A5"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1F9EBF5E"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top w:val="single" w:sz="4" w:space="0" w:color="auto"/>
              <w:left w:val="single" w:sz="4" w:space="0" w:color="auto"/>
              <w:bottom w:val="single" w:sz="4" w:space="0" w:color="auto"/>
              <w:right w:val="single" w:sz="4" w:space="0" w:color="auto"/>
            </w:tcBorders>
            <w:vAlign w:val="center"/>
          </w:tcPr>
          <w:p w14:paraId="282046C7"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top w:val="single" w:sz="4" w:space="0" w:color="auto"/>
              <w:left w:val="single" w:sz="4" w:space="0" w:color="auto"/>
              <w:right w:val="single" w:sz="4" w:space="0" w:color="auto"/>
            </w:tcBorders>
            <w:vAlign w:val="center"/>
          </w:tcPr>
          <w:p w14:paraId="7947FAA9"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59681257"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新能源汽车综合性能检测及故障诊断</w:t>
            </w:r>
          </w:p>
        </w:tc>
      </w:tr>
      <w:tr w:rsidR="00187983" w:rsidRPr="00AC75F8" w14:paraId="7AFFA24D"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41D878D8"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top w:val="single" w:sz="4" w:space="0" w:color="auto"/>
              <w:left w:val="single" w:sz="4" w:space="0" w:color="auto"/>
              <w:bottom w:val="single" w:sz="4" w:space="0" w:color="auto"/>
              <w:right w:val="single" w:sz="4" w:space="0" w:color="auto"/>
            </w:tcBorders>
            <w:vAlign w:val="center"/>
          </w:tcPr>
          <w:p w14:paraId="28A0CF43"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left w:val="single" w:sz="4" w:space="0" w:color="auto"/>
              <w:bottom w:val="single" w:sz="4" w:space="0" w:color="auto"/>
              <w:right w:val="single" w:sz="4" w:space="0" w:color="auto"/>
            </w:tcBorders>
            <w:vAlign w:val="center"/>
          </w:tcPr>
          <w:p w14:paraId="3C3BFA2F"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63F9A36E"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汽车单片机原理及应用</w:t>
            </w:r>
          </w:p>
        </w:tc>
      </w:tr>
      <w:tr w:rsidR="00187983" w:rsidRPr="00AC75F8" w14:paraId="559F2D24"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3C026107"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top w:val="single" w:sz="4" w:space="0" w:color="auto"/>
              <w:left w:val="single" w:sz="4" w:space="0" w:color="auto"/>
              <w:bottom w:val="single" w:sz="4" w:space="0" w:color="auto"/>
              <w:right w:val="single" w:sz="4" w:space="0" w:color="auto"/>
            </w:tcBorders>
            <w:vAlign w:val="center"/>
          </w:tcPr>
          <w:p w14:paraId="42512987"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val="restart"/>
            <w:tcBorders>
              <w:top w:val="single" w:sz="4" w:space="0" w:color="auto"/>
              <w:left w:val="single" w:sz="4" w:space="0" w:color="auto"/>
              <w:bottom w:val="single" w:sz="4" w:space="0" w:color="auto"/>
              <w:right w:val="single" w:sz="4" w:space="0" w:color="auto"/>
            </w:tcBorders>
            <w:vAlign w:val="center"/>
          </w:tcPr>
          <w:p w14:paraId="3EB2EDAB"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汽车电子技术应用</w:t>
            </w:r>
          </w:p>
        </w:tc>
        <w:tc>
          <w:tcPr>
            <w:tcW w:w="3438" w:type="dxa"/>
            <w:tcBorders>
              <w:top w:val="single" w:sz="4" w:space="0" w:color="auto"/>
              <w:left w:val="single" w:sz="4" w:space="0" w:color="auto"/>
              <w:bottom w:val="single" w:sz="4" w:space="0" w:color="auto"/>
              <w:right w:val="single" w:sz="4" w:space="0" w:color="auto"/>
            </w:tcBorders>
            <w:vAlign w:val="center"/>
          </w:tcPr>
          <w:p w14:paraId="715499DA"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机械设计基础</w:t>
            </w:r>
          </w:p>
        </w:tc>
      </w:tr>
      <w:tr w:rsidR="00187983" w:rsidRPr="00AC75F8" w14:paraId="1F04DF17"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56939C1D"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top w:val="single" w:sz="4" w:space="0" w:color="auto"/>
              <w:left w:val="single" w:sz="4" w:space="0" w:color="auto"/>
              <w:bottom w:val="single" w:sz="4" w:space="0" w:color="auto"/>
              <w:right w:val="single" w:sz="4" w:space="0" w:color="auto"/>
            </w:tcBorders>
            <w:vAlign w:val="center"/>
          </w:tcPr>
          <w:p w14:paraId="77D8DCCC"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vAlign w:val="center"/>
          </w:tcPr>
          <w:p w14:paraId="559B7D43"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4921569F"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发动机原理与汽车理论</w:t>
            </w:r>
          </w:p>
        </w:tc>
      </w:tr>
      <w:tr w:rsidR="00187983" w:rsidRPr="00AC75F8" w14:paraId="33E58533"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18EF3A38"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top w:val="single" w:sz="4" w:space="0" w:color="auto"/>
              <w:left w:val="single" w:sz="4" w:space="0" w:color="auto"/>
              <w:bottom w:val="single" w:sz="4" w:space="0" w:color="auto"/>
              <w:right w:val="single" w:sz="4" w:space="0" w:color="auto"/>
            </w:tcBorders>
            <w:vAlign w:val="center"/>
          </w:tcPr>
          <w:p w14:paraId="2C99270C"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vAlign w:val="center"/>
          </w:tcPr>
          <w:p w14:paraId="0A7BD3C0"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4B771ECD"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电工技术</w:t>
            </w:r>
          </w:p>
        </w:tc>
      </w:tr>
      <w:tr w:rsidR="00187983" w:rsidRPr="00AC75F8" w14:paraId="283C0AFA"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0733D07E"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top w:val="single" w:sz="4" w:space="0" w:color="auto"/>
              <w:left w:val="single" w:sz="4" w:space="0" w:color="auto"/>
              <w:bottom w:val="single" w:sz="4" w:space="0" w:color="auto"/>
              <w:right w:val="single" w:sz="4" w:space="0" w:color="auto"/>
            </w:tcBorders>
            <w:vAlign w:val="center"/>
          </w:tcPr>
          <w:p w14:paraId="69D238E1"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vAlign w:val="center"/>
          </w:tcPr>
          <w:p w14:paraId="40DCF80A"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78246B79"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电子技术</w:t>
            </w:r>
          </w:p>
        </w:tc>
      </w:tr>
      <w:tr w:rsidR="00187983" w:rsidRPr="00AC75F8" w14:paraId="7A370F71"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227DE2C7"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top w:val="single" w:sz="4" w:space="0" w:color="auto"/>
              <w:left w:val="single" w:sz="4" w:space="0" w:color="auto"/>
              <w:bottom w:val="single" w:sz="4" w:space="0" w:color="auto"/>
              <w:right w:val="single" w:sz="4" w:space="0" w:color="auto"/>
            </w:tcBorders>
            <w:vAlign w:val="center"/>
          </w:tcPr>
          <w:p w14:paraId="5271AA7C"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vAlign w:val="center"/>
          </w:tcPr>
          <w:p w14:paraId="6DA627BE"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1A4F95EB"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汽车电子控制技术</w:t>
            </w:r>
          </w:p>
        </w:tc>
      </w:tr>
      <w:tr w:rsidR="00187983" w:rsidRPr="00AC75F8" w14:paraId="2F4874D1"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2D584F4C"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top w:val="single" w:sz="4" w:space="0" w:color="auto"/>
              <w:left w:val="single" w:sz="4" w:space="0" w:color="auto"/>
              <w:bottom w:val="single" w:sz="4" w:space="0" w:color="auto"/>
              <w:right w:val="single" w:sz="4" w:space="0" w:color="auto"/>
            </w:tcBorders>
            <w:vAlign w:val="center"/>
          </w:tcPr>
          <w:p w14:paraId="2FE6EA28"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vAlign w:val="center"/>
          </w:tcPr>
          <w:p w14:paraId="48B1C850"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675E7F59"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汽车运用与维修</w:t>
            </w:r>
          </w:p>
        </w:tc>
      </w:tr>
      <w:tr w:rsidR="00187983" w:rsidRPr="00AC75F8" w14:paraId="6FA89DBA"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09B63698"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top w:val="single" w:sz="4" w:space="0" w:color="auto"/>
              <w:left w:val="single" w:sz="4" w:space="0" w:color="auto"/>
              <w:bottom w:val="single" w:sz="4" w:space="0" w:color="auto"/>
              <w:right w:val="single" w:sz="4" w:space="0" w:color="auto"/>
            </w:tcBorders>
            <w:vAlign w:val="center"/>
          </w:tcPr>
          <w:p w14:paraId="2E590F54"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vAlign w:val="center"/>
          </w:tcPr>
          <w:p w14:paraId="29ADE681"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0F70A64D"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机械设计基础课程设计</w:t>
            </w:r>
          </w:p>
        </w:tc>
      </w:tr>
      <w:tr w:rsidR="00187983" w:rsidRPr="00AC75F8" w14:paraId="0607E80D"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32B7ECE5"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top w:val="single" w:sz="4" w:space="0" w:color="auto"/>
              <w:left w:val="single" w:sz="4" w:space="0" w:color="auto"/>
              <w:bottom w:val="single" w:sz="4" w:space="0" w:color="auto"/>
              <w:right w:val="single" w:sz="4" w:space="0" w:color="auto"/>
            </w:tcBorders>
            <w:vAlign w:val="center"/>
          </w:tcPr>
          <w:p w14:paraId="5507DEA3"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vAlign w:val="center"/>
          </w:tcPr>
          <w:p w14:paraId="29F4FE10"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36C38667"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汽车性能实验</w:t>
            </w:r>
          </w:p>
        </w:tc>
      </w:tr>
      <w:tr w:rsidR="00187983" w:rsidRPr="00AC75F8" w14:paraId="10A21B08" w14:textId="77777777">
        <w:trPr>
          <w:cantSplit/>
        </w:trPr>
        <w:tc>
          <w:tcPr>
            <w:tcW w:w="890" w:type="dxa"/>
            <w:vMerge/>
            <w:tcBorders>
              <w:top w:val="single" w:sz="4" w:space="0" w:color="auto"/>
              <w:left w:val="single" w:sz="4" w:space="0" w:color="auto"/>
              <w:bottom w:val="single" w:sz="4" w:space="0" w:color="auto"/>
              <w:right w:val="single" w:sz="4" w:space="0" w:color="auto"/>
            </w:tcBorders>
            <w:vAlign w:val="center"/>
          </w:tcPr>
          <w:p w14:paraId="785DEAE6" w14:textId="77777777" w:rsidR="00187983" w:rsidRPr="00AC75F8" w:rsidRDefault="00187983">
            <w:pPr>
              <w:adjustRightInd w:val="0"/>
              <w:snapToGrid w:val="0"/>
              <w:jc w:val="center"/>
              <w:rPr>
                <w:rFonts w:ascii="Times New Roman" w:eastAsia="仿宋_GB2312" w:hAnsi="Times New Roman"/>
                <w:sz w:val="24"/>
                <w:szCs w:val="24"/>
              </w:rPr>
            </w:pPr>
          </w:p>
        </w:tc>
        <w:tc>
          <w:tcPr>
            <w:tcW w:w="1556" w:type="dxa"/>
            <w:vMerge/>
            <w:tcBorders>
              <w:top w:val="single" w:sz="4" w:space="0" w:color="auto"/>
              <w:left w:val="single" w:sz="4" w:space="0" w:color="auto"/>
              <w:bottom w:val="single" w:sz="4" w:space="0" w:color="auto"/>
              <w:right w:val="single" w:sz="4" w:space="0" w:color="auto"/>
            </w:tcBorders>
            <w:vAlign w:val="center"/>
          </w:tcPr>
          <w:p w14:paraId="460971E4" w14:textId="77777777" w:rsidR="00187983" w:rsidRPr="00AC75F8" w:rsidRDefault="00187983">
            <w:pPr>
              <w:adjustRightInd w:val="0"/>
              <w:snapToGrid w:val="0"/>
              <w:jc w:val="center"/>
              <w:rPr>
                <w:rFonts w:ascii="Times New Roman" w:eastAsia="仿宋_GB2312" w:hAnsi="Times New Roman"/>
                <w:sz w:val="24"/>
                <w:szCs w:val="24"/>
              </w:rPr>
            </w:pPr>
          </w:p>
        </w:tc>
        <w:tc>
          <w:tcPr>
            <w:tcW w:w="3191" w:type="dxa"/>
            <w:vMerge/>
            <w:tcBorders>
              <w:top w:val="single" w:sz="4" w:space="0" w:color="auto"/>
              <w:left w:val="single" w:sz="4" w:space="0" w:color="auto"/>
              <w:bottom w:val="single" w:sz="4" w:space="0" w:color="auto"/>
              <w:right w:val="single" w:sz="4" w:space="0" w:color="auto"/>
            </w:tcBorders>
            <w:vAlign w:val="center"/>
          </w:tcPr>
          <w:p w14:paraId="736306E0" w14:textId="77777777" w:rsidR="00187983" w:rsidRPr="00AC75F8" w:rsidRDefault="00187983">
            <w:pPr>
              <w:adjustRightInd w:val="0"/>
              <w:snapToGrid w:val="0"/>
              <w:jc w:val="center"/>
              <w:rPr>
                <w:rFonts w:ascii="Times New Roman" w:eastAsia="仿宋_GB2312" w:hAnsi="Times New Roman"/>
                <w:sz w:val="24"/>
                <w:szCs w:val="24"/>
              </w:rPr>
            </w:pPr>
          </w:p>
        </w:tc>
        <w:tc>
          <w:tcPr>
            <w:tcW w:w="3438" w:type="dxa"/>
            <w:tcBorders>
              <w:top w:val="single" w:sz="4" w:space="0" w:color="auto"/>
              <w:left w:val="single" w:sz="4" w:space="0" w:color="auto"/>
              <w:bottom w:val="single" w:sz="4" w:space="0" w:color="auto"/>
              <w:right w:val="single" w:sz="4" w:space="0" w:color="auto"/>
            </w:tcBorders>
            <w:vAlign w:val="center"/>
          </w:tcPr>
          <w:p w14:paraId="390BB16B"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汽车电子控制部件检测与调试</w:t>
            </w:r>
          </w:p>
        </w:tc>
      </w:tr>
      <w:tr w:rsidR="00187983" w:rsidRPr="00AC75F8" w14:paraId="654536F3" w14:textId="77777777">
        <w:trPr>
          <w:cantSplit/>
        </w:trPr>
        <w:tc>
          <w:tcPr>
            <w:tcW w:w="9075" w:type="dxa"/>
            <w:gridSpan w:val="4"/>
            <w:tcBorders>
              <w:top w:val="single" w:sz="4" w:space="0" w:color="auto"/>
              <w:left w:val="single" w:sz="4" w:space="0" w:color="auto"/>
              <w:bottom w:val="single" w:sz="4" w:space="0" w:color="auto"/>
              <w:right w:val="single" w:sz="4" w:space="0" w:color="auto"/>
            </w:tcBorders>
            <w:vAlign w:val="center"/>
          </w:tcPr>
          <w:p w14:paraId="35F3CE7C" w14:textId="77777777" w:rsidR="00187983" w:rsidRPr="00AC75F8" w:rsidRDefault="00393CA5">
            <w:pPr>
              <w:adjustRightInd w:val="0"/>
              <w:snapToGrid w:val="0"/>
              <w:jc w:val="center"/>
              <w:rPr>
                <w:rFonts w:ascii="Times New Roman" w:eastAsia="仿宋_GB2312" w:hAnsi="Times New Roman"/>
                <w:b/>
                <w:sz w:val="24"/>
                <w:szCs w:val="24"/>
              </w:rPr>
            </w:pPr>
            <w:r w:rsidRPr="00AC75F8">
              <w:rPr>
                <w:rFonts w:ascii="Times New Roman" w:eastAsia="仿宋_GB2312" w:hAnsi="Times New Roman"/>
                <w:b/>
                <w:sz w:val="28"/>
                <w:szCs w:val="28"/>
              </w:rPr>
              <w:t>对接产业行业、对应岗位（群）及核心能力</w:t>
            </w:r>
          </w:p>
        </w:tc>
      </w:tr>
      <w:tr w:rsidR="00187983" w:rsidRPr="00AC75F8" w14:paraId="5810D2A2" w14:textId="77777777">
        <w:trPr>
          <w:cantSplit/>
        </w:trPr>
        <w:tc>
          <w:tcPr>
            <w:tcW w:w="890" w:type="dxa"/>
            <w:tcBorders>
              <w:top w:val="single" w:sz="4" w:space="0" w:color="auto"/>
              <w:left w:val="single" w:sz="4" w:space="0" w:color="auto"/>
              <w:bottom w:val="single" w:sz="4" w:space="0" w:color="auto"/>
              <w:right w:val="single" w:sz="4" w:space="0" w:color="auto"/>
            </w:tcBorders>
            <w:vAlign w:val="center"/>
          </w:tcPr>
          <w:p w14:paraId="2B59E231" w14:textId="77777777" w:rsidR="00187983" w:rsidRPr="00AC75F8" w:rsidRDefault="00393CA5">
            <w:pPr>
              <w:adjustRightInd w:val="0"/>
              <w:snapToGrid w:val="0"/>
              <w:jc w:val="center"/>
              <w:rPr>
                <w:rFonts w:ascii="Times New Roman" w:eastAsia="仿宋_GB2312" w:hAnsi="Times New Roman"/>
                <w:b/>
                <w:sz w:val="24"/>
                <w:szCs w:val="24"/>
              </w:rPr>
            </w:pPr>
            <w:r w:rsidRPr="00AC75F8">
              <w:rPr>
                <w:rFonts w:ascii="Times New Roman" w:eastAsia="仿宋_GB2312" w:hAnsi="Times New Roman"/>
                <w:sz w:val="24"/>
                <w:szCs w:val="24"/>
              </w:rPr>
              <w:t>产业行业</w:t>
            </w:r>
          </w:p>
        </w:tc>
        <w:tc>
          <w:tcPr>
            <w:tcW w:w="1556" w:type="dxa"/>
            <w:tcBorders>
              <w:top w:val="single" w:sz="4" w:space="0" w:color="auto"/>
              <w:left w:val="single" w:sz="4" w:space="0" w:color="auto"/>
              <w:bottom w:val="single" w:sz="4" w:space="0" w:color="auto"/>
              <w:right w:val="single" w:sz="4" w:space="0" w:color="auto"/>
            </w:tcBorders>
            <w:vAlign w:val="center"/>
          </w:tcPr>
          <w:p w14:paraId="32474A71" w14:textId="77777777" w:rsidR="00187983" w:rsidRPr="00AC75F8" w:rsidRDefault="00393CA5">
            <w:pPr>
              <w:adjustRightInd w:val="0"/>
              <w:snapToGrid w:val="0"/>
              <w:jc w:val="center"/>
              <w:rPr>
                <w:rFonts w:ascii="Times New Roman" w:eastAsia="仿宋_GB2312" w:hAnsi="Times New Roman"/>
                <w:b/>
                <w:sz w:val="24"/>
                <w:szCs w:val="24"/>
              </w:rPr>
            </w:pPr>
            <w:r w:rsidRPr="00AC75F8">
              <w:rPr>
                <w:rFonts w:ascii="Times New Roman" w:eastAsia="仿宋_GB2312" w:hAnsi="Times New Roman"/>
                <w:sz w:val="24"/>
                <w:szCs w:val="24"/>
              </w:rPr>
              <w:t>岗位（群）</w:t>
            </w:r>
          </w:p>
        </w:tc>
        <w:tc>
          <w:tcPr>
            <w:tcW w:w="6629" w:type="dxa"/>
            <w:gridSpan w:val="2"/>
            <w:tcBorders>
              <w:top w:val="single" w:sz="4" w:space="0" w:color="auto"/>
              <w:left w:val="single" w:sz="4" w:space="0" w:color="auto"/>
              <w:bottom w:val="single" w:sz="4" w:space="0" w:color="auto"/>
              <w:right w:val="single" w:sz="4" w:space="0" w:color="auto"/>
            </w:tcBorders>
            <w:vAlign w:val="center"/>
          </w:tcPr>
          <w:p w14:paraId="73FFA651"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核心能力</w:t>
            </w:r>
          </w:p>
          <w:p w14:paraId="319C6664" w14:textId="77777777" w:rsidR="00187983" w:rsidRPr="00AC75F8" w:rsidRDefault="00393CA5">
            <w:pPr>
              <w:adjustRightInd w:val="0"/>
              <w:snapToGrid w:val="0"/>
              <w:jc w:val="center"/>
              <w:rPr>
                <w:rFonts w:ascii="Times New Roman" w:eastAsia="仿宋_GB2312" w:hAnsi="Times New Roman"/>
                <w:b/>
                <w:sz w:val="24"/>
                <w:szCs w:val="24"/>
              </w:rPr>
            </w:pPr>
            <w:r w:rsidRPr="00AC75F8">
              <w:rPr>
                <w:rFonts w:ascii="Times New Roman" w:eastAsia="仿宋_GB2312" w:hAnsi="Times New Roman"/>
                <w:szCs w:val="32"/>
              </w:rPr>
              <w:t>（对应每个岗位（群），明确核心能力要求）</w:t>
            </w:r>
          </w:p>
        </w:tc>
      </w:tr>
      <w:tr w:rsidR="00187983" w:rsidRPr="00AC75F8" w14:paraId="25E819EE" w14:textId="77777777">
        <w:trPr>
          <w:cantSplit/>
          <w:trHeight w:val="837"/>
        </w:trPr>
        <w:tc>
          <w:tcPr>
            <w:tcW w:w="890" w:type="dxa"/>
            <w:vMerge w:val="restart"/>
            <w:tcBorders>
              <w:top w:val="single" w:sz="4" w:space="0" w:color="auto"/>
              <w:left w:val="single" w:sz="4" w:space="0" w:color="auto"/>
              <w:right w:val="single" w:sz="4" w:space="0" w:color="auto"/>
            </w:tcBorders>
            <w:vAlign w:val="center"/>
          </w:tcPr>
          <w:p w14:paraId="186D758F" w14:textId="77777777" w:rsidR="00187983" w:rsidRPr="00AC75F8" w:rsidRDefault="00393CA5">
            <w:pPr>
              <w:adjustRightInd w:val="0"/>
              <w:snapToGrid w:val="0"/>
              <w:jc w:val="center"/>
              <w:rPr>
                <w:rFonts w:ascii="Times New Roman" w:eastAsia="仿宋_GB2312" w:hAnsi="Times New Roman"/>
                <w:b/>
                <w:sz w:val="24"/>
                <w:szCs w:val="24"/>
              </w:rPr>
            </w:pPr>
            <w:r w:rsidRPr="00AC75F8">
              <w:rPr>
                <w:rFonts w:ascii="Times New Roman" w:eastAsia="仿宋_GB2312" w:hAnsi="Times New Roman"/>
                <w:szCs w:val="21"/>
              </w:rPr>
              <w:t>汽车产业、汽车生产制造业、汽车电子技术业、汽车售后维修行业、汽车零配件行业、汽车保险行业、机动车鉴定评估行业</w:t>
            </w:r>
          </w:p>
        </w:tc>
        <w:tc>
          <w:tcPr>
            <w:tcW w:w="1556" w:type="dxa"/>
            <w:tcBorders>
              <w:top w:val="single" w:sz="4" w:space="0" w:color="auto"/>
              <w:left w:val="single" w:sz="4" w:space="0" w:color="auto"/>
              <w:bottom w:val="single" w:sz="4" w:space="0" w:color="auto"/>
              <w:right w:val="single" w:sz="4" w:space="0" w:color="auto"/>
            </w:tcBorders>
            <w:vAlign w:val="center"/>
          </w:tcPr>
          <w:p w14:paraId="3A43A739"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汽车机械及电控系统维修</w:t>
            </w:r>
          </w:p>
        </w:tc>
        <w:tc>
          <w:tcPr>
            <w:tcW w:w="6629" w:type="dxa"/>
            <w:gridSpan w:val="2"/>
            <w:tcBorders>
              <w:top w:val="single" w:sz="4" w:space="0" w:color="auto"/>
              <w:left w:val="single" w:sz="4" w:space="0" w:color="auto"/>
              <w:right w:val="single" w:sz="4" w:space="0" w:color="auto"/>
            </w:tcBorders>
            <w:vAlign w:val="center"/>
          </w:tcPr>
          <w:p w14:paraId="5072F8FE"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w:t>
            </w:r>
            <w:r w:rsidRPr="00AC75F8">
              <w:rPr>
                <w:rFonts w:ascii="Times New Roman" w:eastAsia="仿宋_GB2312" w:hAnsi="Times New Roman"/>
                <w:szCs w:val="21"/>
              </w:rPr>
              <w:t>1</w:t>
            </w:r>
            <w:r w:rsidRPr="00AC75F8">
              <w:rPr>
                <w:rFonts w:ascii="Times New Roman" w:eastAsia="仿宋_GB2312" w:hAnsi="Times New Roman"/>
                <w:szCs w:val="21"/>
              </w:rPr>
              <w:t>）具备根据客户描述初步判断常见汽车发动机、底盘故障范围的能力。</w:t>
            </w:r>
          </w:p>
          <w:p w14:paraId="65C70675"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w:t>
            </w:r>
            <w:r w:rsidRPr="00AC75F8">
              <w:rPr>
                <w:rFonts w:ascii="Times New Roman" w:eastAsia="仿宋_GB2312" w:hAnsi="Times New Roman"/>
                <w:szCs w:val="21"/>
              </w:rPr>
              <w:t>2</w:t>
            </w:r>
            <w:r w:rsidRPr="00AC75F8">
              <w:rPr>
                <w:rFonts w:ascii="Times New Roman" w:eastAsia="仿宋_GB2312" w:hAnsi="Times New Roman"/>
                <w:szCs w:val="21"/>
              </w:rPr>
              <w:t>）具备汽车发动机、底盘机械维修的能力。</w:t>
            </w:r>
          </w:p>
          <w:p w14:paraId="1F4F9CB5"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w:t>
            </w:r>
            <w:r w:rsidRPr="00AC75F8">
              <w:rPr>
                <w:rFonts w:ascii="Times New Roman" w:eastAsia="仿宋_GB2312" w:hAnsi="Times New Roman"/>
                <w:szCs w:val="21"/>
              </w:rPr>
              <w:t>3</w:t>
            </w:r>
            <w:r w:rsidRPr="00AC75F8">
              <w:rPr>
                <w:rFonts w:ascii="Times New Roman" w:eastAsia="仿宋_GB2312" w:hAnsi="Times New Roman"/>
                <w:szCs w:val="21"/>
              </w:rPr>
              <w:t>）具备汽车自动变速器检查、维修的能力。</w:t>
            </w:r>
          </w:p>
          <w:p w14:paraId="4C3B9C4D" w14:textId="53C54624"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w:t>
            </w:r>
            <w:r w:rsidRPr="00AC75F8">
              <w:rPr>
                <w:rFonts w:ascii="Times New Roman" w:eastAsia="仿宋_GB2312" w:hAnsi="Times New Roman"/>
                <w:szCs w:val="21"/>
              </w:rPr>
              <w:t>4</w:t>
            </w:r>
            <w:r w:rsidRPr="00AC75F8">
              <w:rPr>
                <w:rFonts w:ascii="Times New Roman" w:eastAsia="仿宋_GB2312" w:hAnsi="Times New Roman"/>
                <w:szCs w:val="21"/>
              </w:rPr>
              <w:t>）具备资料查询、诊断分析、仪器使用和工作文件归档的能力</w:t>
            </w:r>
          </w:p>
        </w:tc>
      </w:tr>
      <w:tr w:rsidR="00187983" w:rsidRPr="00AC75F8" w14:paraId="636B2A4A" w14:textId="77777777">
        <w:trPr>
          <w:cantSplit/>
          <w:trHeight w:val="837"/>
        </w:trPr>
        <w:tc>
          <w:tcPr>
            <w:tcW w:w="890" w:type="dxa"/>
            <w:vMerge/>
            <w:tcBorders>
              <w:left w:val="single" w:sz="4" w:space="0" w:color="auto"/>
              <w:right w:val="single" w:sz="4" w:space="0" w:color="auto"/>
            </w:tcBorders>
            <w:vAlign w:val="center"/>
          </w:tcPr>
          <w:p w14:paraId="54377EC6" w14:textId="77777777" w:rsidR="00187983" w:rsidRPr="00AC75F8" w:rsidRDefault="00187983">
            <w:pPr>
              <w:widowControl/>
              <w:jc w:val="left"/>
              <w:rPr>
                <w:rFonts w:ascii="Times New Roman" w:eastAsia="仿宋_GB2312" w:hAnsi="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14:paraId="70075E6C"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汽车电器维修</w:t>
            </w:r>
          </w:p>
        </w:tc>
        <w:tc>
          <w:tcPr>
            <w:tcW w:w="6629" w:type="dxa"/>
            <w:gridSpan w:val="2"/>
            <w:tcBorders>
              <w:top w:val="single" w:sz="4" w:space="0" w:color="auto"/>
              <w:left w:val="single" w:sz="4" w:space="0" w:color="auto"/>
              <w:right w:val="single" w:sz="4" w:space="0" w:color="auto"/>
            </w:tcBorders>
            <w:vAlign w:val="center"/>
          </w:tcPr>
          <w:p w14:paraId="65BE5609"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w:t>
            </w:r>
            <w:r w:rsidRPr="00AC75F8">
              <w:rPr>
                <w:rFonts w:ascii="Times New Roman" w:eastAsia="仿宋_GB2312" w:hAnsi="Times New Roman"/>
                <w:szCs w:val="21"/>
              </w:rPr>
              <w:t>1</w:t>
            </w:r>
            <w:r w:rsidRPr="00AC75F8">
              <w:rPr>
                <w:rFonts w:ascii="Times New Roman" w:eastAsia="仿宋_GB2312" w:hAnsi="Times New Roman"/>
                <w:szCs w:val="21"/>
              </w:rPr>
              <w:t>）具备根据客户描述初步判断常见汽车电器故障范围的能力。</w:t>
            </w:r>
          </w:p>
          <w:p w14:paraId="51F77A66"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w:t>
            </w:r>
            <w:r w:rsidRPr="00AC75F8">
              <w:rPr>
                <w:rFonts w:ascii="Times New Roman" w:eastAsia="仿宋_GB2312" w:hAnsi="Times New Roman"/>
                <w:szCs w:val="21"/>
              </w:rPr>
              <w:t>2</w:t>
            </w:r>
            <w:r w:rsidRPr="00AC75F8">
              <w:rPr>
                <w:rFonts w:ascii="Times New Roman" w:eastAsia="仿宋_GB2312" w:hAnsi="Times New Roman"/>
                <w:szCs w:val="21"/>
              </w:rPr>
              <w:t>）具备阅读复杂的汽车电路和实车线路查找的能力。</w:t>
            </w:r>
          </w:p>
          <w:p w14:paraId="1E1F80CF"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w:t>
            </w:r>
            <w:r w:rsidRPr="00AC75F8">
              <w:rPr>
                <w:rFonts w:ascii="Times New Roman" w:eastAsia="仿宋_GB2312" w:hAnsi="Times New Roman"/>
                <w:szCs w:val="21"/>
              </w:rPr>
              <w:t>3</w:t>
            </w:r>
            <w:r w:rsidRPr="00AC75F8">
              <w:rPr>
                <w:rFonts w:ascii="Times New Roman" w:eastAsia="仿宋_GB2312" w:hAnsi="Times New Roman"/>
                <w:szCs w:val="21"/>
              </w:rPr>
              <w:t>）具备车载网络通讯及车身控制系统常见故障诊断与排除的能力。</w:t>
            </w:r>
          </w:p>
          <w:p w14:paraId="399D524D" w14:textId="5220C485"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w:t>
            </w:r>
            <w:r w:rsidRPr="00AC75F8">
              <w:rPr>
                <w:rFonts w:ascii="Times New Roman" w:eastAsia="仿宋_GB2312" w:hAnsi="Times New Roman"/>
                <w:szCs w:val="21"/>
              </w:rPr>
              <w:t>4</w:t>
            </w:r>
            <w:r w:rsidRPr="00AC75F8">
              <w:rPr>
                <w:rFonts w:ascii="Times New Roman" w:eastAsia="仿宋_GB2312" w:hAnsi="Times New Roman"/>
                <w:szCs w:val="21"/>
              </w:rPr>
              <w:t>）具备汽车电器资料查询、诊断分析、仪器使用和工作文件归档的能力</w:t>
            </w:r>
          </w:p>
        </w:tc>
      </w:tr>
      <w:tr w:rsidR="00187983" w:rsidRPr="00AC75F8" w14:paraId="6B3F88C3" w14:textId="77777777">
        <w:trPr>
          <w:cantSplit/>
          <w:trHeight w:val="837"/>
        </w:trPr>
        <w:tc>
          <w:tcPr>
            <w:tcW w:w="890" w:type="dxa"/>
            <w:vMerge/>
            <w:tcBorders>
              <w:left w:val="single" w:sz="4" w:space="0" w:color="auto"/>
              <w:right w:val="single" w:sz="4" w:space="0" w:color="auto"/>
            </w:tcBorders>
            <w:vAlign w:val="center"/>
          </w:tcPr>
          <w:p w14:paraId="21423C51" w14:textId="77777777" w:rsidR="00187983" w:rsidRPr="00AC75F8" w:rsidRDefault="00187983">
            <w:pPr>
              <w:widowControl/>
              <w:jc w:val="left"/>
              <w:rPr>
                <w:rFonts w:ascii="Times New Roman" w:eastAsia="仿宋_GB2312" w:hAnsi="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14:paraId="0510A454"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汽车维修质量检验、车辆</w:t>
            </w:r>
          </w:p>
          <w:p w14:paraId="6A7CE721"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技术评估</w:t>
            </w:r>
          </w:p>
        </w:tc>
        <w:tc>
          <w:tcPr>
            <w:tcW w:w="6629" w:type="dxa"/>
            <w:gridSpan w:val="2"/>
            <w:tcBorders>
              <w:top w:val="single" w:sz="4" w:space="0" w:color="auto"/>
              <w:left w:val="single" w:sz="4" w:space="0" w:color="auto"/>
              <w:bottom w:val="single" w:sz="4" w:space="0" w:color="auto"/>
              <w:right w:val="single" w:sz="4" w:space="0" w:color="auto"/>
            </w:tcBorders>
            <w:vAlign w:val="center"/>
          </w:tcPr>
          <w:p w14:paraId="54BBDB2B"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w:t>
            </w:r>
            <w:r w:rsidRPr="00AC75F8">
              <w:rPr>
                <w:rFonts w:ascii="Times New Roman" w:eastAsia="仿宋_GB2312" w:hAnsi="Times New Roman"/>
                <w:szCs w:val="21"/>
              </w:rPr>
              <w:t>1</w:t>
            </w:r>
            <w:r w:rsidRPr="00AC75F8">
              <w:rPr>
                <w:rFonts w:ascii="Times New Roman" w:eastAsia="仿宋_GB2312" w:hAnsi="Times New Roman"/>
                <w:szCs w:val="21"/>
              </w:rPr>
              <w:t>）具备根据检测结果分析常见简单故障形成原因的能力，并能提供维修建议。</w:t>
            </w:r>
          </w:p>
          <w:p w14:paraId="45D3D5F7"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w:t>
            </w:r>
            <w:r w:rsidRPr="00AC75F8">
              <w:rPr>
                <w:rFonts w:ascii="Times New Roman" w:eastAsia="仿宋_GB2312" w:hAnsi="Times New Roman"/>
                <w:szCs w:val="21"/>
              </w:rPr>
              <w:t>2</w:t>
            </w:r>
            <w:r w:rsidRPr="00AC75F8">
              <w:rPr>
                <w:rFonts w:ascii="Times New Roman" w:eastAsia="仿宋_GB2312" w:hAnsi="Times New Roman"/>
                <w:szCs w:val="21"/>
              </w:rPr>
              <w:t>）具备正确使用汽车检测设备对汽车性能进行检测并根据标准、规范和规程等对检测结果做出判定的能力。</w:t>
            </w:r>
          </w:p>
          <w:p w14:paraId="6AC43A4C"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w:t>
            </w:r>
            <w:r w:rsidRPr="00AC75F8">
              <w:rPr>
                <w:rFonts w:ascii="Times New Roman" w:eastAsia="仿宋_GB2312" w:hAnsi="Times New Roman"/>
                <w:szCs w:val="21"/>
              </w:rPr>
              <w:t>3</w:t>
            </w:r>
            <w:r w:rsidRPr="00AC75F8">
              <w:rPr>
                <w:rFonts w:ascii="Times New Roman" w:eastAsia="仿宋_GB2312" w:hAnsi="Times New Roman"/>
                <w:szCs w:val="21"/>
              </w:rPr>
              <w:t>）具备汽车性能和汽车检测的基本能力。</w:t>
            </w:r>
          </w:p>
          <w:p w14:paraId="04FD6016"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w:t>
            </w:r>
            <w:r w:rsidRPr="00AC75F8">
              <w:rPr>
                <w:rFonts w:ascii="Times New Roman" w:eastAsia="仿宋_GB2312" w:hAnsi="Times New Roman"/>
                <w:szCs w:val="21"/>
              </w:rPr>
              <w:t>4</w:t>
            </w:r>
            <w:r w:rsidRPr="00AC75F8">
              <w:rPr>
                <w:rFonts w:ascii="Times New Roman" w:eastAsia="仿宋_GB2312" w:hAnsi="Times New Roman"/>
                <w:szCs w:val="21"/>
              </w:rPr>
              <w:t>）具备维护、调整汽车检测设备的能力。</w:t>
            </w:r>
          </w:p>
          <w:p w14:paraId="075BE3D1" w14:textId="4E1FFC4E"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w:t>
            </w:r>
            <w:r w:rsidRPr="00AC75F8">
              <w:rPr>
                <w:rFonts w:ascii="Times New Roman" w:eastAsia="仿宋_GB2312" w:hAnsi="Times New Roman"/>
                <w:szCs w:val="21"/>
              </w:rPr>
              <w:t>5</w:t>
            </w:r>
            <w:r w:rsidRPr="00AC75F8">
              <w:rPr>
                <w:rFonts w:ascii="Times New Roman" w:eastAsia="仿宋_GB2312" w:hAnsi="Times New Roman"/>
                <w:szCs w:val="21"/>
              </w:rPr>
              <w:t>）具备汽车性能检测工作文件归档、评估和总结工作的能力</w:t>
            </w:r>
          </w:p>
        </w:tc>
      </w:tr>
      <w:tr w:rsidR="00187983" w:rsidRPr="00AC75F8" w14:paraId="221908E8" w14:textId="77777777">
        <w:trPr>
          <w:cantSplit/>
          <w:trHeight w:val="837"/>
        </w:trPr>
        <w:tc>
          <w:tcPr>
            <w:tcW w:w="890" w:type="dxa"/>
            <w:vMerge/>
            <w:tcBorders>
              <w:left w:val="single" w:sz="4" w:space="0" w:color="auto"/>
              <w:bottom w:val="single" w:sz="4" w:space="0" w:color="auto"/>
              <w:right w:val="single" w:sz="4" w:space="0" w:color="auto"/>
            </w:tcBorders>
            <w:vAlign w:val="center"/>
          </w:tcPr>
          <w:p w14:paraId="7F6E97BF" w14:textId="77777777" w:rsidR="00187983" w:rsidRPr="00AC75F8" w:rsidRDefault="00187983">
            <w:pPr>
              <w:widowControl/>
              <w:jc w:val="left"/>
              <w:rPr>
                <w:rFonts w:ascii="Times New Roman" w:eastAsia="仿宋_GB2312" w:hAnsi="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14:paraId="50C084C7"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汽车维修业务接待</w:t>
            </w:r>
          </w:p>
        </w:tc>
        <w:tc>
          <w:tcPr>
            <w:tcW w:w="6629" w:type="dxa"/>
            <w:gridSpan w:val="2"/>
            <w:tcBorders>
              <w:top w:val="single" w:sz="4" w:space="0" w:color="auto"/>
              <w:left w:val="single" w:sz="4" w:space="0" w:color="auto"/>
              <w:right w:val="single" w:sz="4" w:space="0" w:color="auto"/>
            </w:tcBorders>
            <w:vAlign w:val="center"/>
          </w:tcPr>
          <w:p w14:paraId="04B2B305"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w:t>
            </w:r>
            <w:r w:rsidRPr="00AC75F8">
              <w:rPr>
                <w:rFonts w:ascii="Times New Roman" w:eastAsia="仿宋_GB2312" w:hAnsi="Times New Roman"/>
                <w:szCs w:val="21"/>
              </w:rPr>
              <w:t>1</w:t>
            </w:r>
            <w:r w:rsidRPr="00AC75F8">
              <w:rPr>
                <w:rFonts w:ascii="Times New Roman" w:eastAsia="仿宋_GB2312" w:hAnsi="Times New Roman"/>
                <w:szCs w:val="21"/>
              </w:rPr>
              <w:t>）具备良好的人际沟通和客户服务能力。</w:t>
            </w:r>
          </w:p>
          <w:p w14:paraId="568A696F"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w:t>
            </w:r>
            <w:r w:rsidRPr="00AC75F8">
              <w:rPr>
                <w:rFonts w:ascii="Times New Roman" w:eastAsia="仿宋_GB2312" w:hAnsi="Times New Roman"/>
                <w:szCs w:val="21"/>
              </w:rPr>
              <w:t>2</w:t>
            </w:r>
            <w:r w:rsidRPr="00AC75F8">
              <w:rPr>
                <w:rFonts w:ascii="Times New Roman" w:eastAsia="仿宋_GB2312" w:hAnsi="Times New Roman"/>
                <w:szCs w:val="21"/>
              </w:rPr>
              <w:t>）具备从事维修业务接待的能力。</w:t>
            </w:r>
          </w:p>
          <w:p w14:paraId="16FB9E05"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w:t>
            </w:r>
            <w:r w:rsidRPr="00AC75F8">
              <w:rPr>
                <w:rFonts w:ascii="Times New Roman" w:eastAsia="仿宋_GB2312" w:hAnsi="Times New Roman"/>
                <w:szCs w:val="21"/>
              </w:rPr>
              <w:t>3</w:t>
            </w:r>
            <w:r w:rsidRPr="00AC75F8">
              <w:rPr>
                <w:rFonts w:ascii="Times New Roman" w:eastAsia="仿宋_GB2312" w:hAnsi="Times New Roman"/>
                <w:szCs w:val="21"/>
              </w:rPr>
              <w:t>）具备向客户提供车辆保险理赔咨询和建议的能力。</w:t>
            </w:r>
          </w:p>
          <w:p w14:paraId="4DE9DF5C"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w:t>
            </w:r>
            <w:r w:rsidRPr="00AC75F8">
              <w:rPr>
                <w:rFonts w:ascii="Times New Roman" w:eastAsia="仿宋_GB2312" w:hAnsi="Times New Roman"/>
                <w:szCs w:val="21"/>
              </w:rPr>
              <w:t>4</w:t>
            </w:r>
            <w:r w:rsidRPr="00AC75F8">
              <w:rPr>
                <w:rFonts w:ascii="Times New Roman" w:eastAsia="仿宋_GB2312" w:hAnsi="Times New Roman"/>
                <w:szCs w:val="21"/>
              </w:rPr>
              <w:t>）具有汽车精品、汽车配件销售的能力。</w:t>
            </w:r>
          </w:p>
          <w:p w14:paraId="202AB972" w14:textId="3C1F1BF2"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w:t>
            </w:r>
            <w:r w:rsidRPr="00AC75F8">
              <w:rPr>
                <w:rFonts w:ascii="Times New Roman" w:eastAsia="仿宋_GB2312" w:hAnsi="Times New Roman"/>
                <w:szCs w:val="21"/>
              </w:rPr>
              <w:t>5</w:t>
            </w:r>
            <w:r w:rsidRPr="00AC75F8">
              <w:rPr>
                <w:rFonts w:ascii="Times New Roman" w:eastAsia="仿宋_GB2312" w:hAnsi="Times New Roman"/>
                <w:szCs w:val="21"/>
              </w:rPr>
              <w:t>）具有维修业务接待工作文件归档、评估和总结工作的能力</w:t>
            </w:r>
          </w:p>
        </w:tc>
      </w:tr>
    </w:tbl>
    <w:p w14:paraId="3577727D" w14:textId="77777777" w:rsidR="00187983" w:rsidRPr="00AC75F8" w:rsidRDefault="00187983">
      <w:pPr>
        <w:rPr>
          <w:rFonts w:ascii="Times New Roman" w:hAnsi="Times New Roman"/>
        </w:rPr>
      </w:pPr>
    </w:p>
    <w:p w14:paraId="427006D1" w14:textId="77777777" w:rsidR="00187983" w:rsidRPr="00AC75F8" w:rsidRDefault="00393CA5">
      <w:pPr>
        <w:pStyle w:val="1"/>
        <w:rPr>
          <w:rFonts w:ascii="Times New Roman" w:eastAsia="黑体" w:hAnsi="Times New Roman"/>
          <w:sz w:val="32"/>
        </w:rPr>
      </w:pPr>
      <w:r w:rsidRPr="00AC75F8">
        <w:rPr>
          <w:rFonts w:ascii="Times New Roman" w:eastAsia="黑体" w:hAnsi="Times New Roman"/>
          <w:sz w:val="32"/>
        </w:rPr>
        <w:t>二、</w:t>
      </w:r>
      <w:r w:rsidRPr="00AC75F8">
        <w:rPr>
          <w:rFonts w:ascii="Times New Roman" w:eastAsia="黑体" w:hAnsi="Times New Roman"/>
          <w:b w:val="0"/>
          <w:sz w:val="32"/>
        </w:rPr>
        <w:t>竞赛目标</w:t>
      </w:r>
    </w:p>
    <w:p w14:paraId="5EC25EDC" w14:textId="77777777" w:rsidR="00187983" w:rsidRPr="00AC75F8" w:rsidRDefault="00393CA5"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本赛项以汽车维修行业典型工作场景为背景，以汽车服务接待、汽车维护、汽车发动机拆装与检修、汽车底盘拆装与检修、汽车简单故障诊断工作中最大量、最基本的作业项目和中等职业学校汽车运用与维修专业的核心教学内容作为竞赛内容，竞赛方式和竞赛内容逐步</w:t>
      </w:r>
      <w:r w:rsidRPr="00AC75F8">
        <w:rPr>
          <w:rFonts w:ascii="Times New Roman" w:eastAsia="仿宋_GB2312" w:hAnsi="Times New Roman"/>
          <w:sz w:val="28"/>
          <w:szCs w:val="28"/>
        </w:rPr>
        <w:lastRenderedPageBreak/>
        <w:t>向高水平的世界技能大赛看齐。</w:t>
      </w:r>
    </w:p>
    <w:p w14:paraId="61BDFD14" w14:textId="77777777" w:rsidR="00187983" w:rsidRPr="00AC75F8" w:rsidRDefault="00393CA5" w:rsidP="00B0035C">
      <w:pPr>
        <w:spacing w:line="360" w:lineRule="auto"/>
        <w:ind w:firstLineChars="200" w:firstLine="560"/>
        <w:rPr>
          <w:rFonts w:ascii="Times New Roman" w:hAnsi="Times New Roman"/>
          <w:sz w:val="28"/>
          <w:szCs w:val="28"/>
        </w:rPr>
      </w:pPr>
      <w:r w:rsidRPr="00AC75F8">
        <w:rPr>
          <w:rFonts w:ascii="Times New Roman" w:eastAsia="仿宋_GB2312" w:hAnsi="Times New Roman"/>
          <w:sz w:val="28"/>
          <w:szCs w:val="28"/>
        </w:rPr>
        <w:t>通过竞赛检验专业人才培养的教学成效；通过竞赛为中等职业学校汽车运用与维修专业的学生提供了展示专业技能的平台，有利于营造崇尚技能的社会氛围。同时，通过竞赛为专业确定更高的专业技能标准，树立专业技能培养的标杆，引领专业建设，推动和催化专业教学改革，提高学生操作技能和未来岗位的适应能力，培养适应汽车维修行业发展需要的高技能专业人才。</w:t>
      </w:r>
    </w:p>
    <w:p w14:paraId="50A2DC54" w14:textId="77777777" w:rsidR="00187983" w:rsidRPr="00AC75F8" w:rsidRDefault="00393CA5" w:rsidP="00F04B00">
      <w:pPr>
        <w:pStyle w:val="1"/>
        <w:numPr>
          <w:ilvl w:val="0"/>
          <w:numId w:val="1"/>
        </w:numPr>
        <w:spacing w:beforeLines="50" w:before="156" w:afterLines="50" w:after="156"/>
        <w:rPr>
          <w:rFonts w:ascii="Times New Roman" w:eastAsia="黑体" w:hAnsi="Times New Roman"/>
          <w:b w:val="0"/>
          <w:sz w:val="32"/>
        </w:rPr>
      </w:pPr>
      <w:r w:rsidRPr="00AC75F8">
        <w:rPr>
          <w:rFonts w:ascii="Times New Roman" w:eastAsia="黑体" w:hAnsi="Times New Roman"/>
          <w:b w:val="0"/>
          <w:sz w:val="32"/>
        </w:rPr>
        <w:t>竞赛内容</w:t>
      </w:r>
    </w:p>
    <w:p w14:paraId="12EB6A38" w14:textId="67729D67" w:rsidR="00187983" w:rsidRPr="00AC75F8" w:rsidRDefault="008E07F5" w:rsidP="00B0035C">
      <w:pPr>
        <w:adjustRightInd w:val="0"/>
        <w:snapToGrid w:val="0"/>
        <w:spacing w:line="360" w:lineRule="auto"/>
        <w:ind w:left="1" w:firstLineChars="201" w:firstLine="565"/>
        <w:jc w:val="left"/>
        <w:rPr>
          <w:rFonts w:ascii="Times New Roman" w:eastAsia="楷体" w:hAnsi="Times New Roman"/>
          <w:sz w:val="28"/>
          <w:szCs w:val="28"/>
        </w:rPr>
      </w:pPr>
      <w:r w:rsidRPr="00AC75F8">
        <w:rPr>
          <w:rFonts w:ascii="Times New Roman" w:eastAsia="楷体" w:hAnsi="Times New Roman"/>
          <w:b/>
          <w:sz w:val="28"/>
          <w:szCs w:val="28"/>
        </w:rPr>
        <w:t>（一）赛项模块概述</w:t>
      </w:r>
    </w:p>
    <w:p w14:paraId="6C56A8CE" w14:textId="77777777" w:rsidR="00187983" w:rsidRPr="00AC75F8" w:rsidRDefault="00393CA5" w:rsidP="00B0035C">
      <w:pPr>
        <w:adjustRightInd w:val="0"/>
        <w:snapToGrid w:val="0"/>
        <w:spacing w:line="360" w:lineRule="auto"/>
        <w:ind w:firstLineChars="200" w:firstLine="560"/>
        <w:jc w:val="left"/>
        <w:rPr>
          <w:rFonts w:ascii="Times New Roman" w:eastAsia="仿宋_GB2312" w:hAnsi="Times New Roman"/>
          <w:sz w:val="28"/>
          <w:szCs w:val="28"/>
          <w:highlight w:val="yellow"/>
        </w:rPr>
      </w:pPr>
      <w:r w:rsidRPr="00AC75F8">
        <w:rPr>
          <w:rFonts w:ascii="Times New Roman" w:eastAsia="仿宋_GB2312" w:hAnsi="Times New Roman"/>
          <w:sz w:val="28"/>
          <w:szCs w:val="28"/>
        </w:rPr>
        <w:t>汽车维修中职组赛项竞赛内容设置</w:t>
      </w:r>
      <w:r w:rsidRPr="00AC75F8">
        <w:rPr>
          <w:rFonts w:ascii="Times New Roman" w:eastAsia="仿宋_GB2312" w:hAnsi="Times New Roman"/>
          <w:sz w:val="28"/>
          <w:szCs w:val="28"/>
        </w:rPr>
        <w:t>3</w:t>
      </w:r>
      <w:r w:rsidRPr="00AC75F8">
        <w:rPr>
          <w:rFonts w:ascii="Times New Roman" w:eastAsia="仿宋_GB2312" w:hAnsi="Times New Roman"/>
          <w:sz w:val="28"/>
          <w:szCs w:val="28"/>
        </w:rPr>
        <w:t>个赛项模块，分别为：</w:t>
      </w:r>
    </w:p>
    <w:p w14:paraId="5396C518" w14:textId="56A9BA97" w:rsidR="00187983" w:rsidRPr="00AC75F8" w:rsidRDefault="008E07F5" w:rsidP="00B0035C">
      <w:pPr>
        <w:adjustRightInd w:val="0"/>
        <w:snapToGrid w:val="0"/>
        <w:spacing w:line="360" w:lineRule="auto"/>
        <w:ind w:firstLineChars="200" w:firstLine="562"/>
        <w:jc w:val="left"/>
        <w:rPr>
          <w:rFonts w:ascii="Times New Roman" w:eastAsia="仿宋_GB2312" w:hAnsi="Times New Roman"/>
          <w:b/>
          <w:bCs/>
          <w:sz w:val="28"/>
          <w:szCs w:val="28"/>
        </w:rPr>
      </w:pPr>
      <w:r w:rsidRPr="00AC75F8">
        <w:rPr>
          <w:rFonts w:ascii="Times New Roman" w:eastAsia="仿宋_GB2312" w:hAnsi="Times New Roman"/>
          <w:b/>
          <w:bCs/>
          <w:sz w:val="28"/>
          <w:szCs w:val="28"/>
        </w:rPr>
        <w:t>1.</w:t>
      </w:r>
      <w:r w:rsidR="00393CA5" w:rsidRPr="00AC75F8">
        <w:rPr>
          <w:rFonts w:ascii="Times New Roman" w:eastAsia="仿宋_GB2312" w:hAnsi="Times New Roman"/>
          <w:b/>
          <w:bCs/>
          <w:sz w:val="28"/>
          <w:szCs w:val="28"/>
        </w:rPr>
        <w:t>服务接待作业模块</w:t>
      </w:r>
    </w:p>
    <w:p w14:paraId="5A14170A" w14:textId="77777777" w:rsidR="00187983" w:rsidRPr="00AC75F8" w:rsidRDefault="00393CA5"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此模块围绕汽车售后服务企业中的售后服务顾问的岗位技能要求，选择汽车维修任务中的维保服务这一典型工作任务作为竞赛内容，要求选手依据岗位职责及任务要求完成：预约跟进、礼迎客户、环车检查、车辆问诊（汽车简单故障诊断）、需求分析、增项推荐、维保确认、维保跟踪、交车准备、车辆验收、核单结账、礼送客户和客户回访等作业。检验选手车辆问诊、需求分析、解决方案推荐等核心技能及相关拓展技能，以及安全</w:t>
      </w:r>
      <w:r w:rsidRPr="00AC75F8">
        <w:rPr>
          <w:rFonts w:ascii="Times New Roman" w:eastAsia="仿宋_GB2312" w:hAnsi="Times New Roman"/>
          <w:sz w:val="28"/>
          <w:szCs w:val="28"/>
        </w:rPr>
        <w:t>/7S/</w:t>
      </w:r>
      <w:r w:rsidRPr="00AC75F8">
        <w:rPr>
          <w:rFonts w:ascii="Times New Roman" w:eastAsia="仿宋_GB2312" w:hAnsi="Times New Roman"/>
          <w:sz w:val="28"/>
          <w:szCs w:val="28"/>
        </w:rPr>
        <w:t>态度、专业技能能力、工具及设备的使用能力、资料和信息查询能力、数据判断和分析能力、表单填写与报告撰写等综合能力。汽车服务接待作业模块竞赛成绩占总成绩的</w:t>
      </w:r>
      <w:r w:rsidRPr="00AC75F8">
        <w:rPr>
          <w:rFonts w:ascii="Times New Roman" w:eastAsia="仿宋_GB2312" w:hAnsi="Times New Roman"/>
          <w:sz w:val="28"/>
          <w:szCs w:val="28"/>
        </w:rPr>
        <w:t>20%</w:t>
      </w:r>
      <w:r w:rsidRPr="00AC75F8">
        <w:rPr>
          <w:rFonts w:ascii="Times New Roman" w:eastAsia="仿宋_GB2312" w:hAnsi="Times New Roman"/>
          <w:sz w:val="28"/>
          <w:szCs w:val="28"/>
        </w:rPr>
        <w:t>。</w:t>
      </w:r>
    </w:p>
    <w:p w14:paraId="4FC4B4FF" w14:textId="50E886DF" w:rsidR="00187983" w:rsidRPr="00AC75F8" w:rsidRDefault="008E07F5" w:rsidP="00BD5A97">
      <w:pPr>
        <w:adjustRightInd w:val="0"/>
        <w:snapToGrid w:val="0"/>
        <w:spacing w:line="360" w:lineRule="auto"/>
        <w:ind w:firstLineChars="200" w:firstLine="562"/>
        <w:jc w:val="left"/>
        <w:rPr>
          <w:rFonts w:ascii="Times New Roman" w:eastAsia="仿宋_GB2312" w:hAnsi="Times New Roman"/>
          <w:b/>
          <w:bCs/>
          <w:sz w:val="28"/>
          <w:szCs w:val="28"/>
        </w:rPr>
      </w:pPr>
      <w:r w:rsidRPr="00AC75F8">
        <w:rPr>
          <w:rFonts w:ascii="Times New Roman" w:eastAsia="仿宋_GB2312" w:hAnsi="Times New Roman"/>
          <w:b/>
          <w:bCs/>
          <w:sz w:val="28"/>
          <w:szCs w:val="28"/>
        </w:rPr>
        <w:t>2.</w:t>
      </w:r>
      <w:r w:rsidR="00393CA5" w:rsidRPr="00AC75F8">
        <w:rPr>
          <w:rFonts w:ascii="Times New Roman" w:eastAsia="仿宋_GB2312" w:hAnsi="Times New Roman"/>
          <w:b/>
          <w:bCs/>
          <w:sz w:val="28"/>
          <w:szCs w:val="28"/>
        </w:rPr>
        <w:t>维护与底盘拆装检修模块</w:t>
      </w:r>
    </w:p>
    <w:p w14:paraId="486076B9" w14:textId="77777777" w:rsidR="00187983" w:rsidRPr="00AC75F8" w:rsidRDefault="00393CA5" w:rsidP="00BD5A97">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Times New Roman" w:eastAsia="仿宋_GB2312" w:hAnsi="Times New Roman"/>
          <w:sz w:val="28"/>
          <w:szCs w:val="28"/>
        </w:rPr>
        <w:t>此模块围绕汽车售后服务企业中的汽车维修工的岗位技能要求，选择汽车维护与底盘拆装检修为比赛内容，完成汽车的定期维护作业</w:t>
      </w:r>
      <w:r w:rsidRPr="00AC75F8">
        <w:rPr>
          <w:rFonts w:ascii="Times New Roman" w:eastAsia="仿宋_GB2312" w:hAnsi="Times New Roman"/>
          <w:sz w:val="28"/>
          <w:szCs w:val="28"/>
          <w:lang w:eastAsia="zh-Hans"/>
        </w:rPr>
        <w:lastRenderedPageBreak/>
        <w:t>工作</w:t>
      </w:r>
      <w:r w:rsidRPr="00AC75F8">
        <w:rPr>
          <w:rFonts w:ascii="Times New Roman" w:eastAsia="仿宋_GB2312" w:hAnsi="Times New Roman"/>
          <w:sz w:val="28"/>
          <w:szCs w:val="28"/>
        </w:rPr>
        <w:t>；同时，对汽车底盘的悬架、转向、制动等机构系统进行检查</w:t>
      </w:r>
      <w:r w:rsidRPr="00AC75F8">
        <w:rPr>
          <w:rFonts w:ascii="Times New Roman" w:eastAsia="仿宋_GB2312" w:hAnsi="Times New Roman"/>
          <w:sz w:val="28"/>
          <w:szCs w:val="28"/>
          <w:lang w:eastAsia="zh-Hans"/>
        </w:rPr>
        <w:t>，准确判断和正确处理简单故障，</w:t>
      </w:r>
      <w:r w:rsidRPr="00AC75F8">
        <w:rPr>
          <w:rFonts w:ascii="Times New Roman" w:eastAsia="仿宋_GB2312" w:hAnsi="Times New Roman"/>
          <w:sz w:val="28"/>
          <w:szCs w:val="28"/>
        </w:rPr>
        <w:t>并完成汽车</w:t>
      </w:r>
      <w:r w:rsidRPr="00AC75F8">
        <w:rPr>
          <w:rFonts w:ascii="Times New Roman" w:eastAsia="仿宋_GB2312" w:hAnsi="Times New Roman"/>
          <w:sz w:val="28"/>
          <w:szCs w:val="28"/>
          <w:lang w:eastAsia="zh-Hans"/>
        </w:rPr>
        <w:t>轮胎更换和动平衡测试</w:t>
      </w:r>
      <w:r w:rsidRPr="00AC75F8">
        <w:rPr>
          <w:rFonts w:ascii="Times New Roman" w:eastAsia="仿宋_GB2312" w:hAnsi="Times New Roman"/>
          <w:sz w:val="28"/>
          <w:szCs w:val="28"/>
        </w:rPr>
        <w:t>。检验选手车辆维护、底盘拆装与故障检修的核心技能及相关拓展技能，以及安全</w:t>
      </w:r>
      <w:r w:rsidRPr="00AC75F8">
        <w:rPr>
          <w:rFonts w:ascii="Times New Roman" w:eastAsia="仿宋_GB2312" w:hAnsi="Times New Roman"/>
          <w:sz w:val="28"/>
          <w:szCs w:val="28"/>
        </w:rPr>
        <w:t>/7S/</w:t>
      </w:r>
      <w:r w:rsidRPr="00AC75F8">
        <w:rPr>
          <w:rFonts w:ascii="Times New Roman" w:eastAsia="仿宋_GB2312" w:hAnsi="Times New Roman"/>
          <w:sz w:val="28"/>
          <w:szCs w:val="28"/>
        </w:rPr>
        <w:t>态度、专业技能能力、工具及设备的使用能力、资料和信息查询能力、数据判断和分析能力等综合能力。汽车维护与底盘拆装检修模块竞赛成绩占总成绩的</w:t>
      </w:r>
      <w:r w:rsidRPr="00AC75F8">
        <w:rPr>
          <w:rFonts w:ascii="Times New Roman" w:eastAsia="仿宋_GB2312" w:hAnsi="Times New Roman"/>
          <w:sz w:val="28"/>
          <w:szCs w:val="28"/>
        </w:rPr>
        <w:t>40%</w:t>
      </w:r>
      <w:r w:rsidRPr="00AC75F8">
        <w:rPr>
          <w:rFonts w:ascii="Times New Roman" w:eastAsia="仿宋_GB2312" w:hAnsi="Times New Roman"/>
          <w:sz w:val="28"/>
          <w:szCs w:val="28"/>
        </w:rPr>
        <w:t>。</w:t>
      </w:r>
    </w:p>
    <w:p w14:paraId="37B77A1D" w14:textId="0A36EB34" w:rsidR="00187983" w:rsidRPr="00AC75F8" w:rsidRDefault="008E07F5" w:rsidP="00BD5A97">
      <w:pPr>
        <w:adjustRightInd w:val="0"/>
        <w:snapToGrid w:val="0"/>
        <w:spacing w:line="360" w:lineRule="auto"/>
        <w:ind w:firstLineChars="200" w:firstLine="562"/>
        <w:jc w:val="left"/>
        <w:rPr>
          <w:rFonts w:ascii="Times New Roman" w:eastAsia="仿宋_GB2312" w:hAnsi="Times New Roman"/>
          <w:b/>
          <w:bCs/>
          <w:sz w:val="28"/>
          <w:szCs w:val="28"/>
        </w:rPr>
      </w:pPr>
      <w:r w:rsidRPr="00AC75F8">
        <w:rPr>
          <w:rFonts w:ascii="Times New Roman" w:eastAsia="仿宋_GB2312" w:hAnsi="Times New Roman"/>
          <w:b/>
          <w:bCs/>
          <w:sz w:val="28"/>
          <w:szCs w:val="28"/>
        </w:rPr>
        <w:t>3.</w:t>
      </w:r>
      <w:r w:rsidR="00393CA5" w:rsidRPr="00AC75F8">
        <w:rPr>
          <w:rFonts w:ascii="Times New Roman" w:eastAsia="仿宋_GB2312" w:hAnsi="Times New Roman"/>
          <w:b/>
          <w:bCs/>
          <w:sz w:val="28"/>
          <w:szCs w:val="28"/>
        </w:rPr>
        <w:t>发动机拆装检修模块</w:t>
      </w:r>
    </w:p>
    <w:p w14:paraId="14D47B63" w14:textId="60A4DEEA" w:rsidR="00187983" w:rsidRPr="00AC75F8" w:rsidRDefault="00393CA5" w:rsidP="00B0035C">
      <w:pPr>
        <w:adjustRightInd w:val="0"/>
        <w:snapToGrid w:val="0"/>
        <w:spacing w:line="360" w:lineRule="auto"/>
        <w:ind w:firstLineChars="200" w:firstLine="560"/>
        <w:jc w:val="left"/>
        <w:rPr>
          <w:rFonts w:ascii="Times New Roman" w:hAnsi="Times New Roman"/>
          <w:sz w:val="28"/>
          <w:szCs w:val="28"/>
        </w:rPr>
      </w:pPr>
      <w:r w:rsidRPr="00AC75F8">
        <w:rPr>
          <w:rFonts w:ascii="Times New Roman" w:eastAsia="仿宋_GB2312" w:hAnsi="Times New Roman"/>
          <w:sz w:val="28"/>
          <w:szCs w:val="28"/>
        </w:rPr>
        <w:t>此模块围绕汽车售后服务企业中的汽车维修工的岗位技能要求，选择汽车发动机</w:t>
      </w:r>
      <w:r w:rsidRPr="00AC75F8">
        <w:rPr>
          <w:rFonts w:ascii="Times New Roman" w:eastAsia="仿宋_GB2312" w:hAnsi="Times New Roman"/>
          <w:sz w:val="28"/>
          <w:szCs w:val="28"/>
          <w:lang w:eastAsia="zh-Hans"/>
        </w:rPr>
        <w:t>测试和拆装为比赛内容，</w:t>
      </w:r>
      <w:r w:rsidRPr="00AC75F8">
        <w:rPr>
          <w:rFonts w:ascii="Times New Roman" w:eastAsia="仿宋_GB2312" w:hAnsi="Times New Roman"/>
          <w:sz w:val="28"/>
          <w:szCs w:val="28"/>
        </w:rPr>
        <w:t>对汽车</w:t>
      </w:r>
      <w:r w:rsidRPr="00AC75F8">
        <w:rPr>
          <w:rFonts w:ascii="Times New Roman" w:eastAsia="仿宋_GB2312" w:hAnsi="Times New Roman"/>
          <w:sz w:val="28"/>
          <w:szCs w:val="28"/>
          <w:lang w:eastAsia="zh-Hans"/>
        </w:rPr>
        <w:t>发动机电气运行</w:t>
      </w:r>
      <w:r w:rsidRPr="00AC75F8">
        <w:rPr>
          <w:rFonts w:ascii="Times New Roman" w:eastAsia="仿宋_GB2312" w:hAnsi="Times New Roman"/>
          <w:sz w:val="28"/>
          <w:szCs w:val="28"/>
        </w:rPr>
        <w:t>系统进行检查</w:t>
      </w:r>
      <w:r w:rsidRPr="00AC75F8">
        <w:rPr>
          <w:rFonts w:ascii="Times New Roman" w:eastAsia="仿宋_GB2312" w:hAnsi="Times New Roman"/>
          <w:sz w:val="28"/>
          <w:szCs w:val="28"/>
          <w:lang w:eastAsia="zh-Hans"/>
        </w:rPr>
        <w:t>，并准确判断和正确处理简单故障，同时对发动机</w:t>
      </w:r>
      <w:r w:rsidRPr="00AC75F8">
        <w:rPr>
          <w:rFonts w:ascii="Times New Roman" w:eastAsia="仿宋_GB2312" w:hAnsi="Times New Roman"/>
          <w:sz w:val="28"/>
          <w:szCs w:val="28"/>
        </w:rPr>
        <w:t>机械部分</w:t>
      </w:r>
      <w:r w:rsidRPr="00AC75F8">
        <w:rPr>
          <w:rFonts w:ascii="Times New Roman" w:eastAsia="仿宋_GB2312" w:hAnsi="Times New Roman"/>
          <w:sz w:val="28"/>
          <w:szCs w:val="28"/>
          <w:lang w:eastAsia="zh-Hans"/>
        </w:rPr>
        <w:t>进行</w:t>
      </w:r>
      <w:r w:rsidRPr="00AC75F8">
        <w:rPr>
          <w:rFonts w:ascii="Times New Roman" w:eastAsia="仿宋_GB2312" w:hAnsi="Times New Roman"/>
          <w:sz w:val="28"/>
          <w:szCs w:val="28"/>
        </w:rPr>
        <w:t>拆卸、检查、测量、诊断。检验选手发动机拆装与故障检修的核心技能及相关拓展技能，以及安全</w:t>
      </w:r>
      <w:r w:rsidRPr="00AC75F8">
        <w:rPr>
          <w:rFonts w:ascii="Times New Roman" w:eastAsia="仿宋_GB2312" w:hAnsi="Times New Roman"/>
          <w:sz w:val="28"/>
          <w:szCs w:val="28"/>
        </w:rPr>
        <w:t>/7S/</w:t>
      </w:r>
      <w:r w:rsidRPr="00AC75F8">
        <w:rPr>
          <w:rFonts w:ascii="Times New Roman" w:eastAsia="仿宋_GB2312" w:hAnsi="Times New Roman"/>
          <w:sz w:val="28"/>
          <w:szCs w:val="28"/>
        </w:rPr>
        <w:t>态度、专业技能能力、工具及设备的使用能力、资料和信息查询能力、数据判断和分析能力等综合能力。汽车发动机拆装检修模块竞赛成绩占总成绩的</w:t>
      </w:r>
      <w:r w:rsidRPr="00AC75F8">
        <w:rPr>
          <w:rFonts w:ascii="Times New Roman" w:eastAsia="仿宋_GB2312" w:hAnsi="Times New Roman"/>
          <w:sz w:val="28"/>
          <w:szCs w:val="28"/>
        </w:rPr>
        <w:t>40%</w:t>
      </w:r>
      <w:r w:rsidRPr="00AC75F8">
        <w:rPr>
          <w:rFonts w:ascii="Times New Roman" w:eastAsia="仿宋_GB2312" w:hAnsi="Times New Roman"/>
          <w:sz w:val="28"/>
          <w:szCs w:val="28"/>
        </w:rPr>
        <w:t>。</w:t>
      </w:r>
    </w:p>
    <w:p w14:paraId="368E3811" w14:textId="790742B8" w:rsidR="00187983" w:rsidRPr="00AC75F8" w:rsidRDefault="008E07F5" w:rsidP="00B0035C">
      <w:pPr>
        <w:adjustRightInd w:val="0"/>
        <w:snapToGrid w:val="0"/>
        <w:spacing w:line="360" w:lineRule="auto"/>
        <w:ind w:firstLineChars="201" w:firstLine="565"/>
        <w:jc w:val="left"/>
        <w:rPr>
          <w:rFonts w:ascii="Times New Roman" w:eastAsia="楷体" w:hAnsi="Times New Roman"/>
          <w:sz w:val="28"/>
          <w:szCs w:val="28"/>
        </w:rPr>
      </w:pPr>
      <w:r w:rsidRPr="00AC75F8">
        <w:rPr>
          <w:rFonts w:ascii="Times New Roman" w:eastAsia="楷体" w:hAnsi="Times New Roman"/>
          <w:b/>
          <w:sz w:val="28"/>
          <w:szCs w:val="28"/>
        </w:rPr>
        <w:t>（二）赛项模块规划</w:t>
      </w:r>
    </w:p>
    <w:tbl>
      <w:tblPr>
        <w:tblStyle w:val="ae"/>
        <w:tblW w:w="8978" w:type="dxa"/>
        <w:jc w:val="center"/>
        <w:tblLayout w:type="fixed"/>
        <w:tblLook w:val="04A0" w:firstRow="1" w:lastRow="0" w:firstColumn="1" w:lastColumn="0" w:noHBand="0" w:noVBand="1"/>
      </w:tblPr>
      <w:tblGrid>
        <w:gridCol w:w="896"/>
        <w:gridCol w:w="1561"/>
        <w:gridCol w:w="4534"/>
        <w:gridCol w:w="1134"/>
        <w:gridCol w:w="853"/>
      </w:tblGrid>
      <w:tr w:rsidR="00187983" w:rsidRPr="00AC75F8" w14:paraId="7447E315" w14:textId="77777777">
        <w:trPr>
          <w:jc w:val="center"/>
        </w:trPr>
        <w:tc>
          <w:tcPr>
            <w:tcW w:w="2457" w:type="dxa"/>
            <w:gridSpan w:val="2"/>
            <w:vAlign w:val="center"/>
          </w:tcPr>
          <w:p w14:paraId="0909B95F"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模块</w:t>
            </w:r>
          </w:p>
        </w:tc>
        <w:tc>
          <w:tcPr>
            <w:tcW w:w="4534" w:type="dxa"/>
            <w:vAlign w:val="center"/>
          </w:tcPr>
          <w:p w14:paraId="55193924"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主要内容</w:t>
            </w:r>
          </w:p>
        </w:tc>
        <w:tc>
          <w:tcPr>
            <w:tcW w:w="1134" w:type="dxa"/>
            <w:vAlign w:val="center"/>
          </w:tcPr>
          <w:p w14:paraId="43B20CCB"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比赛时长</w:t>
            </w:r>
          </w:p>
        </w:tc>
        <w:tc>
          <w:tcPr>
            <w:tcW w:w="853" w:type="dxa"/>
            <w:vAlign w:val="center"/>
          </w:tcPr>
          <w:p w14:paraId="20A1A51C"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分值</w:t>
            </w:r>
          </w:p>
        </w:tc>
      </w:tr>
      <w:tr w:rsidR="00187983" w:rsidRPr="00AC75F8" w14:paraId="6FA5ED0E" w14:textId="77777777">
        <w:trPr>
          <w:jc w:val="center"/>
        </w:trPr>
        <w:tc>
          <w:tcPr>
            <w:tcW w:w="896" w:type="dxa"/>
            <w:vAlign w:val="center"/>
          </w:tcPr>
          <w:p w14:paraId="04DF9A83"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模块一</w:t>
            </w:r>
          </w:p>
        </w:tc>
        <w:tc>
          <w:tcPr>
            <w:tcW w:w="1561" w:type="dxa"/>
            <w:vAlign w:val="center"/>
          </w:tcPr>
          <w:p w14:paraId="11374D10" w14:textId="77777777" w:rsidR="00187983" w:rsidRPr="00AC75F8" w:rsidRDefault="00393CA5">
            <w:pPr>
              <w:adjustRightInd w:val="0"/>
              <w:snapToGrid w:val="0"/>
              <w:jc w:val="center"/>
              <w:rPr>
                <w:rFonts w:ascii="Times New Roman" w:eastAsia="仿宋_GB2312" w:hAnsi="Times New Roman"/>
                <w:szCs w:val="21"/>
                <w:highlight w:val="yellow"/>
              </w:rPr>
            </w:pPr>
            <w:r w:rsidRPr="00AC75F8">
              <w:rPr>
                <w:rFonts w:ascii="Times New Roman" w:eastAsia="仿宋_GB2312" w:hAnsi="Times New Roman"/>
                <w:szCs w:val="21"/>
              </w:rPr>
              <w:t>汽车服务接待作业</w:t>
            </w:r>
          </w:p>
        </w:tc>
        <w:tc>
          <w:tcPr>
            <w:tcW w:w="4534" w:type="dxa"/>
            <w:vAlign w:val="center"/>
          </w:tcPr>
          <w:p w14:paraId="11941E81"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1</w:t>
            </w:r>
            <w:r w:rsidRPr="00AC75F8">
              <w:rPr>
                <w:rFonts w:ascii="Times New Roman" w:eastAsia="仿宋_GB2312" w:hAnsi="Times New Roman"/>
                <w:b/>
                <w:szCs w:val="21"/>
              </w:rPr>
              <w:t>预约跟进（</w:t>
            </w:r>
            <w:r w:rsidRPr="00AC75F8">
              <w:rPr>
                <w:rFonts w:ascii="Times New Roman" w:eastAsia="仿宋_GB2312" w:hAnsi="Times New Roman"/>
                <w:b/>
                <w:szCs w:val="21"/>
              </w:rPr>
              <w:t>2</w:t>
            </w:r>
            <w:r w:rsidRPr="00AC75F8">
              <w:rPr>
                <w:rFonts w:ascii="Times New Roman" w:eastAsia="仿宋_GB2312" w:hAnsi="Times New Roman"/>
                <w:b/>
                <w:szCs w:val="21"/>
              </w:rPr>
              <w:t>分钟）</w:t>
            </w:r>
          </w:p>
          <w:p w14:paraId="7A62FD79"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选手担任服务顾问，查看当天预约信息，致电客户进行到店时间确认。</w:t>
            </w:r>
          </w:p>
          <w:p w14:paraId="42A2F727"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2</w:t>
            </w:r>
            <w:r w:rsidRPr="00AC75F8">
              <w:rPr>
                <w:rFonts w:ascii="Times New Roman" w:eastAsia="仿宋_GB2312" w:hAnsi="Times New Roman"/>
                <w:b/>
                <w:szCs w:val="21"/>
              </w:rPr>
              <w:t>礼迎客户（</w:t>
            </w:r>
            <w:r w:rsidRPr="00AC75F8">
              <w:rPr>
                <w:rFonts w:ascii="Times New Roman" w:eastAsia="仿宋_GB2312" w:hAnsi="Times New Roman"/>
                <w:b/>
                <w:szCs w:val="21"/>
              </w:rPr>
              <w:t>3</w:t>
            </w:r>
            <w:r w:rsidRPr="00AC75F8">
              <w:rPr>
                <w:rFonts w:ascii="Times New Roman" w:eastAsia="仿宋_GB2312" w:hAnsi="Times New Roman"/>
                <w:b/>
                <w:szCs w:val="21"/>
              </w:rPr>
              <w:t>分钟）</w:t>
            </w:r>
          </w:p>
          <w:p w14:paraId="00F0781A"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选手准备相关工具，热情接待到店客户。</w:t>
            </w:r>
          </w:p>
          <w:p w14:paraId="243C2443"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3</w:t>
            </w:r>
            <w:r w:rsidRPr="00AC75F8">
              <w:rPr>
                <w:rFonts w:ascii="Times New Roman" w:eastAsia="仿宋_GB2312" w:hAnsi="Times New Roman"/>
                <w:b/>
                <w:szCs w:val="21"/>
              </w:rPr>
              <w:t>环车检查（</w:t>
            </w:r>
            <w:r w:rsidRPr="00AC75F8">
              <w:rPr>
                <w:rFonts w:ascii="Times New Roman" w:eastAsia="仿宋_GB2312" w:hAnsi="Times New Roman"/>
                <w:b/>
                <w:szCs w:val="21"/>
              </w:rPr>
              <w:t>10</w:t>
            </w:r>
            <w:r w:rsidRPr="00AC75F8">
              <w:rPr>
                <w:rFonts w:ascii="Times New Roman" w:eastAsia="仿宋_GB2312" w:hAnsi="Times New Roman"/>
                <w:b/>
                <w:szCs w:val="21"/>
              </w:rPr>
              <w:t>分钟）</w:t>
            </w:r>
          </w:p>
          <w:p w14:paraId="3247D544"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选手向客户索要车辆行驶证并引导客户一起进行环车检查、六件套铺设、车辆情况记录等。</w:t>
            </w:r>
          </w:p>
          <w:p w14:paraId="08CD5627"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4</w:t>
            </w:r>
            <w:r w:rsidRPr="00AC75F8">
              <w:rPr>
                <w:rFonts w:ascii="Times New Roman" w:eastAsia="仿宋_GB2312" w:hAnsi="Times New Roman"/>
                <w:b/>
                <w:szCs w:val="21"/>
              </w:rPr>
              <w:t>车辆问诊（</w:t>
            </w:r>
            <w:r w:rsidRPr="00AC75F8">
              <w:rPr>
                <w:rFonts w:ascii="Times New Roman" w:eastAsia="仿宋_GB2312" w:hAnsi="Times New Roman"/>
                <w:b/>
                <w:szCs w:val="21"/>
              </w:rPr>
              <w:t>15</w:t>
            </w:r>
            <w:r w:rsidRPr="00AC75F8">
              <w:rPr>
                <w:rFonts w:ascii="Times New Roman" w:eastAsia="仿宋_GB2312" w:hAnsi="Times New Roman"/>
                <w:b/>
                <w:szCs w:val="21"/>
              </w:rPr>
              <w:t>分钟）</w:t>
            </w:r>
          </w:p>
          <w:p w14:paraId="486EDA17" w14:textId="77777777" w:rsidR="00187983" w:rsidRPr="00AC75F8" w:rsidRDefault="00393CA5">
            <w:pPr>
              <w:adjustRightInd w:val="0"/>
              <w:snapToGrid w:val="0"/>
              <w:ind w:firstLine="420"/>
              <w:jc w:val="left"/>
              <w:rPr>
                <w:rFonts w:ascii="Times New Roman" w:eastAsia="仿宋_GB2312" w:hAnsi="Times New Roman"/>
                <w:b/>
                <w:szCs w:val="21"/>
              </w:rPr>
            </w:pPr>
            <w:r w:rsidRPr="00AC75F8">
              <w:rPr>
                <w:rFonts w:ascii="Times New Roman" w:eastAsia="仿宋_GB2312" w:hAnsi="Times New Roman"/>
                <w:szCs w:val="21"/>
              </w:rPr>
              <w:t>选手询问客户车辆使用状况及存在问题，进行</w:t>
            </w:r>
            <w:r w:rsidRPr="00AC75F8">
              <w:rPr>
                <w:rFonts w:ascii="Times New Roman" w:eastAsia="仿宋_GB2312" w:hAnsi="Times New Roman"/>
                <w:szCs w:val="21"/>
              </w:rPr>
              <w:t>5W2H</w:t>
            </w:r>
            <w:r w:rsidRPr="00AC75F8">
              <w:rPr>
                <w:rFonts w:ascii="Times New Roman" w:eastAsia="仿宋_GB2312" w:hAnsi="Times New Roman"/>
                <w:szCs w:val="21"/>
              </w:rPr>
              <w:t>车辆问诊，涉及汽车发动机无法启动或运行不良故障、汽车车身电气系统故障</w:t>
            </w:r>
            <w:r w:rsidRPr="00AC75F8">
              <w:rPr>
                <w:rFonts w:ascii="Times New Roman" w:eastAsia="仿宋_GB2312" w:hAnsi="Times New Roman"/>
                <w:szCs w:val="21"/>
              </w:rPr>
              <w:t>(</w:t>
            </w:r>
            <w:r w:rsidRPr="00AC75F8">
              <w:rPr>
                <w:rFonts w:ascii="Times New Roman" w:eastAsia="仿宋_GB2312" w:hAnsi="Times New Roman"/>
                <w:szCs w:val="21"/>
              </w:rPr>
              <w:t>照明系统、信号系统、仪表与显示系统、雨刮系统、电动车窗、中控门锁、空调系统，竞赛时选取</w:t>
            </w:r>
            <w:r w:rsidRPr="00AC75F8">
              <w:rPr>
                <w:rFonts w:ascii="Times New Roman" w:eastAsia="仿宋_GB2312" w:hAnsi="Times New Roman"/>
                <w:szCs w:val="21"/>
              </w:rPr>
              <w:t>2</w:t>
            </w:r>
            <w:r w:rsidRPr="00AC75F8">
              <w:rPr>
                <w:rFonts w:ascii="Times New Roman" w:eastAsia="仿宋_GB2312" w:hAnsi="Times New Roman"/>
                <w:szCs w:val="21"/>
              </w:rPr>
              <w:t>个系统），诊断并记录故障。</w:t>
            </w:r>
          </w:p>
          <w:p w14:paraId="5FB18439"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5</w:t>
            </w:r>
            <w:r w:rsidRPr="00AC75F8">
              <w:rPr>
                <w:rFonts w:ascii="Times New Roman" w:eastAsia="仿宋_GB2312" w:hAnsi="Times New Roman"/>
                <w:b/>
                <w:szCs w:val="21"/>
              </w:rPr>
              <w:t>需求分析（</w:t>
            </w:r>
            <w:r w:rsidRPr="00AC75F8">
              <w:rPr>
                <w:rFonts w:ascii="Times New Roman" w:eastAsia="仿宋_GB2312" w:hAnsi="Times New Roman"/>
                <w:b/>
                <w:szCs w:val="21"/>
              </w:rPr>
              <w:t>5</w:t>
            </w:r>
            <w:r w:rsidRPr="00AC75F8">
              <w:rPr>
                <w:rFonts w:ascii="Times New Roman" w:eastAsia="仿宋_GB2312" w:hAnsi="Times New Roman"/>
                <w:b/>
                <w:szCs w:val="21"/>
              </w:rPr>
              <w:t>分钟）</w:t>
            </w:r>
          </w:p>
          <w:p w14:paraId="382A7B63"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选手询问客户车辆保养后的用车情况，做好记录。</w:t>
            </w:r>
          </w:p>
          <w:p w14:paraId="50CC6865"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6</w:t>
            </w:r>
            <w:r w:rsidRPr="00AC75F8">
              <w:rPr>
                <w:rFonts w:ascii="Times New Roman" w:eastAsia="仿宋_GB2312" w:hAnsi="Times New Roman"/>
                <w:b/>
                <w:szCs w:val="21"/>
              </w:rPr>
              <w:t>增项推荐（</w:t>
            </w:r>
            <w:r w:rsidRPr="00AC75F8">
              <w:rPr>
                <w:rFonts w:ascii="Times New Roman" w:eastAsia="仿宋_GB2312" w:hAnsi="Times New Roman"/>
                <w:b/>
                <w:szCs w:val="21"/>
              </w:rPr>
              <w:t>3</w:t>
            </w:r>
            <w:r w:rsidRPr="00AC75F8">
              <w:rPr>
                <w:rFonts w:ascii="Times New Roman" w:eastAsia="仿宋_GB2312" w:hAnsi="Times New Roman"/>
                <w:b/>
                <w:szCs w:val="21"/>
              </w:rPr>
              <w:t>分钟）</w:t>
            </w:r>
          </w:p>
          <w:p w14:paraId="4CCDC5F4"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选手根据车辆本身缺陷问题为客户推荐增</w:t>
            </w:r>
            <w:r w:rsidRPr="00AC75F8">
              <w:rPr>
                <w:rFonts w:ascii="Times New Roman" w:eastAsia="仿宋_GB2312" w:hAnsi="Times New Roman"/>
                <w:szCs w:val="21"/>
              </w:rPr>
              <w:lastRenderedPageBreak/>
              <w:t>项服务（维保项目、精品或精品套餐）。</w:t>
            </w:r>
          </w:p>
          <w:p w14:paraId="0D3004A0"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7</w:t>
            </w:r>
            <w:r w:rsidRPr="00AC75F8">
              <w:rPr>
                <w:rFonts w:ascii="Times New Roman" w:eastAsia="仿宋_GB2312" w:hAnsi="Times New Roman"/>
                <w:b/>
                <w:szCs w:val="21"/>
              </w:rPr>
              <w:t>维保确认（</w:t>
            </w:r>
            <w:r w:rsidRPr="00AC75F8">
              <w:rPr>
                <w:rFonts w:ascii="Times New Roman" w:eastAsia="仿宋_GB2312" w:hAnsi="Times New Roman"/>
                <w:b/>
                <w:szCs w:val="21"/>
              </w:rPr>
              <w:t>2</w:t>
            </w:r>
            <w:r w:rsidRPr="00AC75F8">
              <w:rPr>
                <w:rFonts w:ascii="Times New Roman" w:eastAsia="仿宋_GB2312" w:hAnsi="Times New Roman"/>
                <w:b/>
                <w:szCs w:val="21"/>
              </w:rPr>
              <w:t>分钟）</w:t>
            </w:r>
          </w:p>
          <w:p w14:paraId="062E1F95"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选手与客户确认维保具体项目、增项项目、总计预估价格，预估完成时间。</w:t>
            </w:r>
          </w:p>
          <w:p w14:paraId="327E461C"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8</w:t>
            </w:r>
            <w:r w:rsidRPr="00AC75F8">
              <w:rPr>
                <w:rFonts w:ascii="Times New Roman" w:eastAsia="仿宋_GB2312" w:hAnsi="Times New Roman"/>
                <w:b/>
                <w:szCs w:val="21"/>
              </w:rPr>
              <w:t>维保跟踪（</w:t>
            </w:r>
            <w:r w:rsidRPr="00AC75F8">
              <w:rPr>
                <w:rFonts w:ascii="Times New Roman" w:eastAsia="仿宋_GB2312" w:hAnsi="Times New Roman"/>
                <w:b/>
                <w:szCs w:val="21"/>
              </w:rPr>
              <w:t>2</w:t>
            </w:r>
            <w:r w:rsidRPr="00AC75F8">
              <w:rPr>
                <w:rFonts w:ascii="Times New Roman" w:eastAsia="仿宋_GB2312" w:hAnsi="Times New Roman"/>
                <w:b/>
                <w:szCs w:val="21"/>
              </w:rPr>
              <w:t>分钟）</w:t>
            </w:r>
          </w:p>
          <w:p w14:paraId="315475BE"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选手记录维保信息，与客户确认服务后跟踪车辆维保状态，再次告知客户车辆维保完成时间。</w:t>
            </w:r>
          </w:p>
          <w:p w14:paraId="1035BE23"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9</w:t>
            </w:r>
            <w:r w:rsidRPr="00AC75F8">
              <w:rPr>
                <w:rFonts w:ascii="Times New Roman" w:eastAsia="仿宋_GB2312" w:hAnsi="Times New Roman"/>
                <w:b/>
                <w:szCs w:val="21"/>
              </w:rPr>
              <w:t>交车准备（</w:t>
            </w:r>
            <w:r w:rsidRPr="00AC75F8">
              <w:rPr>
                <w:rFonts w:ascii="Times New Roman" w:eastAsia="仿宋_GB2312" w:hAnsi="Times New Roman"/>
                <w:b/>
                <w:szCs w:val="21"/>
              </w:rPr>
              <w:t>3</w:t>
            </w:r>
            <w:r w:rsidRPr="00AC75F8">
              <w:rPr>
                <w:rFonts w:ascii="Times New Roman" w:eastAsia="仿宋_GB2312" w:hAnsi="Times New Roman"/>
                <w:b/>
                <w:szCs w:val="21"/>
              </w:rPr>
              <w:t>分钟）</w:t>
            </w:r>
          </w:p>
          <w:p w14:paraId="78CBFC75"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选手对竣工车辆质检，并准备好相关表单、车钥匙及行驶证等。</w:t>
            </w:r>
          </w:p>
          <w:p w14:paraId="44A11A1A"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10</w:t>
            </w:r>
            <w:r w:rsidRPr="00AC75F8">
              <w:rPr>
                <w:rFonts w:ascii="Times New Roman" w:eastAsia="仿宋_GB2312" w:hAnsi="Times New Roman"/>
                <w:b/>
                <w:szCs w:val="21"/>
              </w:rPr>
              <w:t>车辆验收（</w:t>
            </w:r>
            <w:r w:rsidRPr="00AC75F8">
              <w:rPr>
                <w:rFonts w:ascii="Times New Roman" w:eastAsia="仿宋_GB2312" w:hAnsi="Times New Roman"/>
                <w:b/>
                <w:szCs w:val="21"/>
              </w:rPr>
              <w:t>5</w:t>
            </w:r>
            <w:r w:rsidRPr="00AC75F8">
              <w:rPr>
                <w:rFonts w:ascii="Times New Roman" w:eastAsia="仿宋_GB2312" w:hAnsi="Times New Roman"/>
                <w:b/>
                <w:szCs w:val="21"/>
              </w:rPr>
              <w:t>分钟）</w:t>
            </w:r>
          </w:p>
          <w:p w14:paraId="73732C30"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选手邀请客户查看竣工车辆，展示车辆保养成果。</w:t>
            </w:r>
          </w:p>
          <w:p w14:paraId="247317FD"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11</w:t>
            </w:r>
            <w:r w:rsidRPr="00AC75F8">
              <w:rPr>
                <w:rFonts w:ascii="Times New Roman" w:eastAsia="仿宋_GB2312" w:hAnsi="Times New Roman"/>
                <w:b/>
                <w:szCs w:val="21"/>
              </w:rPr>
              <w:t>核单结账（</w:t>
            </w:r>
            <w:r w:rsidRPr="00AC75F8">
              <w:rPr>
                <w:rFonts w:ascii="Times New Roman" w:eastAsia="仿宋_GB2312" w:hAnsi="Times New Roman"/>
                <w:b/>
                <w:szCs w:val="21"/>
              </w:rPr>
              <w:t>5</w:t>
            </w:r>
            <w:r w:rsidRPr="00AC75F8">
              <w:rPr>
                <w:rFonts w:ascii="Times New Roman" w:eastAsia="仿宋_GB2312" w:hAnsi="Times New Roman"/>
                <w:b/>
                <w:szCs w:val="21"/>
              </w:rPr>
              <w:t>分钟）</w:t>
            </w:r>
          </w:p>
          <w:p w14:paraId="6E6C03C6"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选手向客户说明收费情况，并消除客户价格疑虑后引导客户至收银结账。</w:t>
            </w:r>
          </w:p>
          <w:p w14:paraId="40D9ABFB"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12</w:t>
            </w:r>
            <w:r w:rsidRPr="00AC75F8">
              <w:rPr>
                <w:rFonts w:ascii="Times New Roman" w:eastAsia="仿宋_GB2312" w:hAnsi="Times New Roman"/>
                <w:b/>
                <w:szCs w:val="21"/>
              </w:rPr>
              <w:t>礼送客户（</w:t>
            </w:r>
            <w:r w:rsidRPr="00AC75F8">
              <w:rPr>
                <w:rFonts w:ascii="Times New Roman" w:eastAsia="仿宋_GB2312" w:hAnsi="Times New Roman"/>
                <w:b/>
                <w:szCs w:val="21"/>
              </w:rPr>
              <w:t>2</w:t>
            </w:r>
            <w:r w:rsidRPr="00AC75F8">
              <w:rPr>
                <w:rFonts w:ascii="Times New Roman" w:eastAsia="仿宋_GB2312" w:hAnsi="Times New Roman"/>
                <w:b/>
                <w:szCs w:val="21"/>
              </w:rPr>
              <w:t>分钟）</w:t>
            </w:r>
          </w:p>
          <w:p w14:paraId="79A78922"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选手提醒下次保养时间，征求并确认回访时间，规范礼貌送别客户。</w:t>
            </w:r>
          </w:p>
          <w:p w14:paraId="2B44CC19"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13</w:t>
            </w:r>
            <w:r w:rsidRPr="00AC75F8">
              <w:rPr>
                <w:rFonts w:ascii="Times New Roman" w:eastAsia="仿宋_GB2312" w:hAnsi="Times New Roman"/>
                <w:b/>
                <w:szCs w:val="21"/>
              </w:rPr>
              <w:t>客户回访（</w:t>
            </w:r>
            <w:r w:rsidRPr="00AC75F8">
              <w:rPr>
                <w:rFonts w:ascii="Times New Roman" w:eastAsia="仿宋_GB2312" w:hAnsi="Times New Roman"/>
                <w:b/>
                <w:szCs w:val="21"/>
              </w:rPr>
              <w:t>3</w:t>
            </w:r>
            <w:r w:rsidRPr="00AC75F8">
              <w:rPr>
                <w:rFonts w:ascii="Times New Roman" w:eastAsia="仿宋_GB2312" w:hAnsi="Times New Roman"/>
                <w:b/>
                <w:szCs w:val="21"/>
              </w:rPr>
              <w:t>分钟）</w:t>
            </w:r>
          </w:p>
          <w:p w14:paraId="0956A08B" w14:textId="2697773E"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电话回访客户车辆保养情况并解决客户疑虑</w:t>
            </w:r>
          </w:p>
        </w:tc>
        <w:tc>
          <w:tcPr>
            <w:tcW w:w="1134" w:type="dxa"/>
            <w:vAlign w:val="center"/>
          </w:tcPr>
          <w:p w14:paraId="5B59B695" w14:textId="77777777" w:rsidR="00187983" w:rsidRPr="00AC75F8" w:rsidRDefault="00393CA5">
            <w:pPr>
              <w:adjustRightInd w:val="0"/>
              <w:snapToGrid w:val="0"/>
              <w:jc w:val="center"/>
              <w:rPr>
                <w:rFonts w:ascii="Times New Roman" w:eastAsia="仿宋_GB2312" w:hAnsi="Times New Roman"/>
                <w:szCs w:val="21"/>
                <w:highlight w:val="yellow"/>
              </w:rPr>
            </w:pPr>
            <w:r w:rsidRPr="00AC75F8">
              <w:rPr>
                <w:rFonts w:ascii="Times New Roman" w:eastAsia="仿宋_GB2312" w:hAnsi="Times New Roman"/>
                <w:szCs w:val="21"/>
              </w:rPr>
              <w:lastRenderedPageBreak/>
              <w:t>60</w:t>
            </w:r>
            <w:r w:rsidRPr="00AC75F8">
              <w:rPr>
                <w:rFonts w:ascii="Times New Roman" w:eastAsia="仿宋_GB2312" w:hAnsi="Times New Roman"/>
                <w:szCs w:val="21"/>
              </w:rPr>
              <w:t>分钟</w:t>
            </w:r>
          </w:p>
        </w:tc>
        <w:tc>
          <w:tcPr>
            <w:tcW w:w="853" w:type="dxa"/>
            <w:vAlign w:val="center"/>
          </w:tcPr>
          <w:p w14:paraId="1BBE53EA" w14:textId="77777777" w:rsidR="00187983" w:rsidRPr="00AC75F8" w:rsidRDefault="00393CA5">
            <w:pPr>
              <w:adjustRightInd w:val="0"/>
              <w:snapToGrid w:val="0"/>
              <w:jc w:val="center"/>
              <w:rPr>
                <w:rFonts w:ascii="Times New Roman" w:eastAsia="仿宋_GB2312" w:hAnsi="Times New Roman"/>
                <w:szCs w:val="21"/>
                <w:highlight w:val="yellow"/>
              </w:rPr>
            </w:pPr>
            <w:r w:rsidRPr="00AC75F8">
              <w:rPr>
                <w:rFonts w:ascii="Times New Roman" w:eastAsia="仿宋_GB2312" w:hAnsi="Times New Roman"/>
                <w:szCs w:val="21"/>
              </w:rPr>
              <w:t>100</w:t>
            </w:r>
            <w:r w:rsidRPr="00AC75F8">
              <w:rPr>
                <w:rFonts w:ascii="Times New Roman" w:eastAsia="仿宋_GB2312" w:hAnsi="Times New Roman"/>
                <w:szCs w:val="21"/>
              </w:rPr>
              <w:t>分</w:t>
            </w:r>
          </w:p>
        </w:tc>
      </w:tr>
      <w:tr w:rsidR="00187983" w:rsidRPr="00AC75F8" w14:paraId="52B9449D" w14:textId="77777777">
        <w:trPr>
          <w:jc w:val="center"/>
        </w:trPr>
        <w:tc>
          <w:tcPr>
            <w:tcW w:w="896" w:type="dxa"/>
            <w:vAlign w:val="center"/>
          </w:tcPr>
          <w:p w14:paraId="4B842301"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模块二</w:t>
            </w:r>
          </w:p>
        </w:tc>
        <w:tc>
          <w:tcPr>
            <w:tcW w:w="1561" w:type="dxa"/>
            <w:vAlign w:val="center"/>
          </w:tcPr>
          <w:p w14:paraId="273FAD04"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汽车维护与底盘拆装检修</w:t>
            </w:r>
          </w:p>
        </w:tc>
        <w:tc>
          <w:tcPr>
            <w:tcW w:w="4534" w:type="dxa"/>
            <w:vAlign w:val="center"/>
          </w:tcPr>
          <w:p w14:paraId="50DD2926"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1</w:t>
            </w:r>
            <w:r w:rsidRPr="00AC75F8">
              <w:rPr>
                <w:rFonts w:ascii="Times New Roman" w:eastAsia="仿宋_GB2312" w:hAnsi="Times New Roman"/>
                <w:b/>
                <w:szCs w:val="21"/>
              </w:rPr>
              <w:t>作业前预检（</w:t>
            </w:r>
            <w:r w:rsidRPr="00AC75F8">
              <w:rPr>
                <w:rFonts w:ascii="Times New Roman" w:eastAsia="仿宋_GB2312" w:hAnsi="Times New Roman"/>
                <w:b/>
                <w:szCs w:val="21"/>
              </w:rPr>
              <w:t>2</w:t>
            </w:r>
            <w:r w:rsidRPr="00AC75F8">
              <w:rPr>
                <w:rFonts w:ascii="Times New Roman" w:eastAsia="仿宋_GB2312" w:hAnsi="Times New Roman"/>
                <w:b/>
                <w:szCs w:val="21"/>
              </w:rPr>
              <w:t>分钟）</w:t>
            </w:r>
          </w:p>
          <w:p w14:paraId="4F808792"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完成预检工作（车辆安全防护、电池电压及液位检查等），并准确判断和正确处理故障点。</w:t>
            </w:r>
          </w:p>
          <w:p w14:paraId="10DDD40B"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2</w:t>
            </w:r>
            <w:r w:rsidRPr="00AC75F8">
              <w:rPr>
                <w:rFonts w:ascii="Times New Roman" w:eastAsia="仿宋_GB2312" w:hAnsi="Times New Roman"/>
                <w:b/>
                <w:szCs w:val="21"/>
              </w:rPr>
              <w:t>车辆基本检查（</w:t>
            </w:r>
            <w:r w:rsidRPr="00AC75F8">
              <w:rPr>
                <w:rFonts w:ascii="Times New Roman" w:eastAsia="仿宋_GB2312" w:hAnsi="Times New Roman"/>
                <w:b/>
                <w:szCs w:val="21"/>
              </w:rPr>
              <w:t>15</w:t>
            </w:r>
            <w:r w:rsidRPr="00AC75F8">
              <w:rPr>
                <w:rFonts w:ascii="Times New Roman" w:eastAsia="仿宋_GB2312" w:hAnsi="Times New Roman"/>
                <w:b/>
                <w:szCs w:val="21"/>
              </w:rPr>
              <w:t>分钟）</w:t>
            </w:r>
          </w:p>
          <w:p w14:paraId="291C61F8"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完成灯光信号系统检查工作（示宽灯、前照灯、雾灯、转向信号灯、危险警告灯、车内照明灯、仪表灯等），并准确判断和正确处理故障点；</w:t>
            </w:r>
          </w:p>
          <w:p w14:paraId="40E734DF"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完成风窗洗涤系统检修作业（雨刮各档位检查、喷射位置检查、雨刮刮拭情况检查等），并准确判断和正确处理故障点；</w:t>
            </w:r>
          </w:p>
          <w:p w14:paraId="00E41752"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完成制动系统检修作业（驻车制动检查、制动踏板行程检查、制动助力器气密性检查等），并准确判断和正确处理故障点；</w:t>
            </w:r>
          </w:p>
          <w:p w14:paraId="495F6321"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完成方向盘检修作业（方向盘调节功能检查、方向盘多功能按钮检查、喇叭检查、方向盘锁止功能检查等），并准确判断和正确处理故障点；</w:t>
            </w:r>
          </w:p>
          <w:p w14:paraId="6B6AC79F"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完成汽车空调检修作业（鼓风机出风量检查、出风口调节功能检查、出风量检查等），并准确判断和正确处理故障点；</w:t>
            </w:r>
          </w:p>
          <w:p w14:paraId="7A7913DF"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完成安全带检修作业（驾驶员侧安全带外观检查、驾驶员侧安全带锁止功能检查、驾驶员侧安全带紧急锁止功能检查等），并准确判断和正确处理故障点；</w:t>
            </w:r>
          </w:p>
          <w:p w14:paraId="11FC4E9F" w14:textId="77777777" w:rsidR="00187983" w:rsidRPr="00AC75F8" w:rsidRDefault="00393CA5">
            <w:pPr>
              <w:adjustRightInd w:val="0"/>
              <w:snapToGrid w:val="0"/>
              <w:ind w:firstLine="420"/>
              <w:jc w:val="left"/>
              <w:rPr>
                <w:rFonts w:ascii="Times New Roman" w:hAnsi="Times New Roman"/>
              </w:rPr>
            </w:pPr>
            <w:r w:rsidRPr="00AC75F8">
              <w:rPr>
                <w:rFonts w:ascii="Times New Roman" w:eastAsia="仿宋_GB2312" w:hAnsi="Times New Roman"/>
                <w:szCs w:val="21"/>
              </w:rPr>
              <w:t>完成顶灯检查作业（各车门门控灯检查等），并准确判断和正确处理故障点。</w:t>
            </w:r>
          </w:p>
          <w:p w14:paraId="1760DFF0"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3</w:t>
            </w:r>
            <w:r w:rsidRPr="00AC75F8">
              <w:rPr>
                <w:rFonts w:ascii="Times New Roman" w:eastAsia="仿宋_GB2312" w:hAnsi="Times New Roman"/>
                <w:b/>
                <w:szCs w:val="21"/>
              </w:rPr>
              <w:t>备胎及随车工具检查（</w:t>
            </w:r>
            <w:r w:rsidRPr="00AC75F8">
              <w:rPr>
                <w:rFonts w:ascii="Times New Roman" w:eastAsia="仿宋_GB2312" w:hAnsi="Times New Roman"/>
                <w:b/>
                <w:szCs w:val="21"/>
              </w:rPr>
              <w:t>2</w:t>
            </w:r>
            <w:r w:rsidRPr="00AC75F8">
              <w:rPr>
                <w:rFonts w:ascii="Times New Roman" w:eastAsia="仿宋_GB2312" w:hAnsi="Times New Roman"/>
                <w:b/>
                <w:szCs w:val="21"/>
              </w:rPr>
              <w:t>分钟）</w:t>
            </w:r>
          </w:p>
          <w:p w14:paraId="7A7BBA2C"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完成备胎检查作业（备胎气压检查、备胎花</w:t>
            </w:r>
            <w:r w:rsidRPr="00AC75F8">
              <w:rPr>
                <w:rFonts w:ascii="Times New Roman" w:eastAsia="仿宋_GB2312" w:hAnsi="Times New Roman"/>
                <w:szCs w:val="21"/>
              </w:rPr>
              <w:lastRenderedPageBreak/>
              <w:t>纹深度检查、随车工具检查等），并准确判断和正确处理故障点。</w:t>
            </w:r>
          </w:p>
          <w:p w14:paraId="77A22ED4"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4</w:t>
            </w:r>
            <w:r w:rsidRPr="00AC75F8">
              <w:rPr>
                <w:rFonts w:ascii="Times New Roman" w:eastAsia="仿宋_GB2312" w:hAnsi="Times New Roman"/>
                <w:b/>
                <w:szCs w:val="21"/>
              </w:rPr>
              <w:t>散热系统检查（</w:t>
            </w:r>
            <w:r w:rsidRPr="00AC75F8">
              <w:rPr>
                <w:rFonts w:ascii="Times New Roman" w:eastAsia="仿宋_GB2312" w:hAnsi="Times New Roman"/>
                <w:b/>
                <w:szCs w:val="21"/>
              </w:rPr>
              <w:t>2</w:t>
            </w:r>
            <w:r w:rsidRPr="00AC75F8">
              <w:rPr>
                <w:rFonts w:ascii="Times New Roman" w:eastAsia="仿宋_GB2312" w:hAnsi="Times New Roman"/>
                <w:b/>
                <w:szCs w:val="21"/>
              </w:rPr>
              <w:t>分钟）</w:t>
            </w:r>
          </w:p>
          <w:p w14:paraId="23EB7D2B"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完成散热系统作业（冷却液管路情况检查、冷却液管路卡箍安装情况检查、冷却液管路泄露检查等），并准确判断和正确处理故障点。</w:t>
            </w:r>
          </w:p>
          <w:p w14:paraId="1C2DA1BB"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5</w:t>
            </w:r>
            <w:r w:rsidRPr="00AC75F8">
              <w:rPr>
                <w:rFonts w:ascii="Times New Roman" w:eastAsia="仿宋_GB2312" w:hAnsi="Times New Roman"/>
                <w:b/>
                <w:szCs w:val="21"/>
              </w:rPr>
              <w:t>轮胎气压及花纹检查（</w:t>
            </w:r>
            <w:r w:rsidRPr="00AC75F8">
              <w:rPr>
                <w:rFonts w:ascii="Times New Roman" w:eastAsia="仿宋_GB2312" w:hAnsi="Times New Roman"/>
                <w:b/>
                <w:szCs w:val="21"/>
              </w:rPr>
              <w:t>3</w:t>
            </w:r>
            <w:r w:rsidRPr="00AC75F8">
              <w:rPr>
                <w:rFonts w:ascii="Times New Roman" w:eastAsia="仿宋_GB2312" w:hAnsi="Times New Roman"/>
                <w:b/>
                <w:szCs w:val="21"/>
              </w:rPr>
              <w:t>分钟）</w:t>
            </w:r>
          </w:p>
          <w:p w14:paraId="1DA244DF"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完成轮胎气压及花纹检查作业（检查四轮轮胎气压、检查四轮花纹深度等），并准确判断和正确处理故障点。</w:t>
            </w:r>
          </w:p>
          <w:p w14:paraId="7538F2DB"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6</w:t>
            </w:r>
            <w:r w:rsidRPr="00AC75F8">
              <w:rPr>
                <w:rFonts w:ascii="Times New Roman" w:eastAsia="仿宋_GB2312" w:hAnsi="Times New Roman"/>
                <w:b/>
                <w:szCs w:val="21"/>
              </w:rPr>
              <w:t>车辆倾斜度检查（</w:t>
            </w:r>
            <w:r w:rsidRPr="00AC75F8">
              <w:rPr>
                <w:rFonts w:ascii="Times New Roman" w:eastAsia="仿宋_GB2312" w:hAnsi="Times New Roman"/>
                <w:b/>
                <w:szCs w:val="21"/>
              </w:rPr>
              <w:t>3</w:t>
            </w:r>
            <w:r w:rsidRPr="00AC75F8">
              <w:rPr>
                <w:rFonts w:ascii="Times New Roman" w:eastAsia="仿宋_GB2312" w:hAnsi="Times New Roman"/>
                <w:b/>
                <w:szCs w:val="21"/>
              </w:rPr>
              <w:t>分钟）</w:t>
            </w:r>
          </w:p>
          <w:p w14:paraId="24C99F37"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完成车辆倾斜度检查作业（检查减震器阻尼力、车身高度、车辆倾斜度等），并准确判断和正确处理故障点。</w:t>
            </w:r>
          </w:p>
          <w:p w14:paraId="65EDCAEF"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7</w:t>
            </w:r>
            <w:r w:rsidRPr="00AC75F8">
              <w:rPr>
                <w:rFonts w:ascii="Times New Roman" w:eastAsia="仿宋_GB2312" w:hAnsi="Times New Roman"/>
                <w:b/>
                <w:szCs w:val="21"/>
              </w:rPr>
              <w:t>制动系统检查（</w:t>
            </w:r>
            <w:r w:rsidRPr="00AC75F8">
              <w:rPr>
                <w:rFonts w:ascii="Times New Roman" w:eastAsia="仿宋_GB2312" w:hAnsi="Times New Roman"/>
                <w:b/>
                <w:szCs w:val="21"/>
              </w:rPr>
              <w:t>5</w:t>
            </w:r>
            <w:r w:rsidRPr="00AC75F8">
              <w:rPr>
                <w:rFonts w:ascii="Times New Roman" w:eastAsia="仿宋_GB2312" w:hAnsi="Times New Roman"/>
                <w:b/>
                <w:szCs w:val="21"/>
              </w:rPr>
              <w:t>分钟）</w:t>
            </w:r>
          </w:p>
          <w:p w14:paraId="6E8F1760"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完成制动系统检查作业（左前制动盘检查、右后制动盘检查），并准确判断和正确处理故障点。</w:t>
            </w:r>
          </w:p>
          <w:p w14:paraId="0280B4F1"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8</w:t>
            </w:r>
            <w:r w:rsidRPr="00AC75F8">
              <w:rPr>
                <w:rFonts w:ascii="Times New Roman" w:eastAsia="仿宋_GB2312" w:hAnsi="Times New Roman"/>
                <w:b/>
                <w:szCs w:val="21"/>
              </w:rPr>
              <w:t>发动机变速箱泄漏检查（</w:t>
            </w:r>
            <w:r w:rsidRPr="00AC75F8">
              <w:rPr>
                <w:rFonts w:ascii="Times New Roman" w:eastAsia="仿宋_GB2312" w:hAnsi="Times New Roman"/>
                <w:b/>
                <w:szCs w:val="21"/>
              </w:rPr>
              <w:t>1</w:t>
            </w:r>
            <w:r w:rsidRPr="00AC75F8">
              <w:rPr>
                <w:rFonts w:ascii="Times New Roman" w:eastAsia="仿宋_GB2312" w:hAnsi="Times New Roman"/>
                <w:b/>
                <w:szCs w:val="21"/>
              </w:rPr>
              <w:t>分钟）</w:t>
            </w:r>
          </w:p>
          <w:p w14:paraId="1EAA26CB"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完成发动机、变速箱漏油情况检查作业（检查发动机油封及结合面、变速箱油封及结合面处漏油情况等），并准确判断和正确处理故障点。</w:t>
            </w:r>
          </w:p>
          <w:p w14:paraId="009EF7CB"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9</w:t>
            </w:r>
            <w:r w:rsidRPr="00AC75F8">
              <w:rPr>
                <w:rFonts w:ascii="Times New Roman" w:eastAsia="仿宋_GB2312" w:hAnsi="Times New Roman"/>
                <w:b/>
                <w:szCs w:val="21"/>
              </w:rPr>
              <w:t>机油更换作业（</w:t>
            </w:r>
            <w:r w:rsidRPr="00AC75F8">
              <w:rPr>
                <w:rFonts w:ascii="Times New Roman" w:eastAsia="仿宋_GB2312" w:hAnsi="Times New Roman"/>
                <w:b/>
                <w:szCs w:val="21"/>
              </w:rPr>
              <w:t>1</w:t>
            </w:r>
            <w:r w:rsidRPr="00AC75F8">
              <w:rPr>
                <w:rFonts w:ascii="Times New Roman" w:eastAsia="仿宋_GB2312" w:hAnsi="Times New Roman"/>
                <w:b/>
                <w:szCs w:val="21"/>
              </w:rPr>
              <w:t>分钟）</w:t>
            </w:r>
          </w:p>
          <w:p w14:paraId="6D94DA25"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完成发动机机油更换作业（更换发动机机油、机油滤清器情况等），并准确判断和正确处理故障点。</w:t>
            </w:r>
          </w:p>
          <w:p w14:paraId="0281AE83"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10</w:t>
            </w:r>
            <w:r w:rsidRPr="00AC75F8">
              <w:rPr>
                <w:rFonts w:ascii="Times New Roman" w:eastAsia="仿宋_GB2312" w:hAnsi="Times New Roman"/>
                <w:b/>
                <w:szCs w:val="21"/>
              </w:rPr>
              <w:t>制动管路检查（</w:t>
            </w:r>
            <w:r w:rsidRPr="00AC75F8">
              <w:rPr>
                <w:rFonts w:ascii="Times New Roman" w:eastAsia="仿宋_GB2312" w:hAnsi="Times New Roman"/>
                <w:b/>
                <w:szCs w:val="21"/>
              </w:rPr>
              <w:t>1</w:t>
            </w:r>
            <w:r w:rsidRPr="00AC75F8">
              <w:rPr>
                <w:rFonts w:ascii="Times New Roman" w:eastAsia="仿宋_GB2312" w:hAnsi="Times New Roman"/>
                <w:b/>
                <w:szCs w:val="21"/>
              </w:rPr>
              <w:t>分钟）</w:t>
            </w:r>
          </w:p>
          <w:p w14:paraId="44109A5A"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完成制动管路检查作业（检查制动管路泄露情况、制动管路安装情况等）并准确判断和正确处理故障点。</w:t>
            </w:r>
          </w:p>
          <w:p w14:paraId="4BFE4278"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11</w:t>
            </w:r>
            <w:r w:rsidRPr="00AC75F8">
              <w:rPr>
                <w:rFonts w:ascii="Times New Roman" w:eastAsia="仿宋_GB2312" w:hAnsi="Times New Roman"/>
                <w:b/>
                <w:szCs w:val="21"/>
              </w:rPr>
              <w:t>燃油管路检查（</w:t>
            </w:r>
            <w:r w:rsidRPr="00AC75F8">
              <w:rPr>
                <w:rFonts w:ascii="Times New Roman" w:eastAsia="仿宋_GB2312" w:hAnsi="Times New Roman"/>
                <w:b/>
                <w:szCs w:val="21"/>
              </w:rPr>
              <w:t>1</w:t>
            </w:r>
            <w:r w:rsidRPr="00AC75F8">
              <w:rPr>
                <w:rFonts w:ascii="Times New Roman" w:eastAsia="仿宋_GB2312" w:hAnsi="Times New Roman"/>
                <w:b/>
                <w:szCs w:val="21"/>
              </w:rPr>
              <w:t>分钟）</w:t>
            </w:r>
          </w:p>
          <w:p w14:paraId="7448C2EB"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完成燃油管路检查作业（检查燃油管路泄露情况、燃油管路安装情况等）并准确判断和正确处理故障点。</w:t>
            </w:r>
          </w:p>
          <w:p w14:paraId="266A9C98"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12</w:t>
            </w:r>
            <w:r w:rsidRPr="00AC75F8">
              <w:rPr>
                <w:rFonts w:ascii="Times New Roman" w:eastAsia="仿宋_GB2312" w:hAnsi="Times New Roman"/>
                <w:b/>
                <w:szCs w:val="21"/>
              </w:rPr>
              <w:t>排气管检查（</w:t>
            </w:r>
            <w:r w:rsidRPr="00AC75F8">
              <w:rPr>
                <w:rFonts w:ascii="Times New Roman" w:eastAsia="仿宋_GB2312" w:hAnsi="Times New Roman"/>
                <w:b/>
                <w:szCs w:val="21"/>
              </w:rPr>
              <w:t>1</w:t>
            </w:r>
            <w:r w:rsidRPr="00AC75F8">
              <w:rPr>
                <w:rFonts w:ascii="Times New Roman" w:eastAsia="仿宋_GB2312" w:hAnsi="Times New Roman"/>
                <w:b/>
                <w:szCs w:val="21"/>
              </w:rPr>
              <w:t>分钟）</w:t>
            </w:r>
          </w:p>
          <w:p w14:paraId="63064A5C" w14:textId="77777777" w:rsidR="00187983" w:rsidRPr="00AC75F8" w:rsidRDefault="00393CA5">
            <w:pPr>
              <w:adjustRightInd w:val="0"/>
              <w:snapToGrid w:val="0"/>
              <w:ind w:firstLine="420"/>
              <w:jc w:val="left"/>
              <w:rPr>
                <w:rFonts w:ascii="Times New Roman" w:eastAsia="仿宋_GB2312" w:hAnsi="Times New Roman"/>
                <w:szCs w:val="21"/>
              </w:rPr>
            </w:pPr>
            <w:r w:rsidRPr="00AC75F8">
              <w:rPr>
                <w:rFonts w:ascii="Times New Roman" w:eastAsia="仿宋_GB2312" w:hAnsi="Times New Roman"/>
                <w:szCs w:val="21"/>
              </w:rPr>
              <w:t>完成排气管安装检查作业（检查排气管泄露情况、排气管锈蚀情况、排气管安装情况等）并准确判断和正确处理故障点。</w:t>
            </w:r>
          </w:p>
          <w:p w14:paraId="035F8EC8"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13</w:t>
            </w:r>
            <w:r w:rsidRPr="00AC75F8">
              <w:rPr>
                <w:rFonts w:ascii="Times New Roman" w:eastAsia="仿宋_GB2312" w:hAnsi="Times New Roman"/>
                <w:b/>
                <w:szCs w:val="21"/>
              </w:rPr>
              <w:t>底盘部件检查（</w:t>
            </w:r>
            <w:r w:rsidRPr="00AC75F8">
              <w:rPr>
                <w:rFonts w:ascii="Times New Roman" w:eastAsia="仿宋_GB2312" w:hAnsi="Times New Roman"/>
                <w:b/>
                <w:szCs w:val="21"/>
              </w:rPr>
              <w:t>6</w:t>
            </w:r>
            <w:r w:rsidRPr="00AC75F8">
              <w:rPr>
                <w:rFonts w:ascii="Times New Roman" w:eastAsia="仿宋_GB2312" w:hAnsi="Times New Roman"/>
                <w:b/>
                <w:szCs w:val="21"/>
              </w:rPr>
              <w:t>分钟）</w:t>
            </w:r>
          </w:p>
          <w:p w14:paraId="03F53C97"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完成减震器检查作业（检查左前减震器泄露及安装情况、检查右前减震器泄露及安装情况、检查左后减震器泄露及安装情况、检查右后减震器泄露及安装情况）并准确判断和正确处理故障点；</w:t>
            </w:r>
          </w:p>
          <w:p w14:paraId="72222D97"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完成前悬架系统部件检查作业（检查吊杆、平衡杆、稳定杆、下臂、转向节、球头、前桥等情况）并准确判断和正确处理故障点；</w:t>
            </w:r>
          </w:p>
          <w:p w14:paraId="243BF7A9"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完成后悬架系统部件检查作业（检查吊杆、平衡杆、稳定杆、下臂、球头、拖臂、后桥等情况）并准确判断和正确处理故障点；</w:t>
            </w:r>
          </w:p>
          <w:p w14:paraId="2B98E756"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完成悬架螺丝紧固检查作业（各主要连接部</w:t>
            </w:r>
            <w:r w:rsidRPr="00AC75F8">
              <w:rPr>
                <w:rFonts w:ascii="Times New Roman" w:eastAsia="仿宋_GB2312" w:hAnsi="Times New Roman"/>
                <w:szCs w:val="21"/>
              </w:rPr>
              <w:lastRenderedPageBreak/>
              <w:t>件螺栓紧固情况检查等）并准确判断和正确处理故障点。</w:t>
            </w:r>
          </w:p>
          <w:p w14:paraId="23EF9906"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14</w:t>
            </w:r>
            <w:r w:rsidRPr="00AC75F8">
              <w:rPr>
                <w:rFonts w:ascii="Times New Roman" w:eastAsia="仿宋_GB2312" w:hAnsi="Times New Roman"/>
                <w:b/>
                <w:szCs w:val="21"/>
              </w:rPr>
              <w:t>加注发动机机油（</w:t>
            </w:r>
            <w:r w:rsidRPr="00AC75F8">
              <w:rPr>
                <w:rFonts w:ascii="Times New Roman" w:eastAsia="仿宋_GB2312" w:hAnsi="Times New Roman"/>
                <w:b/>
                <w:szCs w:val="21"/>
              </w:rPr>
              <w:t>2</w:t>
            </w:r>
            <w:r w:rsidRPr="00AC75F8">
              <w:rPr>
                <w:rFonts w:ascii="Times New Roman" w:eastAsia="仿宋_GB2312" w:hAnsi="Times New Roman"/>
                <w:b/>
                <w:szCs w:val="21"/>
              </w:rPr>
              <w:t>分钟）</w:t>
            </w:r>
          </w:p>
          <w:p w14:paraId="39CE394C"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完成发动机机油加注与泄露检查。</w:t>
            </w:r>
          </w:p>
          <w:p w14:paraId="3778E257"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15</w:t>
            </w:r>
            <w:r w:rsidRPr="00AC75F8">
              <w:rPr>
                <w:rFonts w:ascii="Times New Roman" w:eastAsia="仿宋_GB2312" w:hAnsi="Times New Roman"/>
                <w:b/>
                <w:szCs w:val="21"/>
              </w:rPr>
              <w:t>更换底盘部件（</w:t>
            </w:r>
            <w:r w:rsidRPr="00AC75F8">
              <w:rPr>
                <w:rFonts w:ascii="Times New Roman" w:eastAsia="仿宋_GB2312" w:hAnsi="Times New Roman"/>
                <w:b/>
                <w:szCs w:val="21"/>
              </w:rPr>
              <w:t>30</w:t>
            </w:r>
            <w:r w:rsidRPr="00AC75F8">
              <w:rPr>
                <w:rFonts w:ascii="Times New Roman" w:eastAsia="仿宋_GB2312" w:hAnsi="Times New Roman"/>
                <w:b/>
                <w:szCs w:val="21"/>
              </w:rPr>
              <w:t>分钟）</w:t>
            </w:r>
          </w:p>
          <w:p w14:paraId="338FF341"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根据检查对底盘系统部件故障修复以及总成</w:t>
            </w:r>
            <w:r w:rsidRPr="00AC75F8">
              <w:rPr>
                <w:rFonts w:ascii="Times New Roman" w:eastAsia="仿宋_GB2312" w:hAnsi="Times New Roman"/>
                <w:szCs w:val="21"/>
              </w:rPr>
              <w:t>(</w:t>
            </w:r>
            <w:r w:rsidRPr="00AC75F8">
              <w:rPr>
                <w:rFonts w:ascii="Times New Roman" w:eastAsia="仿宋_GB2312" w:hAnsi="Times New Roman"/>
                <w:szCs w:val="21"/>
              </w:rPr>
              <w:t>或零部件</w:t>
            </w:r>
            <w:r w:rsidRPr="00AC75F8">
              <w:rPr>
                <w:rFonts w:ascii="Times New Roman" w:eastAsia="仿宋_GB2312" w:hAnsi="Times New Roman"/>
                <w:szCs w:val="21"/>
              </w:rPr>
              <w:t>)</w:t>
            </w:r>
            <w:r w:rsidRPr="00AC75F8">
              <w:rPr>
                <w:rFonts w:ascii="Times New Roman" w:eastAsia="仿宋_GB2312" w:hAnsi="Times New Roman"/>
                <w:szCs w:val="21"/>
              </w:rPr>
              <w:t>更换。</w:t>
            </w:r>
          </w:p>
          <w:p w14:paraId="3473E1AD"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16</w:t>
            </w:r>
            <w:r w:rsidRPr="00AC75F8">
              <w:rPr>
                <w:rFonts w:ascii="Times New Roman" w:eastAsia="仿宋_GB2312" w:hAnsi="Times New Roman"/>
                <w:b/>
                <w:szCs w:val="21"/>
              </w:rPr>
              <w:t>更换或修补轮胎（</w:t>
            </w:r>
            <w:r w:rsidRPr="00AC75F8">
              <w:rPr>
                <w:rFonts w:ascii="Times New Roman" w:eastAsia="仿宋_GB2312" w:hAnsi="Times New Roman"/>
                <w:b/>
                <w:szCs w:val="21"/>
              </w:rPr>
              <w:t>12</w:t>
            </w:r>
            <w:r w:rsidRPr="00AC75F8">
              <w:rPr>
                <w:rFonts w:ascii="Times New Roman" w:eastAsia="仿宋_GB2312" w:hAnsi="Times New Roman"/>
                <w:b/>
                <w:szCs w:val="21"/>
              </w:rPr>
              <w:t>分钟）</w:t>
            </w:r>
          </w:p>
          <w:p w14:paraId="5CA57440"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使用拆胎机对轮胎进行更换作业（如泄露进行补胎、花纹不一致等进行更换）。</w:t>
            </w:r>
          </w:p>
          <w:p w14:paraId="5269A340"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17</w:t>
            </w:r>
            <w:r w:rsidRPr="00AC75F8">
              <w:rPr>
                <w:rFonts w:ascii="Times New Roman" w:eastAsia="仿宋_GB2312" w:hAnsi="Times New Roman"/>
                <w:b/>
                <w:szCs w:val="21"/>
              </w:rPr>
              <w:t>轮胎动平衡（</w:t>
            </w:r>
            <w:r w:rsidRPr="00AC75F8">
              <w:rPr>
                <w:rFonts w:ascii="Times New Roman" w:eastAsia="仿宋_GB2312" w:hAnsi="Times New Roman"/>
                <w:b/>
                <w:szCs w:val="21"/>
              </w:rPr>
              <w:t>3</w:t>
            </w:r>
            <w:r w:rsidRPr="00AC75F8">
              <w:rPr>
                <w:rFonts w:ascii="Times New Roman" w:eastAsia="仿宋_GB2312" w:hAnsi="Times New Roman"/>
                <w:b/>
                <w:szCs w:val="21"/>
              </w:rPr>
              <w:t>分钟）</w:t>
            </w:r>
          </w:p>
          <w:p w14:paraId="16F1C445" w14:textId="23DDC91D" w:rsidR="00187983" w:rsidRPr="00AC75F8" w:rsidRDefault="00393CA5" w:rsidP="008E07F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使用动平衡机对轮胎进行动平衡测试作业</w:t>
            </w:r>
          </w:p>
        </w:tc>
        <w:tc>
          <w:tcPr>
            <w:tcW w:w="1134" w:type="dxa"/>
            <w:vAlign w:val="center"/>
          </w:tcPr>
          <w:p w14:paraId="5403535F"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lastRenderedPageBreak/>
              <w:t>90</w:t>
            </w:r>
            <w:r w:rsidRPr="00AC75F8">
              <w:rPr>
                <w:rFonts w:ascii="Times New Roman" w:eastAsia="仿宋_GB2312" w:hAnsi="Times New Roman"/>
                <w:szCs w:val="21"/>
              </w:rPr>
              <w:t>分钟</w:t>
            </w:r>
          </w:p>
        </w:tc>
        <w:tc>
          <w:tcPr>
            <w:tcW w:w="853" w:type="dxa"/>
            <w:vAlign w:val="center"/>
          </w:tcPr>
          <w:p w14:paraId="1EA24838"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40%</w:t>
            </w:r>
          </w:p>
        </w:tc>
      </w:tr>
      <w:tr w:rsidR="00187983" w:rsidRPr="00AC75F8" w14:paraId="0A5ECC43" w14:textId="77777777">
        <w:trPr>
          <w:jc w:val="center"/>
        </w:trPr>
        <w:tc>
          <w:tcPr>
            <w:tcW w:w="896" w:type="dxa"/>
            <w:vAlign w:val="center"/>
          </w:tcPr>
          <w:p w14:paraId="288A24B0"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lastRenderedPageBreak/>
              <w:t>模块三</w:t>
            </w:r>
          </w:p>
        </w:tc>
        <w:tc>
          <w:tcPr>
            <w:tcW w:w="1561" w:type="dxa"/>
            <w:vAlign w:val="center"/>
          </w:tcPr>
          <w:p w14:paraId="56AE2BC2"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汽车发动机拆装检修</w:t>
            </w:r>
          </w:p>
        </w:tc>
        <w:tc>
          <w:tcPr>
            <w:tcW w:w="4534" w:type="dxa"/>
            <w:vAlign w:val="center"/>
          </w:tcPr>
          <w:p w14:paraId="72D197AD"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1</w:t>
            </w:r>
            <w:r w:rsidRPr="00AC75F8">
              <w:rPr>
                <w:rFonts w:ascii="Times New Roman" w:eastAsia="仿宋_GB2312" w:hAnsi="Times New Roman"/>
                <w:b/>
                <w:szCs w:val="21"/>
              </w:rPr>
              <w:t>起动发动机确认发动机故障现象</w:t>
            </w:r>
            <w:r w:rsidRPr="00AC75F8">
              <w:rPr>
                <w:rFonts w:ascii="Times New Roman" w:eastAsia="仿宋_GB2312" w:hAnsi="Times New Roman"/>
                <w:b/>
                <w:szCs w:val="21"/>
              </w:rPr>
              <w:t>(1</w:t>
            </w:r>
            <w:r w:rsidRPr="00AC75F8">
              <w:rPr>
                <w:rFonts w:ascii="Times New Roman" w:eastAsia="仿宋_GB2312" w:hAnsi="Times New Roman"/>
                <w:b/>
                <w:szCs w:val="21"/>
              </w:rPr>
              <w:t>分钟</w:t>
            </w:r>
            <w:r w:rsidRPr="00AC75F8">
              <w:rPr>
                <w:rFonts w:ascii="Times New Roman" w:eastAsia="仿宋_GB2312" w:hAnsi="Times New Roman"/>
                <w:b/>
                <w:szCs w:val="21"/>
              </w:rPr>
              <w:t xml:space="preserve">) </w:t>
            </w:r>
          </w:p>
          <w:p w14:paraId="6DB4BEC2"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起动发动机确认发动机故障现象。</w:t>
            </w:r>
          </w:p>
          <w:p w14:paraId="4A06FC81"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2</w:t>
            </w:r>
            <w:r w:rsidRPr="00AC75F8">
              <w:rPr>
                <w:rFonts w:ascii="Times New Roman" w:eastAsia="仿宋_GB2312" w:hAnsi="Times New Roman"/>
                <w:b/>
                <w:szCs w:val="21"/>
              </w:rPr>
              <w:t>读取发动机电气故障</w:t>
            </w:r>
            <w:r w:rsidRPr="00AC75F8">
              <w:rPr>
                <w:rFonts w:ascii="Times New Roman" w:eastAsia="仿宋_GB2312" w:hAnsi="Times New Roman"/>
                <w:b/>
                <w:szCs w:val="21"/>
              </w:rPr>
              <w:t>(1</w:t>
            </w:r>
            <w:r w:rsidRPr="00AC75F8">
              <w:rPr>
                <w:rFonts w:ascii="Times New Roman" w:eastAsia="仿宋_GB2312" w:hAnsi="Times New Roman"/>
                <w:b/>
                <w:szCs w:val="21"/>
              </w:rPr>
              <w:t>分钟</w:t>
            </w:r>
            <w:r w:rsidRPr="00AC75F8">
              <w:rPr>
                <w:rFonts w:ascii="Times New Roman" w:eastAsia="仿宋_GB2312" w:hAnsi="Times New Roman"/>
                <w:b/>
                <w:szCs w:val="21"/>
              </w:rPr>
              <w:t>)</w:t>
            </w:r>
          </w:p>
          <w:p w14:paraId="0911CD97" w14:textId="77777777" w:rsidR="00187983" w:rsidRPr="00AC75F8" w:rsidRDefault="00393CA5">
            <w:pPr>
              <w:pStyle w:val="a0"/>
              <w:spacing w:after="0"/>
              <w:rPr>
                <w:rFonts w:ascii="Times New Roman" w:hAnsi="Times New Roman"/>
              </w:rPr>
            </w:pPr>
            <w:r w:rsidRPr="00AC75F8">
              <w:rPr>
                <w:rFonts w:ascii="Times New Roman" w:eastAsia="仿宋_GB2312" w:hAnsi="Times New Roman"/>
                <w:szCs w:val="21"/>
              </w:rPr>
              <w:t xml:space="preserve">    </w:t>
            </w:r>
            <w:r w:rsidRPr="00AC75F8">
              <w:rPr>
                <w:rFonts w:ascii="Times New Roman" w:eastAsia="仿宋_GB2312" w:hAnsi="Times New Roman"/>
                <w:szCs w:val="21"/>
              </w:rPr>
              <w:t>使用故障诊断仪读取发动机当前电气故障。</w:t>
            </w:r>
          </w:p>
          <w:p w14:paraId="0B08BC7A"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3</w:t>
            </w:r>
            <w:r w:rsidRPr="00AC75F8">
              <w:rPr>
                <w:rFonts w:ascii="Times New Roman" w:eastAsia="仿宋_GB2312" w:hAnsi="Times New Roman"/>
                <w:b/>
                <w:szCs w:val="21"/>
              </w:rPr>
              <w:t>排除发动机电气故障</w:t>
            </w:r>
            <w:r w:rsidRPr="00AC75F8">
              <w:rPr>
                <w:rFonts w:ascii="Times New Roman" w:eastAsia="仿宋_GB2312" w:hAnsi="Times New Roman"/>
                <w:b/>
                <w:szCs w:val="21"/>
              </w:rPr>
              <w:t>(5</w:t>
            </w:r>
            <w:r w:rsidRPr="00AC75F8">
              <w:rPr>
                <w:rFonts w:ascii="Times New Roman" w:eastAsia="仿宋_GB2312" w:hAnsi="Times New Roman"/>
                <w:b/>
                <w:szCs w:val="21"/>
              </w:rPr>
              <w:t>分钟</w:t>
            </w:r>
            <w:r w:rsidRPr="00AC75F8">
              <w:rPr>
                <w:rFonts w:ascii="Times New Roman" w:eastAsia="仿宋_GB2312" w:hAnsi="Times New Roman"/>
                <w:b/>
                <w:szCs w:val="21"/>
              </w:rPr>
              <w:t>)</w:t>
            </w:r>
          </w:p>
          <w:p w14:paraId="693344A6"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排除发动机当前电气故障。</w:t>
            </w:r>
          </w:p>
          <w:p w14:paraId="6EDD7436"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4</w:t>
            </w:r>
            <w:r w:rsidRPr="00AC75F8">
              <w:rPr>
                <w:rFonts w:ascii="Times New Roman" w:eastAsia="仿宋_GB2312" w:hAnsi="Times New Roman"/>
                <w:b/>
                <w:szCs w:val="21"/>
              </w:rPr>
              <w:t>检测发动机机械类故障</w:t>
            </w:r>
            <w:r w:rsidRPr="00AC75F8">
              <w:rPr>
                <w:rFonts w:ascii="Times New Roman" w:eastAsia="仿宋_GB2312" w:hAnsi="Times New Roman"/>
                <w:b/>
                <w:szCs w:val="21"/>
              </w:rPr>
              <w:t>(1</w:t>
            </w:r>
            <w:r w:rsidRPr="00AC75F8">
              <w:rPr>
                <w:rFonts w:ascii="Times New Roman" w:eastAsia="仿宋_GB2312" w:hAnsi="Times New Roman"/>
                <w:b/>
                <w:szCs w:val="21"/>
              </w:rPr>
              <w:t>分钟</w:t>
            </w:r>
            <w:r w:rsidRPr="00AC75F8">
              <w:rPr>
                <w:rFonts w:ascii="Times New Roman" w:eastAsia="仿宋_GB2312" w:hAnsi="Times New Roman"/>
                <w:b/>
                <w:szCs w:val="21"/>
              </w:rPr>
              <w:t>)</w:t>
            </w:r>
          </w:p>
          <w:p w14:paraId="40C028A3"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检测发动机点火正时等机械类故障。</w:t>
            </w:r>
          </w:p>
          <w:p w14:paraId="26E3DA25"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5</w:t>
            </w:r>
            <w:r w:rsidRPr="00AC75F8">
              <w:rPr>
                <w:rFonts w:ascii="Times New Roman" w:eastAsia="仿宋_GB2312" w:hAnsi="Times New Roman"/>
                <w:b/>
                <w:szCs w:val="21"/>
              </w:rPr>
              <w:t>排除发动机机械类故障</w:t>
            </w:r>
            <w:r w:rsidRPr="00AC75F8">
              <w:rPr>
                <w:rFonts w:ascii="Times New Roman" w:eastAsia="仿宋_GB2312" w:hAnsi="Times New Roman"/>
                <w:b/>
                <w:szCs w:val="21"/>
              </w:rPr>
              <w:t>(5</w:t>
            </w:r>
            <w:r w:rsidRPr="00AC75F8">
              <w:rPr>
                <w:rFonts w:ascii="Times New Roman" w:eastAsia="仿宋_GB2312" w:hAnsi="Times New Roman"/>
                <w:b/>
                <w:szCs w:val="21"/>
              </w:rPr>
              <w:t>分钟</w:t>
            </w:r>
            <w:r w:rsidRPr="00AC75F8">
              <w:rPr>
                <w:rFonts w:ascii="Times New Roman" w:eastAsia="仿宋_GB2312" w:hAnsi="Times New Roman"/>
                <w:b/>
                <w:szCs w:val="21"/>
              </w:rPr>
              <w:t>)</w:t>
            </w:r>
          </w:p>
          <w:p w14:paraId="0E348A9F"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排除发动机当前机械类故障。</w:t>
            </w:r>
          </w:p>
          <w:p w14:paraId="10B6ACB0"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6</w:t>
            </w:r>
            <w:r w:rsidRPr="00AC75F8">
              <w:rPr>
                <w:rFonts w:ascii="Times New Roman" w:eastAsia="仿宋_GB2312" w:hAnsi="Times New Roman"/>
                <w:b/>
                <w:szCs w:val="21"/>
              </w:rPr>
              <w:t>起动车辆测量缸压（</w:t>
            </w:r>
            <w:r w:rsidRPr="00AC75F8">
              <w:rPr>
                <w:rFonts w:ascii="Times New Roman" w:eastAsia="仿宋_GB2312" w:hAnsi="Times New Roman"/>
                <w:b/>
                <w:szCs w:val="21"/>
              </w:rPr>
              <w:t>2</w:t>
            </w:r>
            <w:r w:rsidRPr="00AC75F8">
              <w:rPr>
                <w:rFonts w:ascii="Times New Roman" w:eastAsia="仿宋_GB2312" w:hAnsi="Times New Roman"/>
                <w:b/>
                <w:szCs w:val="21"/>
              </w:rPr>
              <w:t>分钟）</w:t>
            </w:r>
          </w:p>
          <w:p w14:paraId="4B0B94E2"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使用气缸压力表测量发动机各气缸压力</w:t>
            </w:r>
          </w:p>
          <w:p w14:paraId="165B7DBE"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7</w:t>
            </w:r>
            <w:r w:rsidRPr="00AC75F8">
              <w:rPr>
                <w:rFonts w:ascii="Times New Roman" w:eastAsia="仿宋_GB2312" w:hAnsi="Times New Roman"/>
                <w:b/>
                <w:szCs w:val="21"/>
              </w:rPr>
              <w:t>测量气缸漏气量（</w:t>
            </w:r>
            <w:r w:rsidRPr="00AC75F8">
              <w:rPr>
                <w:rFonts w:ascii="Times New Roman" w:eastAsia="仿宋_GB2312" w:hAnsi="Times New Roman"/>
                <w:b/>
                <w:szCs w:val="21"/>
              </w:rPr>
              <w:t>4</w:t>
            </w:r>
            <w:r w:rsidRPr="00AC75F8">
              <w:rPr>
                <w:rFonts w:ascii="Times New Roman" w:eastAsia="仿宋_GB2312" w:hAnsi="Times New Roman"/>
                <w:b/>
                <w:szCs w:val="21"/>
              </w:rPr>
              <w:t>分钟）</w:t>
            </w:r>
          </w:p>
          <w:p w14:paraId="4EF39B1E"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使用气缸漏气分析仪测量发动机气缸漏气量，使用气缸烟雾检漏仪测试发动机气缸漏气情况。</w:t>
            </w:r>
          </w:p>
          <w:p w14:paraId="7292B778"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8</w:t>
            </w:r>
            <w:r w:rsidRPr="00AC75F8">
              <w:rPr>
                <w:rFonts w:ascii="Times New Roman" w:eastAsia="仿宋_GB2312" w:hAnsi="Times New Roman"/>
                <w:b/>
                <w:szCs w:val="21"/>
              </w:rPr>
              <w:t>拆卸发动机附件（</w:t>
            </w:r>
            <w:r w:rsidRPr="00AC75F8">
              <w:rPr>
                <w:rFonts w:ascii="Times New Roman" w:eastAsia="仿宋_GB2312" w:hAnsi="Times New Roman"/>
                <w:b/>
                <w:szCs w:val="21"/>
              </w:rPr>
              <w:t>3</w:t>
            </w:r>
            <w:r w:rsidRPr="00AC75F8">
              <w:rPr>
                <w:rFonts w:ascii="Times New Roman" w:eastAsia="仿宋_GB2312" w:hAnsi="Times New Roman"/>
                <w:b/>
                <w:szCs w:val="21"/>
              </w:rPr>
              <w:t>分钟）</w:t>
            </w:r>
          </w:p>
          <w:p w14:paraId="0195742D"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拆卸发动机附件部分。</w:t>
            </w:r>
          </w:p>
          <w:p w14:paraId="5D96A64E"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9</w:t>
            </w:r>
            <w:r w:rsidRPr="00AC75F8">
              <w:rPr>
                <w:rFonts w:ascii="Times New Roman" w:eastAsia="仿宋_GB2312" w:hAnsi="Times New Roman"/>
                <w:b/>
                <w:szCs w:val="21"/>
              </w:rPr>
              <w:t>分解发动机主体（</w:t>
            </w:r>
            <w:r w:rsidRPr="00AC75F8">
              <w:rPr>
                <w:rFonts w:ascii="Times New Roman" w:eastAsia="仿宋_GB2312" w:hAnsi="Times New Roman"/>
                <w:b/>
                <w:szCs w:val="21"/>
              </w:rPr>
              <w:t>16</w:t>
            </w:r>
            <w:r w:rsidRPr="00AC75F8">
              <w:rPr>
                <w:rFonts w:ascii="Times New Roman" w:eastAsia="仿宋_GB2312" w:hAnsi="Times New Roman"/>
                <w:b/>
                <w:szCs w:val="21"/>
              </w:rPr>
              <w:t>分钟）</w:t>
            </w:r>
          </w:p>
          <w:p w14:paraId="7776F4DF"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拆卸发动机气门室罩盖、曲轴皮带轮、正时链条罩盖、正时链条及链轮、凸轮轴、气缸盖、气缸垫、油底壳、机油泵、活塞、曲轴、气门。</w:t>
            </w:r>
          </w:p>
          <w:p w14:paraId="299D01F4"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10</w:t>
            </w:r>
            <w:r w:rsidRPr="00AC75F8">
              <w:rPr>
                <w:rFonts w:ascii="Times New Roman" w:eastAsia="仿宋_GB2312" w:hAnsi="Times New Roman"/>
                <w:b/>
                <w:szCs w:val="21"/>
              </w:rPr>
              <w:t>测量判断故障部位（</w:t>
            </w:r>
            <w:r w:rsidRPr="00AC75F8">
              <w:rPr>
                <w:rFonts w:ascii="Times New Roman" w:eastAsia="仿宋_GB2312" w:hAnsi="Times New Roman"/>
                <w:b/>
                <w:szCs w:val="21"/>
              </w:rPr>
              <w:t>19</w:t>
            </w:r>
            <w:r w:rsidRPr="00AC75F8">
              <w:rPr>
                <w:rFonts w:ascii="Times New Roman" w:eastAsia="仿宋_GB2312" w:hAnsi="Times New Roman"/>
                <w:b/>
                <w:szCs w:val="21"/>
              </w:rPr>
              <w:t>分钟）</w:t>
            </w:r>
          </w:p>
          <w:p w14:paraId="0760B9B2"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测量气门杆长度、气门杆直径、气门导管直径、气门座宽度、气缸内径、活塞环端隙与侧隙、缸盖平面度、曲轴跳动量、曲轴轴向间隙、曲轴轴径油膜间隙、活塞轴径油膜间隙。</w:t>
            </w:r>
          </w:p>
          <w:p w14:paraId="24C0A327"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11</w:t>
            </w:r>
            <w:r w:rsidRPr="00AC75F8">
              <w:rPr>
                <w:rFonts w:ascii="Times New Roman" w:eastAsia="仿宋_GB2312" w:hAnsi="Times New Roman"/>
                <w:b/>
                <w:szCs w:val="21"/>
              </w:rPr>
              <w:t>安装发动机主体（</w:t>
            </w:r>
            <w:r w:rsidRPr="00AC75F8">
              <w:rPr>
                <w:rFonts w:ascii="Times New Roman" w:eastAsia="仿宋_GB2312" w:hAnsi="Times New Roman"/>
                <w:b/>
                <w:szCs w:val="21"/>
              </w:rPr>
              <w:t>20</w:t>
            </w:r>
            <w:r w:rsidRPr="00AC75F8">
              <w:rPr>
                <w:rFonts w:ascii="Times New Roman" w:eastAsia="仿宋_GB2312" w:hAnsi="Times New Roman"/>
                <w:b/>
                <w:szCs w:val="21"/>
              </w:rPr>
              <w:t>分钟）</w:t>
            </w:r>
          </w:p>
          <w:p w14:paraId="0D3FDF92"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 xml:space="preserve">    </w:t>
            </w:r>
            <w:r w:rsidRPr="00AC75F8">
              <w:rPr>
                <w:rFonts w:ascii="Times New Roman" w:eastAsia="仿宋_GB2312" w:hAnsi="Times New Roman"/>
                <w:szCs w:val="21"/>
              </w:rPr>
              <w:t>安装曲轴、活塞、气门、机油泵、油底壳、气缸垫、发动机气缸盖、凸轮轴、正时链条与链轮、曲轴皮带轮、气门室罩盖。</w:t>
            </w:r>
          </w:p>
          <w:p w14:paraId="667093B1" w14:textId="77777777" w:rsidR="00187983" w:rsidRPr="00AC75F8" w:rsidRDefault="00393CA5">
            <w:pPr>
              <w:adjustRightInd w:val="0"/>
              <w:snapToGrid w:val="0"/>
              <w:jc w:val="left"/>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12</w:t>
            </w:r>
            <w:r w:rsidRPr="00AC75F8">
              <w:rPr>
                <w:rFonts w:ascii="Times New Roman" w:eastAsia="仿宋_GB2312" w:hAnsi="Times New Roman"/>
                <w:b/>
                <w:szCs w:val="21"/>
              </w:rPr>
              <w:t>安装发动机附件（</w:t>
            </w:r>
            <w:r w:rsidRPr="00AC75F8">
              <w:rPr>
                <w:rFonts w:ascii="Times New Roman" w:eastAsia="仿宋_GB2312" w:hAnsi="Times New Roman"/>
                <w:b/>
                <w:szCs w:val="21"/>
              </w:rPr>
              <w:t>8</w:t>
            </w:r>
            <w:r w:rsidRPr="00AC75F8">
              <w:rPr>
                <w:rFonts w:ascii="Times New Roman" w:eastAsia="仿宋_GB2312" w:hAnsi="Times New Roman"/>
                <w:b/>
                <w:szCs w:val="21"/>
              </w:rPr>
              <w:t>分钟）</w:t>
            </w:r>
          </w:p>
          <w:p w14:paraId="07DEDB39" w14:textId="77777777" w:rsidR="00187983" w:rsidRPr="00AC75F8" w:rsidRDefault="00393CA5">
            <w:pPr>
              <w:adjustRightInd w:val="0"/>
              <w:snapToGrid w:val="0"/>
              <w:ind w:firstLine="429"/>
              <w:jc w:val="left"/>
              <w:rPr>
                <w:rFonts w:ascii="Times New Roman" w:eastAsia="仿宋_GB2312" w:hAnsi="Times New Roman"/>
                <w:szCs w:val="21"/>
              </w:rPr>
            </w:pPr>
            <w:r w:rsidRPr="00AC75F8">
              <w:rPr>
                <w:rFonts w:ascii="Times New Roman" w:eastAsia="仿宋_GB2312" w:hAnsi="Times New Roman"/>
                <w:szCs w:val="21"/>
              </w:rPr>
              <w:t>安装发动机附件部分。</w:t>
            </w:r>
          </w:p>
          <w:p w14:paraId="0B8CDF18" w14:textId="77777777" w:rsidR="00187983" w:rsidRPr="00AC75F8" w:rsidRDefault="00393CA5">
            <w:pPr>
              <w:pStyle w:val="a0"/>
              <w:ind w:hanging="94"/>
              <w:rPr>
                <w:rFonts w:ascii="Times New Roman" w:eastAsia="仿宋_GB2312" w:hAnsi="Times New Roman"/>
                <w:b/>
                <w:szCs w:val="21"/>
              </w:rPr>
            </w:pPr>
            <w:r w:rsidRPr="00AC75F8">
              <w:rPr>
                <w:rFonts w:ascii="Times New Roman" w:eastAsia="仿宋_GB2312" w:hAnsi="Times New Roman"/>
                <w:b/>
                <w:szCs w:val="21"/>
              </w:rPr>
              <w:t>任务</w:t>
            </w:r>
            <w:r w:rsidRPr="00AC75F8">
              <w:rPr>
                <w:rFonts w:ascii="Times New Roman" w:eastAsia="仿宋_GB2312" w:hAnsi="Times New Roman"/>
                <w:b/>
                <w:szCs w:val="21"/>
              </w:rPr>
              <w:t xml:space="preserve">13 </w:t>
            </w:r>
            <w:r w:rsidRPr="00AC75F8">
              <w:rPr>
                <w:rFonts w:ascii="Times New Roman" w:eastAsia="仿宋_GB2312" w:hAnsi="Times New Roman"/>
                <w:b/>
                <w:szCs w:val="21"/>
              </w:rPr>
              <w:t>连接电路试运行（</w:t>
            </w:r>
            <w:r w:rsidRPr="00AC75F8">
              <w:rPr>
                <w:rFonts w:ascii="Times New Roman" w:eastAsia="仿宋_GB2312" w:hAnsi="Times New Roman"/>
                <w:b/>
                <w:szCs w:val="21"/>
              </w:rPr>
              <w:t>5</w:t>
            </w:r>
            <w:r w:rsidRPr="00AC75F8">
              <w:rPr>
                <w:rFonts w:ascii="Times New Roman" w:eastAsia="仿宋_GB2312" w:hAnsi="Times New Roman"/>
                <w:b/>
                <w:szCs w:val="21"/>
              </w:rPr>
              <w:t>分钟）</w:t>
            </w:r>
          </w:p>
          <w:p w14:paraId="365756D7" w14:textId="0E7931D5" w:rsidR="00187983" w:rsidRPr="00AC75F8" w:rsidRDefault="00393CA5">
            <w:pPr>
              <w:pStyle w:val="a0"/>
              <w:ind w:hanging="94"/>
              <w:rPr>
                <w:rFonts w:ascii="Times New Roman" w:hAnsi="Times New Roman"/>
              </w:rPr>
            </w:pPr>
            <w:r w:rsidRPr="00AC75F8">
              <w:rPr>
                <w:rFonts w:ascii="Times New Roman" w:eastAsia="仿宋_GB2312" w:hAnsi="Times New Roman"/>
                <w:b/>
                <w:szCs w:val="21"/>
              </w:rPr>
              <w:t xml:space="preserve">    </w:t>
            </w:r>
            <w:r w:rsidRPr="00AC75F8">
              <w:rPr>
                <w:rFonts w:ascii="Times New Roman" w:eastAsia="仿宋_GB2312" w:hAnsi="Times New Roman"/>
                <w:szCs w:val="21"/>
              </w:rPr>
              <w:t>安装连接发动机控制系统，运行测试</w:t>
            </w:r>
          </w:p>
        </w:tc>
        <w:tc>
          <w:tcPr>
            <w:tcW w:w="1134" w:type="dxa"/>
            <w:vAlign w:val="center"/>
          </w:tcPr>
          <w:p w14:paraId="4FAB35A5"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90</w:t>
            </w:r>
            <w:r w:rsidRPr="00AC75F8">
              <w:rPr>
                <w:rFonts w:ascii="Times New Roman" w:eastAsia="仿宋_GB2312" w:hAnsi="Times New Roman"/>
                <w:szCs w:val="21"/>
              </w:rPr>
              <w:t>分钟</w:t>
            </w:r>
          </w:p>
        </w:tc>
        <w:tc>
          <w:tcPr>
            <w:tcW w:w="853" w:type="dxa"/>
            <w:vAlign w:val="center"/>
          </w:tcPr>
          <w:p w14:paraId="7635D5FA"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40%</w:t>
            </w:r>
          </w:p>
        </w:tc>
      </w:tr>
    </w:tbl>
    <w:p w14:paraId="71CEE44E" w14:textId="77777777" w:rsidR="00187983" w:rsidRPr="00AC75F8" w:rsidRDefault="00187983">
      <w:pPr>
        <w:rPr>
          <w:rFonts w:ascii="Times New Roman" w:hAnsi="Times New Roman"/>
        </w:rPr>
      </w:pPr>
    </w:p>
    <w:p w14:paraId="2919667E" w14:textId="77777777" w:rsidR="00187983" w:rsidRPr="00AC75F8" w:rsidRDefault="00393CA5">
      <w:pPr>
        <w:pStyle w:val="1"/>
        <w:numPr>
          <w:ilvl w:val="0"/>
          <w:numId w:val="1"/>
        </w:numPr>
        <w:rPr>
          <w:rFonts w:ascii="Times New Roman" w:eastAsia="黑体" w:hAnsi="Times New Roman"/>
          <w:b w:val="0"/>
          <w:sz w:val="32"/>
        </w:rPr>
      </w:pPr>
      <w:r w:rsidRPr="00AC75F8">
        <w:rPr>
          <w:rFonts w:ascii="Times New Roman" w:eastAsia="黑体" w:hAnsi="Times New Roman"/>
          <w:b w:val="0"/>
          <w:sz w:val="32"/>
        </w:rPr>
        <w:lastRenderedPageBreak/>
        <w:t>竞赛方式</w:t>
      </w:r>
    </w:p>
    <w:p w14:paraId="4E7DC7D0" w14:textId="4A6FDF98" w:rsidR="00187983" w:rsidRPr="00AC75F8" w:rsidRDefault="008E07F5" w:rsidP="00B0035C">
      <w:pPr>
        <w:adjustRightInd w:val="0"/>
        <w:snapToGrid w:val="0"/>
        <w:spacing w:line="360" w:lineRule="auto"/>
        <w:ind w:firstLineChars="200" w:firstLine="562"/>
        <w:jc w:val="left"/>
        <w:rPr>
          <w:rFonts w:ascii="Times New Roman" w:eastAsia="楷体" w:hAnsi="Times New Roman"/>
          <w:b/>
          <w:sz w:val="28"/>
          <w:szCs w:val="28"/>
        </w:rPr>
      </w:pPr>
      <w:r w:rsidRPr="00AC75F8">
        <w:rPr>
          <w:rFonts w:ascii="Times New Roman" w:eastAsia="楷体" w:hAnsi="Times New Roman"/>
          <w:b/>
          <w:sz w:val="28"/>
          <w:szCs w:val="28"/>
        </w:rPr>
        <w:t>（一）竞赛形式与组队方式</w:t>
      </w:r>
    </w:p>
    <w:p w14:paraId="4A6760CF" w14:textId="77777777" w:rsidR="00187983" w:rsidRPr="00AC75F8" w:rsidRDefault="00393CA5"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Times New Roman" w:eastAsia="仿宋_GB2312" w:hAnsi="Times New Roman"/>
          <w:sz w:val="28"/>
          <w:szCs w:val="28"/>
        </w:rPr>
        <w:t>本赛项为线下个人实操比赛，每位参赛选手需独立分时完成三个竞赛模块。本赛项不设理论考核。</w:t>
      </w:r>
    </w:p>
    <w:p w14:paraId="7AF9D4C4" w14:textId="37E83668" w:rsidR="00187983" w:rsidRPr="00AC75F8" w:rsidRDefault="008E07F5" w:rsidP="00B0035C">
      <w:pPr>
        <w:adjustRightInd w:val="0"/>
        <w:snapToGrid w:val="0"/>
        <w:spacing w:line="360" w:lineRule="auto"/>
        <w:ind w:firstLineChars="200" w:firstLine="562"/>
        <w:jc w:val="left"/>
        <w:rPr>
          <w:rFonts w:ascii="Times New Roman" w:eastAsia="楷体" w:hAnsi="Times New Roman"/>
          <w:b/>
          <w:sz w:val="28"/>
          <w:szCs w:val="28"/>
        </w:rPr>
      </w:pPr>
      <w:r w:rsidRPr="00AC75F8">
        <w:rPr>
          <w:rFonts w:ascii="Times New Roman" w:eastAsia="楷体" w:hAnsi="Times New Roman"/>
          <w:b/>
          <w:sz w:val="28"/>
          <w:szCs w:val="28"/>
        </w:rPr>
        <w:t>（二）报名资格</w:t>
      </w:r>
    </w:p>
    <w:p w14:paraId="5D644ECC" w14:textId="1F512246" w:rsidR="00187983" w:rsidRPr="00AC75F8" w:rsidRDefault="008E07F5"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Times New Roman" w:eastAsia="仿宋_GB2312" w:hAnsi="Times New Roman"/>
          <w:sz w:val="28"/>
          <w:szCs w:val="28"/>
        </w:rPr>
        <w:t>1.</w:t>
      </w:r>
      <w:r w:rsidR="00393CA5" w:rsidRPr="00AC75F8">
        <w:rPr>
          <w:rFonts w:ascii="Times New Roman" w:eastAsia="仿宋_GB2312" w:hAnsi="Times New Roman"/>
          <w:sz w:val="28"/>
          <w:szCs w:val="28"/>
        </w:rPr>
        <w:t>(</w:t>
      </w:r>
      <w:r w:rsidR="00393CA5" w:rsidRPr="00AC75F8">
        <w:rPr>
          <w:rFonts w:ascii="Times New Roman" w:eastAsia="仿宋_GB2312" w:hAnsi="Times New Roman"/>
          <w:sz w:val="28"/>
          <w:szCs w:val="28"/>
        </w:rPr>
        <w:t>自治区、直辖市</w:t>
      </w:r>
      <w:r w:rsidR="00393CA5" w:rsidRPr="00AC75F8">
        <w:rPr>
          <w:rFonts w:ascii="Times New Roman" w:eastAsia="仿宋_GB2312" w:hAnsi="Times New Roman"/>
          <w:sz w:val="28"/>
          <w:szCs w:val="28"/>
        </w:rPr>
        <w:t>)</w:t>
      </w:r>
      <w:r w:rsidR="00393CA5" w:rsidRPr="00AC75F8">
        <w:rPr>
          <w:rFonts w:ascii="Times New Roman" w:eastAsia="仿宋_GB2312" w:hAnsi="Times New Roman"/>
          <w:sz w:val="28"/>
          <w:szCs w:val="28"/>
        </w:rPr>
        <w:t>、新疆生产建设兵团和计划单列市均可报名参加竞赛。</w:t>
      </w:r>
    </w:p>
    <w:p w14:paraId="6C2FE204" w14:textId="690AF425" w:rsidR="00187983" w:rsidRPr="00AC75F8" w:rsidRDefault="008E07F5" w:rsidP="00A57E6B">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2.</w:t>
      </w:r>
      <w:r w:rsidR="00393CA5" w:rsidRPr="00AC75F8">
        <w:rPr>
          <w:rFonts w:ascii="Times New Roman" w:eastAsia="仿宋_GB2312" w:hAnsi="Times New Roman"/>
          <w:sz w:val="28"/>
          <w:szCs w:val="28"/>
        </w:rPr>
        <w:t>省</w:t>
      </w:r>
      <w:r w:rsidR="00393CA5" w:rsidRPr="00AC75F8">
        <w:rPr>
          <w:rFonts w:ascii="Times New Roman" w:eastAsia="仿宋_GB2312" w:hAnsi="Times New Roman"/>
          <w:sz w:val="28"/>
          <w:szCs w:val="28"/>
        </w:rPr>
        <w:t>(</w:t>
      </w:r>
      <w:r w:rsidR="00393CA5" w:rsidRPr="00AC75F8">
        <w:rPr>
          <w:rFonts w:ascii="Times New Roman" w:eastAsia="仿宋_GB2312" w:hAnsi="Times New Roman"/>
          <w:sz w:val="28"/>
          <w:szCs w:val="28"/>
        </w:rPr>
        <w:t>自治区、直辖市</w:t>
      </w:r>
      <w:r w:rsidR="00393CA5" w:rsidRPr="00AC75F8">
        <w:rPr>
          <w:rFonts w:ascii="Times New Roman" w:eastAsia="仿宋_GB2312" w:hAnsi="Times New Roman"/>
          <w:sz w:val="28"/>
          <w:szCs w:val="28"/>
        </w:rPr>
        <w:t>)</w:t>
      </w:r>
      <w:r w:rsidR="00393CA5" w:rsidRPr="00AC75F8">
        <w:rPr>
          <w:rFonts w:ascii="Times New Roman" w:eastAsia="仿宋_GB2312" w:hAnsi="Times New Roman"/>
          <w:sz w:val="28"/>
          <w:szCs w:val="28"/>
        </w:rPr>
        <w:t>新疆生产建设兵团和计划单列市教育行政部门确定领队</w:t>
      </w:r>
      <w:r w:rsidR="00393CA5" w:rsidRPr="00AC75F8">
        <w:rPr>
          <w:rFonts w:ascii="Times New Roman" w:eastAsia="仿宋_GB2312" w:hAnsi="Times New Roman"/>
          <w:sz w:val="28"/>
          <w:szCs w:val="28"/>
        </w:rPr>
        <w:t>1</w:t>
      </w:r>
      <w:r w:rsidR="00393CA5" w:rsidRPr="00AC75F8">
        <w:rPr>
          <w:rFonts w:ascii="Times New Roman" w:eastAsia="仿宋_GB2312" w:hAnsi="Times New Roman"/>
          <w:sz w:val="28"/>
          <w:szCs w:val="28"/>
        </w:rPr>
        <w:t>人，领队应该由熟悉赛项流程的教育行政部门人员或参赛院校中层以上管理人员担任，主要负责传达赛前相关会议精神、组织本地区参赛队参加各项赛事活动、协调本地区参赛队与赛项组织机构及承办院校的对接，处理参赛队的投诉申请等事宜。</w:t>
      </w:r>
    </w:p>
    <w:p w14:paraId="03FEA19A" w14:textId="5C4B7177" w:rsidR="00187983" w:rsidRPr="00AC75F8" w:rsidRDefault="008E07F5"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Times New Roman" w:eastAsia="仿宋_GB2312" w:hAnsi="Times New Roman"/>
          <w:sz w:val="28"/>
          <w:szCs w:val="28"/>
        </w:rPr>
        <w:t>3.</w:t>
      </w:r>
      <w:r w:rsidR="00A57E6B">
        <w:rPr>
          <w:rFonts w:ascii="Times New Roman" w:eastAsia="仿宋_GB2312" w:hAnsi="Times New Roman" w:hint="eastAsia"/>
          <w:sz w:val="28"/>
          <w:szCs w:val="28"/>
        </w:rPr>
        <w:t>本赛</w:t>
      </w:r>
      <w:r w:rsidR="00393CA5" w:rsidRPr="00AC75F8">
        <w:rPr>
          <w:rFonts w:ascii="Times New Roman" w:eastAsia="仿宋_GB2312" w:hAnsi="Times New Roman"/>
          <w:sz w:val="28"/>
          <w:szCs w:val="28"/>
        </w:rPr>
        <w:t>项不邀请境外代表队参赛，但欢迎境外有关人士观摩交流。</w:t>
      </w:r>
    </w:p>
    <w:p w14:paraId="5A8A4505" w14:textId="77777777" w:rsidR="00187983" w:rsidRPr="00AC75F8" w:rsidRDefault="00393CA5">
      <w:pPr>
        <w:pStyle w:val="1"/>
        <w:rPr>
          <w:rFonts w:ascii="Times New Roman" w:eastAsia="黑体" w:hAnsi="Times New Roman"/>
          <w:b w:val="0"/>
          <w:sz w:val="32"/>
        </w:rPr>
      </w:pPr>
      <w:r w:rsidRPr="00AC75F8">
        <w:rPr>
          <w:rFonts w:ascii="Times New Roman" w:eastAsia="黑体" w:hAnsi="Times New Roman"/>
          <w:b w:val="0"/>
          <w:sz w:val="32"/>
        </w:rPr>
        <w:t>五、竞赛流程</w:t>
      </w:r>
    </w:p>
    <w:p w14:paraId="0586B3E0" w14:textId="7A172E6E" w:rsidR="00187983" w:rsidRPr="00AC75F8" w:rsidRDefault="009E2F20" w:rsidP="00B0035C">
      <w:pPr>
        <w:adjustRightInd w:val="0"/>
        <w:snapToGrid w:val="0"/>
        <w:spacing w:line="360" w:lineRule="auto"/>
        <w:ind w:firstLineChars="200" w:firstLine="562"/>
        <w:jc w:val="left"/>
        <w:rPr>
          <w:rFonts w:ascii="Times New Roman" w:eastAsia="楷体" w:hAnsi="Times New Roman"/>
          <w:b/>
          <w:sz w:val="28"/>
          <w:szCs w:val="28"/>
        </w:rPr>
      </w:pPr>
      <w:r w:rsidRPr="00AC75F8">
        <w:rPr>
          <w:rFonts w:ascii="Times New Roman" w:eastAsia="楷体" w:hAnsi="Times New Roman"/>
          <w:b/>
          <w:sz w:val="28"/>
          <w:szCs w:val="28"/>
        </w:rPr>
        <w:t>（一）竞赛日程</w:t>
      </w:r>
    </w:p>
    <w:p w14:paraId="1BAF50CC" w14:textId="77777777" w:rsidR="00187983" w:rsidRPr="00AC75F8" w:rsidRDefault="00393CA5"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Times New Roman" w:eastAsia="仿宋_GB2312" w:hAnsi="Times New Roman"/>
          <w:sz w:val="28"/>
          <w:szCs w:val="28"/>
        </w:rPr>
        <w:t>赛程</w:t>
      </w:r>
      <w:r w:rsidRPr="00AC75F8">
        <w:rPr>
          <w:rFonts w:ascii="Times New Roman" w:eastAsia="仿宋_GB2312" w:hAnsi="Times New Roman"/>
          <w:sz w:val="28"/>
          <w:szCs w:val="28"/>
        </w:rPr>
        <w:t>4</w:t>
      </w:r>
      <w:r w:rsidRPr="00AC75F8">
        <w:rPr>
          <w:rFonts w:ascii="Times New Roman" w:eastAsia="仿宋_GB2312" w:hAnsi="Times New Roman"/>
          <w:sz w:val="28"/>
          <w:szCs w:val="28"/>
        </w:rPr>
        <w:t>天，其中正式比赛</w:t>
      </w:r>
      <w:r w:rsidRPr="00AC75F8">
        <w:rPr>
          <w:rFonts w:ascii="Times New Roman" w:eastAsia="仿宋_GB2312" w:hAnsi="Times New Roman"/>
          <w:sz w:val="28"/>
          <w:szCs w:val="28"/>
        </w:rPr>
        <w:t>2</w:t>
      </w:r>
      <w:r w:rsidRPr="00AC75F8">
        <w:rPr>
          <w:rFonts w:ascii="Times New Roman" w:eastAsia="仿宋_GB2312" w:hAnsi="Times New Roman"/>
          <w:sz w:val="28"/>
          <w:szCs w:val="28"/>
        </w:rPr>
        <w:t>天，其竞赛日程安排详见下表。</w:t>
      </w:r>
    </w:p>
    <w:p w14:paraId="2FBB7355" w14:textId="77777777" w:rsidR="00187983" w:rsidRPr="00AC75F8" w:rsidRDefault="00393CA5" w:rsidP="00B0035C">
      <w:pPr>
        <w:spacing w:line="360" w:lineRule="auto"/>
        <w:ind w:firstLine="561"/>
        <w:jc w:val="left"/>
        <w:rPr>
          <w:rFonts w:ascii="Times New Roman" w:eastAsia="仿宋_GB2312" w:hAnsi="Times New Roman"/>
          <w:sz w:val="28"/>
          <w:szCs w:val="28"/>
        </w:rPr>
      </w:pPr>
      <w:r w:rsidRPr="00AC75F8">
        <w:rPr>
          <w:rFonts w:ascii="Times New Roman" w:eastAsia="仿宋_GB2312" w:hAnsi="Times New Roman"/>
          <w:sz w:val="28"/>
          <w:szCs w:val="28"/>
        </w:rPr>
        <w:t>竞赛日程计划表</w:t>
      </w:r>
    </w:p>
    <w:tbl>
      <w:tblPr>
        <w:tblW w:w="48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3"/>
        <w:gridCol w:w="1787"/>
        <w:gridCol w:w="3848"/>
        <w:gridCol w:w="1435"/>
      </w:tblGrid>
      <w:tr w:rsidR="00187983" w:rsidRPr="00AC75F8" w14:paraId="292E1ABB" w14:textId="77777777">
        <w:trPr>
          <w:jc w:val="center"/>
        </w:trPr>
        <w:tc>
          <w:tcPr>
            <w:tcW w:w="616" w:type="pct"/>
            <w:tcBorders>
              <w:bottom w:val="single" w:sz="4" w:space="0" w:color="auto"/>
            </w:tcBorders>
            <w:vAlign w:val="center"/>
          </w:tcPr>
          <w:p w14:paraId="454459D2"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日程</w:t>
            </w:r>
          </w:p>
        </w:tc>
        <w:tc>
          <w:tcPr>
            <w:tcW w:w="1108" w:type="pct"/>
            <w:vAlign w:val="center"/>
          </w:tcPr>
          <w:p w14:paraId="6A36B43D"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时间</w:t>
            </w:r>
          </w:p>
        </w:tc>
        <w:tc>
          <w:tcPr>
            <w:tcW w:w="2386" w:type="pct"/>
            <w:vAlign w:val="center"/>
          </w:tcPr>
          <w:p w14:paraId="4FAD7807"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内容</w:t>
            </w:r>
          </w:p>
        </w:tc>
        <w:tc>
          <w:tcPr>
            <w:tcW w:w="891" w:type="pct"/>
            <w:vAlign w:val="center"/>
          </w:tcPr>
          <w:p w14:paraId="4CE285A6"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地点</w:t>
            </w:r>
          </w:p>
        </w:tc>
      </w:tr>
      <w:tr w:rsidR="00187983" w:rsidRPr="00AC75F8" w14:paraId="1867CECD" w14:textId="77777777">
        <w:trPr>
          <w:jc w:val="center"/>
        </w:trPr>
        <w:tc>
          <w:tcPr>
            <w:tcW w:w="616" w:type="pct"/>
            <w:vMerge w:val="restart"/>
            <w:tcBorders>
              <w:top w:val="single" w:sz="4" w:space="0" w:color="auto"/>
              <w:left w:val="single" w:sz="4" w:space="0" w:color="auto"/>
              <w:right w:val="single" w:sz="4" w:space="0" w:color="auto"/>
            </w:tcBorders>
            <w:vAlign w:val="center"/>
          </w:tcPr>
          <w:p w14:paraId="68C44136"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第</w:t>
            </w:r>
            <w:r w:rsidRPr="00AC75F8">
              <w:rPr>
                <w:rFonts w:ascii="Times New Roman" w:eastAsia="仿宋_GB2312" w:hAnsi="Times New Roman"/>
                <w:szCs w:val="21"/>
              </w:rPr>
              <w:t>1</w:t>
            </w:r>
            <w:r w:rsidRPr="00AC75F8">
              <w:rPr>
                <w:rFonts w:ascii="Times New Roman" w:eastAsia="仿宋_GB2312" w:hAnsi="Times New Roman"/>
                <w:szCs w:val="21"/>
              </w:rPr>
              <w:t>天</w:t>
            </w:r>
          </w:p>
        </w:tc>
        <w:tc>
          <w:tcPr>
            <w:tcW w:w="1108" w:type="pct"/>
            <w:tcBorders>
              <w:left w:val="single" w:sz="4" w:space="0" w:color="auto"/>
            </w:tcBorders>
            <w:vAlign w:val="center"/>
          </w:tcPr>
          <w:p w14:paraId="4C06A72F"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08:00-12:00</w:t>
            </w:r>
          </w:p>
        </w:tc>
        <w:tc>
          <w:tcPr>
            <w:tcW w:w="2386" w:type="pct"/>
            <w:vAlign w:val="center"/>
          </w:tcPr>
          <w:p w14:paraId="36488580"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参赛队报到</w:t>
            </w:r>
          </w:p>
        </w:tc>
        <w:tc>
          <w:tcPr>
            <w:tcW w:w="891" w:type="pct"/>
            <w:vAlign w:val="center"/>
          </w:tcPr>
          <w:p w14:paraId="173647A9"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报到现场</w:t>
            </w:r>
          </w:p>
        </w:tc>
      </w:tr>
      <w:tr w:rsidR="00187983" w:rsidRPr="00AC75F8" w14:paraId="5FCD2D29" w14:textId="77777777">
        <w:trPr>
          <w:jc w:val="center"/>
        </w:trPr>
        <w:tc>
          <w:tcPr>
            <w:tcW w:w="616" w:type="pct"/>
            <w:vMerge/>
            <w:tcBorders>
              <w:left w:val="single" w:sz="4" w:space="0" w:color="auto"/>
              <w:right w:val="single" w:sz="4" w:space="0" w:color="auto"/>
            </w:tcBorders>
            <w:vAlign w:val="center"/>
          </w:tcPr>
          <w:p w14:paraId="61754EFC" w14:textId="77777777" w:rsidR="00187983" w:rsidRPr="00AC75F8" w:rsidRDefault="00187983">
            <w:pPr>
              <w:adjustRightInd w:val="0"/>
              <w:snapToGrid w:val="0"/>
              <w:jc w:val="center"/>
              <w:rPr>
                <w:rFonts w:ascii="Times New Roman" w:eastAsia="仿宋_GB2312" w:hAnsi="Times New Roman"/>
                <w:szCs w:val="21"/>
              </w:rPr>
            </w:pPr>
          </w:p>
        </w:tc>
        <w:tc>
          <w:tcPr>
            <w:tcW w:w="1108" w:type="pct"/>
            <w:tcBorders>
              <w:left w:val="single" w:sz="4" w:space="0" w:color="auto"/>
            </w:tcBorders>
            <w:vAlign w:val="center"/>
          </w:tcPr>
          <w:p w14:paraId="6C640272"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13:30-14:30</w:t>
            </w:r>
          </w:p>
        </w:tc>
        <w:tc>
          <w:tcPr>
            <w:tcW w:w="2386" w:type="pct"/>
            <w:vAlign w:val="center"/>
          </w:tcPr>
          <w:p w14:paraId="53BEB4A4"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召开领队会</w:t>
            </w:r>
          </w:p>
        </w:tc>
        <w:tc>
          <w:tcPr>
            <w:tcW w:w="891" w:type="pct"/>
            <w:vAlign w:val="center"/>
          </w:tcPr>
          <w:p w14:paraId="5624E0B4"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会议室</w:t>
            </w:r>
          </w:p>
        </w:tc>
      </w:tr>
      <w:tr w:rsidR="00187983" w:rsidRPr="00AC75F8" w14:paraId="24B28B5B" w14:textId="77777777">
        <w:trPr>
          <w:jc w:val="center"/>
        </w:trPr>
        <w:tc>
          <w:tcPr>
            <w:tcW w:w="616" w:type="pct"/>
            <w:vMerge/>
            <w:tcBorders>
              <w:left w:val="single" w:sz="4" w:space="0" w:color="auto"/>
              <w:right w:val="single" w:sz="4" w:space="0" w:color="auto"/>
            </w:tcBorders>
            <w:vAlign w:val="center"/>
          </w:tcPr>
          <w:p w14:paraId="5D4A5A94" w14:textId="77777777" w:rsidR="00187983" w:rsidRPr="00AC75F8" w:rsidRDefault="00187983">
            <w:pPr>
              <w:adjustRightInd w:val="0"/>
              <w:snapToGrid w:val="0"/>
              <w:jc w:val="center"/>
              <w:rPr>
                <w:rFonts w:ascii="Times New Roman" w:eastAsia="仿宋_GB2312" w:hAnsi="Times New Roman"/>
                <w:szCs w:val="21"/>
              </w:rPr>
            </w:pPr>
          </w:p>
        </w:tc>
        <w:tc>
          <w:tcPr>
            <w:tcW w:w="1108" w:type="pct"/>
            <w:tcBorders>
              <w:left w:val="single" w:sz="4" w:space="0" w:color="auto"/>
            </w:tcBorders>
            <w:vAlign w:val="center"/>
          </w:tcPr>
          <w:p w14:paraId="0881D40F" w14:textId="77777777" w:rsidR="00187983" w:rsidRPr="00AC75F8" w:rsidRDefault="00393CA5">
            <w:pPr>
              <w:pStyle w:val="TableParagraph"/>
              <w:adjustRightInd w:val="0"/>
              <w:snapToGrid w:val="0"/>
              <w:jc w:val="center"/>
              <w:rPr>
                <w:rFonts w:ascii="Times New Roman" w:eastAsia="仿宋_GB2312" w:hAnsi="Times New Roman" w:cs="Times New Roman"/>
                <w:kern w:val="2"/>
                <w:sz w:val="21"/>
                <w:szCs w:val="21"/>
              </w:rPr>
            </w:pPr>
            <w:r w:rsidRPr="00AC75F8">
              <w:rPr>
                <w:rFonts w:ascii="Times New Roman" w:eastAsia="仿宋_GB2312" w:hAnsi="Times New Roman" w:cs="Times New Roman"/>
                <w:kern w:val="2"/>
                <w:sz w:val="21"/>
                <w:szCs w:val="21"/>
              </w:rPr>
              <w:t>14:30-15:30</w:t>
            </w:r>
          </w:p>
        </w:tc>
        <w:tc>
          <w:tcPr>
            <w:tcW w:w="2386" w:type="pct"/>
            <w:vAlign w:val="center"/>
          </w:tcPr>
          <w:p w14:paraId="77B0F353" w14:textId="77777777" w:rsidR="00187983" w:rsidRPr="00AC75F8" w:rsidRDefault="00393CA5">
            <w:pPr>
              <w:pStyle w:val="TableParagraph"/>
              <w:adjustRightInd w:val="0"/>
              <w:snapToGrid w:val="0"/>
              <w:jc w:val="center"/>
              <w:rPr>
                <w:rFonts w:ascii="Times New Roman" w:eastAsia="仿宋_GB2312" w:hAnsi="Times New Roman" w:cs="Times New Roman"/>
                <w:kern w:val="2"/>
                <w:sz w:val="21"/>
                <w:szCs w:val="21"/>
              </w:rPr>
            </w:pPr>
            <w:r w:rsidRPr="00AC75F8">
              <w:rPr>
                <w:rFonts w:ascii="Times New Roman" w:eastAsia="仿宋_GB2312" w:hAnsi="Times New Roman" w:cs="Times New Roman"/>
                <w:kern w:val="2"/>
                <w:sz w:val="21"/>
                <w:szCs w:val="21"/>
              </w:rPr>
              <w:t>参观比赛现场</w:t>
            </w:r>
          </w:p>
        </w:tc>
        <w:tc>
          <w:tcPr>
            <w:tcW w:w="891" w:type="pct"/>
            <w:vAlign w:val="center"/>
          </w:tcPr>
          <w:p w14:paraId="5A73B9FA" w14:textId="77777777" w:rsidR="00187983" w:rsidRPr="00AC75F8" w:rsidRDefault="00393CA5">
            <w:pPr>
              <w:pStyle w:val="TableParagraph"/>
              <w:adjustRightInd w:val="0"/>
              <w:snapToGrid w:val="0"/>
              <w:jc w:val="center"/>
              <w:rPr>
                <w:rFonts w:ascii="Times New Roman" w:eastAsia="仿宋_GB2312" w:hAnsi="Times New Roman" w:cs="Times New Roman"/>
                <w:kern w:val="2"/>
                <w:sz w:val="21"/>
                <w:szCs w:val="21"/>
              </w:rPr>
            </w:pPr>
            <w:r w:rsidRPr="00AC75F8">
              <w:rPr>
                <w:rFonts w:ascii="Times New Roman" w:eastAsia="仿宋_GB2312" w:hAnsi="Times New Roman" w:cs="Times New Roman"/>
                <w:kern w:val="2"/>
                <w:sz w:val="21"/>
                <w:szCs w:val="21"/>
              </w:rPr>
              <w:t>比赛现场</w:t>
            </w:r>
          </w:p>
        </w:tc>
      </w:tr>
      <w:tr w:rsidR="00187983" w:rsidRPr="00AC75F8" w14:paraId="1F4A153F" w14:textId="77777777">
        <w:trPr>
          <w:jc w:val="center"/>
        </w:trPr>
        <w:tc>
          <w:tcPr>
            <w:tcW w:w="616" w:type="pct"/>
            <w:vMerge/>
            <w:tcBorders>
              <w:left w:val="single" w:sz="4" w:space="0" w:color="auto"/>
              <w:right w:val="single" w:sz="4" w:space="0" w:color="auto"/>
            </w:tcBorders>
            <w:vAlign w:val="center"/>
          </w:tcPr>
          <w:p w14:paraId="7098EC3C" w14:textId="77777777" w:rsidR="00187983" w:rsidRPr="00AC75F8" w:rsidRDefault="00187983">
            <w:pPr>
              <w:adjustRightInd w:val="0"/>
              <w:snapToGrid w:val="0"/>
              <w:jc w:val="center"/>
              <w:rPr>
                <w:rFonts w:ascii="Times New Roman" w:eastAsia="仿宋_GB2312" w:hAnsi="Times New Roman"/>
                <w:szCs w:val="21"/>
              </w:rPr>
            </w:pPr>
          </w:p>
        </w:tc>
        <w:tc>
          <w:tcPr>
            <w:tcW w:w="1108" w:type="pct"/>
            <w:tcBorders>
              <w:left w:val="single" w:sz="4" w:space="0" w:color="auto"/>
            </w:tcBorders>
            <w:vAlign w:val="center"/>
          </w:tcPr>
          <w:p w14:paraId="35ABB342" w14:textId="77777777" w:rsidR="00187983" w:rsidRPr="00AC75F8" w:rsidRDefault="00393CA5">
            <w:pPr>
              <w:pStyle w:val="TableParagraph"/>
              <w:adjustRightInd w:val="0"/>
              <w:snapToGrid w:val="0"/>
              <w:jc w:val="center"/>
              <w:rPr>
                <w:rFonts w:ascii="Times New Roman" w:eastAsia="仿宋_GB2312" w:hAnsi="Times New Roman" w:cs="Times New Roman"/>
                <w:kern w:val="2"/>
                <w:sz w:val="21"/>
                <w:szCs w:val="21"/>
              </w:rPr>
            </w:pPr>
            <w:r w:rsidRPr="00AC75F8">
              <w:rPr>
                <w:rFonts w:ascii="Times New Roman" w:eastAsia="仿宋_GB2312" w:hAnsi="Times New Roman" w:cs="Times New Roman"/>
                <w:kern w:val="2"/>
                <w:sz w:val="21"/>
                <w:szCs w:val="21"/>
              </w:rPr>
              <w:t>16:30-17:00</w:t>
            </w:r>
          </w:p>
        </w:tc>
        <w:tc>
          <w:tcPr>
            <w:tcW w:w="2386" w:type="pct"/>
            <w:vAlign w:val="center"/>
          </w:tcPr>
          <w:p w14:paraId="1708AF64" w14:textId="77777777" w:rsidR="00187983" w:rsidRPr="00AC75F8" w:rsidRDefault="00393CA5">
            <w:pPr>
              <w:pStyle w:val="TableParagraph"/>
              <w:adjustRightInd w:val="0"/>
              <w:snapToGrid w:val="0"/>
              <w:jc w:val="center"/>
              <w:rPr>
                <w:rFonts w:ascii="Times New Roman" w:eastAsia="仿宋_GB2312" w:hAnsi="Times New Roman" w:cs="Times New Roman"/>
                <w:kern w:val="2"/>
                <w:sz w:val="21"/>
                <w:szCs w:val="21"/>
              </w:rPr>
            </w:pPr>
            <w:r w:rsidRPr="00AC75F8">
              <w:rPr>
                <w:rFonts w:ascii="Times New Roman" w:eastAsia="仿宋_GB2312" w:hAnsi="Times New Roman" w:cs="Times New Roman"/>
                <w:kern w:val="2"/>
                <w:sz w:val="21"/>
                <w:szCs w:val="21"/>
              </w:rPr>
              <w:t>开赛式</w:t>
            </w:r>
          </w:p>
        </w:tc>
        <w:tc>
          <w:tcPr>
            <w:tcW w:w="891" w:type="pct"/>
            <w:vAlign w:val="center"/>
          </w:tcPr>
          <w:p w14:paraId="433D3C96" w14:textId="77777777" w:rsidR="00187983" w:rsidRPr="00AC75F8" w:rsidRDefault="00393CA5">
            <w:pPr>
              <w:pStyle w:val="TableParagraph"/>
              <w:adjustRightInd w:val="0"/>
              <w:snapToGrid w:val="0"/>
              <w:jc w:val="center"/>
              <w:rPr>
                <w:rFonts w:ascii="Times New Roman" w:eastAsia="仿宋_GB2312" w:hAnsi="Times New Roman" w:cs="Times New Roman"/>
                <w:kern w:val="2"/>
                <w:sz w:val="21"/>
                <w:szCs w:val="21"/>
              </w:rPr>
            </w:pPr>
            <w:r w:rsidRPr="00AC75F8">
              <w:rPr>
                <w:rFonts w:ascii="Times New Roman" w:eastAsia="仿宋_GB2312" w:hAnsi="Times New Roman" w:cs="Times New Roman"/>
                <w:kern w:val="2"/>
                <w:sz w:val="21"/>
                <w:szCs w:val="21"/>
              </w:rPr>
              <w:t>报告厅</w:t>
            </w:r>
          </w:p>
        </w:tc>
      </w:tr>
      <w:tr w:rsidR="00187983" w:rsidRPr="00AC75F8" w14:paraId="66A80B6E" w14:textId="77777777">
        <w:trPr>
          <w:jc w:val="center"/>
        </w:trPr>
        <w:tc>
          <w:tcPr>
            <w:tcW w:w="616" w:type="pct"/>
            <w:vMerge/>
            <w:tcBorders>
              <w:left w:val="single" w:sz="4" w:space="0" w:color="auto"/>
              <w:bottom w:val="single" w:sz="4" w:space="0" w:color="auto"/>
              <w:right w:val="single" w:sz="4" w:space="0" w:color="auto"/>
            </w:tcBorders>
            <w:vAlign w:val="center"/>
          </w:tcPr>
          <w:p w14:paraId="781DC1B0" w14:textId="77777777" w:rsidR="00187983" w:rsidRPr="00AC75F8" w:rsidRDefault="00187983">
            <w:pPr>
              <w:adjustRightInd w:val="0"/>
              <w:snapToGrid w:val="0"/>
              <w:jc w:val="center"/>
              <w:rPr>
                <w:rFonts w:ascii="Times New Roman" w:eastAsia="仿宋_GB2312" w:hAnsi="Times New Roman"/>
                <w:szCs w:val="21"/>
              </w:rPr>
            </w:pPr>
          </w:p>
        </w:tc>
        <w:tc>
          <w:tcPr>
            <w:tcW w:w="1108" w:type="pct"/>
            <w:tcBorders>
              <w:left w:val="single" w:sz="4" w:space="0" w:color="auto"/>
            </w:tcBorders>
            <w:vAlign w:val="center"/>
          </w:tcPr>
          <w:p w14:paraId="289C78CC" w14:textId="77777777" w:rsidR="00187983" w:rsidRPr="00AC75F8" w:rsidRDefault="00393CA5">
            <w:pPr>
              <w:pStyle w:val="TableParagraph"/>
              <w:adjustRightInd w:val="0"/>
              <w:snapToGrid w:val="0"/>
              <w:jc w:val="center"/>
              <w:rPr>
                <w:rFonts w:ascii="Times New Roman" w:eastAsia="仿宋_GB2312" w:hAnsi="Times New Roman" w:cs="Times New Roman"/>
                <w:kern w:val="2"/>
                <w:sz w:val="21"/>
                <w:szCs w:val="21"/>
              </w:rPr>
            </w:pPr>
            <w:r w:rsidRPr="00AC75F8">
              <w:rPr>
                <w:rFonts w:ascii="Times New Roman" w:eastAsia="仿宋_GB2312" w:hAnsi="Times New Roman" w:cs="Times New Roman"/>
                <w:kern w:val="2"/>
                <w:sz w:val="21"/>
                <w:szCs w:val="21"/>
              </w:rPr>
              <w:t>17:00-17:30</w:t>
            </w:r>
          </w:p>
        </w:tc>
        <w:tc>
          <w:tcPr>
            <w:tcW w:w="2386" w:type="pct"/>
            <w:vAlign w:val="center"/>
          </w:tcPr>
          <w:p w14:paraId="15D2E754" w14:textId="77777777" w:rsidR="00187983" w:rsidRPr="00AC75F8" w:rsidRDefault="00393CA5">
            <w:pPr>
              <w:pStyle w:val="TableParagraph"/>
              <w:adjustRightInd w:val="0"/>
              <w:snapToGrid w:val="0"/>
              <w:jc w:val="center"/>
              <w:rPr>
                <w:rFonts w:ascii="Times New Roman" w:eastAsia="仿宋_GB2312" w:hAnsi="Times New Roman" w:cs="Times New Roman"/>
                <w:kern w:val="2"/>
                <w:sz w:val="21"/>
                <w:szCs w:val="21"/>
              </w:rPr>
            </w:pPr>
            <w:r w:rsidRPr="00AC75F8">
              <w:rPr>
                <w:rFonts w:ascii="Times New Roman" w:eastAsia="仿宋_GB2312" w:hAnsi="Times New Roman" w:cs="Times New Roman"/>
                <w:kern w:val="2"/>
                <w:sz w:val="21"/>
                <w:szCs w:val="21"/>
              </w:rPr>
              <w:t>合影</w:t>
            </w:r>
          </w:p>
        </w:tc>
        <w:tc>
          <w:tcPr>
            <w:tcW w:w="891" w:type="pct"/>
            <w:vAlign w:val="center"/>
          </w:tcPr>
          <w:p w14:paraId="5701445A" w14:textId="77777777" w:rsidR="00187983" w:rsidRPr="00AC75F8" w:rsidRDefault="00187983">
            <w:pPr>
              <w:pStyle w:val="TableParagraph"/>
              <w:adjustRightInd w:val="0"/>
              <w:snapToGrid w:val="0"/>
              <w:jc w:val="center"/>
              <w:rPr>
                <w:rFonts w:ascii="Times New Roman" w:eastAsia="仿宋_GB2312" w:hAnsi="Times New Roman" w:cs="Times New Roman"/>
                <w:kern w:val="2"/>
                <w:sz w:val="21"/>
                <w:szCs w:val="21"/>
              </w:rPr>
            </w:pPr>
          </w:p>
        </w:tc>
      </w:tr>
      <w:tr w:rsidR="00187983" w:rsidRPr="00AC75F8" w14:paraId="259374B7" w14:textId="77777777">
        <w:trPr>
          <w:jc w:val="center"/>
        </w:trPr>
        <w:tc>
          <w:tcPr>
            <w:tcW w:w="616" w:type="pct"/>
            <w:vMerge w:val="restart"/>
            <w:tcBorders>
              <w:top w:val="single" w:sz="4" w:space="0" w:color="auto"/>
              <w:left w:val="single" w:sz="4" w:space="0" w:color="auto"/>
              <w:bottom w:val="single" w:sz="4" w:space="0" w:color="auto"/>
              <w:right w:val="single" w:sz="4" w:space="0" w:color="auto"/>
            </w:tcBorders>
            <w:vAlign w:val="center"/>
          </w:tcPr>
          <w:p w14:paraId="57CB79E3"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第</w:t>
            </w:r>
            <w:r w:rsidRPr="00AC75F8">
              <w:rPr>
                <w:rFonts w:ascii="Times New Roman" w:eastAsia="仿宋_GB2312" w:hAnsi="Times New Roman"/>
                <w:szCs w:val="21"/>
              </w:rPr>
              <w:t>2</w:t>
            </w:r>
            <w:r w:rsidRPr="00AC75F8">
              <w:rPr>
                <w:rFonts w:ascii="Times New Roman" w:eastAsia="仿宋_GB2312" w:hAnsi="Times New Roman"/>
                <w:szCs w:val="21"/>
              </w:rPr>
              <w:t>天</w:t>
            </w:r>
          </w:p>
        </w:tc>
        <w:tc>
          <w:tcPr>
            <w:tcW w:w="1108" w:type="pct"/>
            <w:tcBorders>
              <w:left w:val="single" w:sz="4" w:space="0" w:color="auto"/>
            </w:tcBorders>
            <w:vAlign w:val="center"/>
          </w:tcPr>
          <w:p w14:paraId="340FEE21"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07:20-7:40</w:t>
            </w:r>
          </w:p>
        </w:tc>
        <w:tc>
          <w:tcPr>
            <w:tcW w:w="2386" w:type="pct"/>
            <w:vAlign w:val="center"/>
          </w:tcPr>
          <w:p w14:paraId="622F3AB5"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检录、加密、抽签</w:t>
            </w:r>
          </w:p>
        </w:tc>
        <w:tc>
          <w:tcPr>
            <w:tcW w:w="891" w:type="pct"/>
            <w:vAlign w:val="center"/>
          </w:tcPr>
          <w:p w14:paraId="48EC1FF9"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检录区</w:t>
            </w:r>
          </w:p>
        </w:tc>
      </w:tr>
      <w:tr w:rsidR="00187983" w:rsidRPr="00AC75F8" w14:paraId="46D27807" w14:textId="77777777">
        <w:trPr>
          <w:jc w:val="center"/>
        </w:trPr>
        <w:tc>
          <w:tcPr>
            <w:tcW w:w="616" w:type="pct"/>
            <w:vMerge/>
            <w:tcBorders>
              <w:top w:val="single" w:sz="4" w:space="0" w:color="auto"/>
              <w:left w:val="single" w:sz="4" w:space="0" w:color="auto"/>
              <w:bottom w:val="single" w:sz="4" w:space="0" w:color="auto"/>
              <w:right w:val="single" w:sz="4" w:space="0" w:color="auto"/>
            </w:tcBorders>
            <w:vAlign w:val="center"/>
          </w:tcPr>
          <w:p w14:paraId="24F1617B" w14:textId="77777777" w:rsidR="00187983" w:rsidRPr="00AC75F8" w:rsidRDefault="00187983">
            <w:pPr>
              <w:adjustRightInd w:val="0"/>
              <w:snapToGrid w:val="0"/>
              <w:jc w:val="center"/>
              <w:rPr>
                <w:rFonts w:ascii="Times New Roman" w:eastAsia="仿宋_GB2312" w:hAnsi="Times New Roman"/>
                <w:szCs w:val="21"/>
              </w:rPr>
            </w:pPr>
          </w:p>
        </w:tc>
        <w:tc>
          <w:tcPr>
            <w:tcW w:w="1108" w:type="pct"/>
            <w:tcBorders>
              <w:left w:val="single" w:sz="4" w:space="0" w:color="auto"/>
            </w:tcBorders>
            <w:vAlign w:val="center"/>
          </w:tcPr>
          <w:p w14:paraId="5B356CB8"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8:00-12:15</w:t>
            </w:r>
          </w:p>
        </w:tc>
        <w:tc>
          <w:tcPr>
            <w:tcW w:w="2386" w:type="pct"/>
            <w:vAlign w:val="center"/>
          </w:tcPr>
          <w:p w14:paraId="2B98C229"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汽车服务接待作业模块</w:t>
            </w:r>
          </w:p>
          <w:p w14:paraId="1E5D6747"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汽车发动机拆装检修模块</w:t>
            </w:r>
          </w:p>
          <w:p w14:paraId="004FD41B"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分组轮转进行</w:t>
            </w:r>
          </w:p>
        </w:tc>
        <w:tc>
          <w:tcPr>
            <w:tcW w:w="891" w:type="pct"/>
            <w:vAlign w:val="center"/>
          </w:tcPr>
          <w:p w14:paraId="1188C3F6"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比赛现场</w:t>
            </w:r>
          </w:p>
        </w:tc>
      </w:tr>
      <w:tr w:rsidR="00187983" w:rsidRPr="00AC75F8" w14:paraId="4D4D90D2" w14:textId="77777777">
        <w:trPr>
          <w:jc w:val="center"/>
        </w:trPr>
        <w:tc>
          <w:tcPr>
            <w:tcW w:w="616" w:type="pct"/>
            <w:vMerge/>
            <w:tcBorders>
              <w:top w:val="single" w:sz="4" w:space="0" w:color="auto"/>
              <w:left w:val="single" w:sz="4" w:space="0" w:color="auto"/>
              <w:bottom w:val="single" w:sz="4" w:space="0" w:color="auto"/>
              <w:right w:val="single" w:sz="4" w:space="0" w:color="auto"/>
            </w:tcBorders>
            <w:vAlign w:val="center"/>
          </w:tcPr>
          <w:p w14:paraId="13538D94" w14:textId="77777777" w:rsidR="00187983" w:rsidRPr="00AC75F8" w:rsidRDefault="00187983">
            <w:pPr>
              <w:adjustRightInd w:val="0"/>
              <w:snapToGrid w:val="0"/>
              <w:jc w:val="center"/>
              <w:rPr>
                <w:rFonts w:ascii="Times New Roman" w:eastAsia="仿宋_GB2312" w:hAnsi="Times New Roman"/>
                <w:szCs w:val="21"/>
              </w:rPr>
            </w:pPr>
          </w:p>
        </w:tc>
        <w:tc>
          <w:tcPr>
            <w:tcW w:w="1108" w:type="pct"/>
            <w:tcBorders>
              <w:left w:val="single" w:sz="4" w:space="0" w:color="auto"/>
            </w:tcBorders>
            <w:vAlign w:val="center"/>
          </w:tcPr>
          <w:p w14:paraId="076B1513"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12:15-12:45</w:t>
            </w:r>
          </w:p>
        </w:tc>
        <w:tc>
          <w:tcPr>
            <w:tcW w:w="2386" w:type="pct"/>
            <w:vAlign w:val="center"/>
          </w:tcPr>
          <w:p w14:paraId="3214371F"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午餐、休息</w:t>
            </w:r>
          </w:p>
        </w:tc>
        <w:tc>
          <w:tcPr>
            <w:tcW w:w="891" w:type="pct"/>
            <w:vAlign w:val="center"/>
          </w:tcPr>
          <w:p w14:paraId="4C936319" w14:textId="77777777" w:rsidR="00187983" w:rsidRPr="00AC75F8" w:rsidRDefault="00187983">
            <w:pPr>
              <w:adjustRightInd w:val="0"/>
              <w:snapToGrid w:val="0"/>
              <w:jc w:val="center"/>
              <w:rPr>
                <w:rFonts w:ascii="Times New Roman" w:eastAsia="仿宋_GB2312" w:hAnsi="Times New Roman"/>
                <w:szCs w:val="21"/>
              </w:rPr>
            </w:pPr>
          </w:p>
        </w:tc>
      </w:tr>
      <w:tr w:rsidR="00187983" w:rsidRPr="00AC75F8" w14:paraId="6772EAD7" w14:textId="77777777">
        <w:trPr>
          <w:jc w:val="center"/>
        </w:trPr>
        <w:tc>
          <w:tcPr>
            <w:tcW w:w="616" w:type="pct"/>
            <w:vMerge/>
            <w:tcBorders>
              <w:top w:val="single" w:sz="4" w:space="0" w:color="auto"/>
              <w:left w:val="single" w:sz="4" w:space="0" w:color="auto"/>
              <w:bottom w:val="single" w:sz="4" w:space="0" w:color="auto"/>
              <w:right w:val="single" w:sz="4" w:space="0" w:color="auto"/>
            </w:tcBorders>
            <w:vAlign w:val="center"/>
          </w:tcPr>
          <w:p w14:paraId="33B9A0DB" w14:textId="77777777" w:rsidR="00187983" w:rsidRPr="00AC75F8" w:rsidRDefault="00187983">
            <w:pPr>
              <w:adjustRightInd w:val="0"/>
              <w:snapToGrid w:val="0"/>
              <w:jc w:val="center"/>
              <w:rPr>
                <w:rFonts w:ascii="Times New Roman" w:eastAsia="仿宋_GB2312" w:hAnsi="Times New Roman"/>
                <w:szCs w:val="21"/>
              </w:rPr>
            </w:pPr>
          </w:p>
        </w:tc>
        <w:tc>
          <w:tcPr>
            <w:tcW w:w="1108" w:type="pct"/>
            <w:tcBorders>
              <w:left w:val="single" w:sz="4" w:space="0" w:color="auto"/>
            </w:tcBorders>
            <w:vAlign w:val="center"/>
          </w:tcPr>
          <w:p w14:paraId="735CBFDB"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12:45-18:30</w:t>
            </w:r>
          </w:p>
        </w:tc>
        <w:tc>
          <w:tcPr>
            <w:tcW w:w="2386" w:type="pct"/>
            <w:vAlign w:val="center"/>
          </w:tcPr>
          <w:p w14:paraId="48392DA4"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汽车服务接待作业模块</w:t>
            </w:r>
          </w:p>
          <w:p w14:paraId="5498DACC"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汽车发动机拆装检修模块</w:t>
            </w:r>
          </w:p>
          <w:p w14:paraId="070EA55F"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分组轮转进行</w:t>
            </w:r>
          </w:p>
        </w:tc>
        <w:tc>
          <w:tcPr>
            <w:tcW w:w="891" w:type="pct"/>
            <w:vAlign w:val="center"/>
          </w:tcPr>
          <w:p w14:paraId="57EAD825"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比赛现场</w:t>
            </w:r>
          </w:p>
        </w:tc>
      </w:tr>
      <w:tr w:rsidR="00187983" w:rsidRPr="00AC75F8" w14:paraId="5C70FEBA" w14:textId="77777777">
        <w:trPr>
          <w:jc w:val="center"/>
        </w:trPr>
        <w:tc>
          <w:tcPr>
            <w:tcW w:w="616" w:type="pct"/>
            <w:vMerge w:val="restart"/>
            <w:tcBorders>
              <w:top w:val="single" w:sz="4" w:space="0" w:color="auto"/>
              <w:left w:val="single" w:sz="4" w:space="0" w:color="auto"/>
              <w:right w:val="single" w:sz="4" w:space="0" w:color="auto"/>
            </w:tcBorders>
            <w:vAlign w:val="center"/>
          </w:tcPr>
          <w:p w14:paraId="3EA82D6C"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第</w:t>
            </w:r>
            <w:r w:rsidRPr="00AC75F8">
              <w:rPr>
                <w:rFonts w:ascii="Times New Roman" w:eastAsia="仿宋_GB2312" w:hAnsi="Times New Roman"/>
                <w:szCs w:val="21"/>
              </w:rPr>
              <w:t>3</w:t>
            </w:r>
            <w:r w:rsidRPr="00AC75F8">
              <w:rPr>
                <w:rFonts w:ascii="Times New Roman" w:eastAsia="仿宋_GB2312" w:hAnsi="Times New Roman"/>
                <w:szCs w:val="21"/>
              </w:rPr>
              <w:t>天</w:t>
            </w:r>
          </w:p>
        </w:tc>
        <w:tc>
          <w:tcPr>
            <w:tcW w:w="1108" w:type="pct"/>
            <w:tcBorders>
              <w:left w:val="single" w:sz="4" w:space="0" w:color="auto"/>
            </w:tcBorders>
            <w:vAlign w:val="center"/>
          </w:tcPr>
          <w:p w14:paraId="54E3509D"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07:20-7:50</w:t>
            </w:r>
          </w:p>
        </w:tc>
        <w:tc>
          <w:tcPr>
            <w:tcW w:w="2386" w:type="pct"/>
            <w:vAlign w:val="center"/>
          </w:tcPr>
          <w:p w14:paraId="2F9882B5"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检录、加密、抽签</w:t>
            </w:r>
          </w:p>
        </w:tc>
        <w:tc>
          <w:tcPr>
            <w:tcW w:w="891" w:type="pct"/>
            <w:vAlign w:val="center"/>
          </w:tcPr>
          <w:p w14:paraId="08DB3445"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检录区</w:t>
            </w:r>
          </w:p>
        </w:tc>
      </w:tr>
      <w:tr w:rsidR="00187983" w:rsidRPr="00AC75F8" w14:paraId="531FBD5F" w14:textId="77777777">
        <w:trPr>
          <w:jc w:val="center"/>
        </w:trPr>
        <w:tc>
          <w:tcPr>
            <w:tcW w:w="616" w:type="pct"/>
            <w:vMerge/>
            <w:tcBorders>
              <w:top w:val="single" w:sz="4" w:space="0" w:color="auto"/>
              <w:left w:val="single" w:sz="4" w:space="0" w:color="auto"/>
              <w:right w:val="single" w:sz="4" w:space="0" w:color="auto"/>
            </w:tcBorders>
            <w:vAlign w:val="center"/>
          </w:tcPr>
          <w:p w14:paraId="75E9003B" w14:textId="77777777" w:rsidR="00187983" w:rsidRPr="00AC75F8" w:rsidRDefault="00187983">
            <w:pPr>
              <w:adjustRightInd w:val="0"/>
              <w:snapToGrid w:val="0"/>
              <w:jc w:val="center"/>
              <w:rPr>
                <w:rFonts w:ascii="Times New Roman" w:eastAsia="仿宋_GB2312" w:hAnsi="Times New Roman"/>
                <w:szCs w:val="21"/>
              </w:rPr>
            </w:pPr>
          </w:p>
        </w:tc>
        <w:tc>
          <w:tcPr>
            <w:tcW w:w="1108" w:type="pct"/>
            <w:tcBorders>
              <w:left w:val="single" w:sz="4" w:space="0" w:color="auto"/>
            </w:tcBorders>
            <w:vAlign w:val="center"/>
          </w:tcPr>
          <w:p w14:paraId="06BACF66"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8:00-12:15</w:t>
            </w:r>
          </w:p>
        </w:tc>
        <w:tc>
          <w:tcPr>
            <w:tcW w:w="2386" w:type="pct"/>
            <w:vAlign w:val="center"/>
          </w:tcPr>
          <w:p w14:paraId="47B32830"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汽车维护与底盘拆装检修模块</w:t>
            </w:r>
          </w:p>
        </w:tc>
        <w:tc>
          <w:tcPr>
            <w:tcW w:w="891" w:type="pct"/>
            <w:vAlign w:val="center"/>
          </w:tcPr>
          <w:p w14:paraId="3F1992C1"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比赛现场</w:t>
            </w:r>
          </w:p>
        </w:tc>
      </w:tr>
      <w:tr w:rsidR="00187983" w:rsidRPr="00AC75F8" w14:paraId="574DD92C" w14:textId="77777777">
        <w:trPr>
          <w:jc w:val="center"/>
        </w:trPr>
        <w:tc>
          <w:tcPr>
            <w:tcW w:w="616" w:type="pct"/>
            <w:vMerge/>
            <w:tcBorders>
              <w:left w:val="single" w:sz="4" w:space="0" w:color="auto"/>
              <w:right w:val="single" w:sz="4" w:space="0" w:color="auto"/>
            </w:tcBorders>
            <w:vAlign w:val="center"/>
          </w:tcPr>
          <w:p w14:paraId="03B0B564" w14:textId="77777777" w:rsidR="00187983" w:rsidRPr="00AC75F8" w:rsidRDefault="00187983">
            <w:pPr>
              <w:adjustRightInd w:val="0"/>
              <w:snapToGrid w:val="0"/>
              <w:jc w:val="center"/>
              <w:rPr>
                <w:rFonts w:ascii="Times New Roman" w:eastAsia="仿宋_GB2312" w:hAnsi="Times New Roman"/>
                <w:szCs w:val="21"/>
              </w:rPr>
            </w:pPr>
          </w:p>
        </w:tc>
        <w:tc>
          <w:tcPr>
            <w:tcW w:w="1108" w:type="pct"/>
            <w:tcBorders>
              <w:left w:val="single" w:sz="4" w:space="0" w:color="auto"/>
            </w:tcBorders>
            <w:vAlign w:val="center"/>
          </w:tcPr>
          <w:p w14:paraId="2D2B6292"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12:15-12:45</w:t>
            </w:r>
          </w:p>
        </w:tc>
        <w:tc>
          <w:tcPr>
            <w:tcW w:w="2386" w:type="pct"/>
            <w:vAlign w:val="center"/>
          </w:tcPr>
          <w:p w14:paraId="74713914"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午餐、休息</w:t>
            </w:r>
          </w:p>
        </w:tc>
        <w:tc>
          <w:tcPr>
            <w:tcW w:w="891" w:type="pct"/>
            <w:vAlign w:val="center"/>
          </w:tcPr>
          <w:p w14:paraId="36A79D64" w14:textId="77777777" w:rsidR="00187983" w:rsidRPr="00AC75F8" w:rsidRDefault="00187983">
            <w:pPr>
              <w:adjustRightInd w:val="0"/>
              <w:snapToGrid w:val="0"/>
              <w:jc w:val="center"/>
              <w:rPr>
                <w:rFonts w:ascii="Times New Roman" w:eastAsia="仿宋_GB2312" w:hAnsi="Times New Roman"/>
                <w:szCs w:val="21"/>
              </w:rPr>
            </w:pPr>
          </w:p>
        </w:tc>
      </w:tr>
      <w:tr w:rsidR="00187983" w:rsidRPr="00AC75F8" w14:paraId="5A9C3B4C" w14:textId="77777777">
        <w:trPr>
          <w:jc w:val="center"/>
        </w:trPr>
        <w:tc>
          <w:tcPr>
            <w:tcW w:w="616" w:type="pct"/>
            <w:vMerge/>
            <w:tcBorders>
              <w:left w:val="single" w:sz="4" w:space="0" w:color="auto"/>
              <w:right w:val="single" w:sz="4" w:space="0" w:color="auto"/>
            </w:tcBorders>
            <w:vAlign w:val="center"/>
          </w:tcPr>
          <w:p w14:paraId="609150A3" w14:textId="77777777" w:rsidR="00187983" w:rsidRPr="00AC75F8" w:rsidRDefault="00187983">
            <w:pPr>
              <w:adjustRightInd w:val="0"/>
              <w:snapToGrid w:val="0"/>
              <w:jc w:val="center"/>
              <w:rPr>
                <w:rFonts w:ascii="Times New Roman" w:eastAsia="仿宋_GB2312" w:hAnsi="Times New Roman"/>
                <w:szCs w:val="21"/>
              </w:rPr>
            </w:pPr>
          </w:p>
        </w:tc>
        <w:tc>
          <w:tcPr>
            <w:tcW w:w="1108" w:type="pct"/>
            <w:tcBorders>
              <w:left w:val="single" w:sz="4" w:space="0" w:color="auto"/>
            </w:tcBorders>
            <w:vAlign w:val="center"/>
          </w:tcPr>
          <w:p w14:paraId="41CF6D62"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12:45-18:30</w:t>
            </w:r>
          </w:p>
        </w:tc>
        <w:tc>
          <w:tcPr>
            <w:tcW w:w="2386" w:type="pct"/>
            <w:vAlign w:val="center"/>
          </w:tcPr>
          <w:p w14:paraId="4DA41F38"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汽车维护与底盘拆装检修模块</w:t>
            </w:r>
          </w:p>
        </w:tc>
        <w:tc>
          <w:tcPr>
            <w:tcW w:w="891" w:type="pct"/>
            <w:vAlign w:val="center"/>
          </w:tcPr>
          <w:p w14:paraId="2C4E8049"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比赛现场</w:t>
            </w:r>
          </w:p>
        </w:tc>
      </w:tr>
      <w:tr w:rsidR="00187983" w:rsidRPr="00AC75F8" w14:paraId="14E5D3FC" w14:textId="77777777">
        <w:trPr>
          <w:trHeight w:val="369"/>
          <w:jc w:val="center"/>
        </w:trPr>
        <w:tc>
          <w:tcPr>
            <w:tcW w:w="616" w:type="pct"/>
            <w:vMerge w:val="restart"/>
            <w:tcBorders>
              <w:top w:val="single" w:sz="4" w:space="0" w:color="auto"/>
              <w:left w:val="single" w:sz="4" w:space="0" w:color="auto"/>
              <w:right w:val="single" w:sz="4" w:space="0" w:color="auto"/>
            </w:tcBorders>
            <w:vAlign w:val="center"/>
          </w:tcPr>
          <w:p w14:paraId="369BB717"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第</w:t>
            </w:r>
            <w:r w:rsidRPr="00AC75F8">
              <w:rPr>
                <w:rFonts w:ascii="Times New Roman" w:eastAsia="仿宋_GB2312" w:hAnsi="Times New Roman"/>
                <w:szCs w:val="21"/>
              </w:rPr>
              <w:t>4</w:t>
            </w:r>
            <w:r w:rsidRPr="00AC75F8">
              <w:rPr>
                <w:rFonts w:ascii="Times New Roman" w:eastAsia="仿宋_GB2312" w:hAnsi="Times New Roman"/>
                <w:szCs w:val="21"/>
              </w:rPr>
              <w:t>天</w:t>
            </w:r>
          </w:p>
        </w:tc>
        <w:tc>
          <w:tcPr>
            <w:tcW w:w="1108" w:type="pct"/>
            <w:tcBorders>
              <w:left w:val="single" w:sz="4" w:space="0" w:color="auto"/>
            </w:tcBorders>
            <w:vAlign w:val="center"/>
          </w:tcPr>
          <w:p w14:paraId="0ECBB717"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9:00-10:30</w:t>
            </w:r>
          </w:p>
        </w:tc>
        <w:tc>
          <w:tcPr>
            <w:tcW w:w="2386" w:type="pct"/>
            <w:vAlign w:val="center"/>
          </w:tcPr>
          <w:p w14:paraId="383B96A4"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闭赛式</w:t>
            </w:r>
          </w:p>
        </w:tc>
        <w:tc>
          <w:tcPr>
            <w:tcW w:w="891" w:type="pct"/>
            <w:vAlign w:val="center"/>
          </w:tcPr>
          <w:p w14:paraId="610EEEA3"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闭幕现场</w:t>
            </w:r>
          </w:p>
        </w:tc>
      </w:tr>
      <w:tr w:rsidR="00187983" w:rsidRPr="00AC75F8" w14:paraId="04A7FC15" w14:textId="77777777">
        <w:trPr>
          <w:trHeight w:val="369"/>
          <w:jc w:val="center"/>
        </w:trPr>
        <w:tc>
          <w:tcPr>
            <w:tcW w:w="616" w:type="pct"/>
            <w:vMerge/>
            <w:tcBorders>
              <w:left w:val="single" w:sz="4" w:space="0" w:color="auto"/>
              <w:bottom w:val="single" w:sz="4" w:space="0" w:color="auto"/>
              <w:right w:val="single" w:sz="4" w:space="0" w:color="auto"/>
            </w:tcBorders>
            <w:vAlign w:val="center"/>
          </w:tcPr>
          <w:p w14:paraId="50022C2F" w14:textId="77777777" w:rsidR="00187983" w:rsidRPr="00AC75F8" w:rsidRDefault="00187983">
            <w:pPr>
              <w:adjustRightInd w:val="0"/>
              <w:snapToGrid w:val="0"/>
              <w:jc w:val="center"/>
              <w:rPr>
                <w:rFonts w:ascii="Times New Roman" w:eastAsia="仿宋_GB2312" w:hAnsi="Times New Roman"/>
                <w:szCs w:val="21"/>
              </w:rPr>
            </w:pPr>
          </w:p>
        </w:tc>
        <w:tc>
          <w:tcPr>
            <w:tcW w:w="1108" w:type="pct"/>
            <w:tcBorders>
              <w:left w:val="single" w:sz="4" w:space="0" w:color="auto"/>
            </w:tcBorders>
            <w:vAlign w:val="center"/>
          </w:tcPr>
          <w:p w14:paraId="7E65E568"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11:00</w:t>
            </w:r>
            <w:r w:rsidRPr="00AC75F8">
              <w:rPr>
                <w:rFonts w:ascii="Times New Roman" w:eastAsia="仿宋_GB2312" w:hAnsi="Times New Roman"/>
                <w:szCs w:val="21"/>
              </w:rPr>
              <w:t>以后</w:t>
            </w:r>
          </w:p>
        </w:tc>
        <w:tc>
          <w:tcPr>
            <w:tcW w:w="2386" w:type="pct"/>
            <w:vAlign w:val="center"/>
          </w:tcPr>
          <w:p w14:paraId="261EBAEC"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参赛队返程</w:t>
            </w:r>
          </w:p>
        </w:tc>
        <w:tc>
          <w:tcPr>
            <w:tcW w:w="891" w:type="pct"/>
            <w:vAlign w:val="center"/>
          </w:tcPr>
          <w:p w14:paraId="03F5B832" w14:textId="77777777" w:rsidR="00187983" w:rsidRPr="00AC75F8" w:rsidRDefault="00187983">
            <w:pPr>
              <w:adjustRightInd w:val="0"/>
              <w:snapToGrid w:val="0"/>
              <w:jc w:val="center"/>
              <w:rPr>
                <w:rFonts w:ascii="Times New Roman" w:eastAsia="仿宋_GB2312" w:hAnsi="Times New Roman"/>
                <w:szCs w:val="21"/>
              </w:rPr>
            </w:pPr>
          </w:p>
        </w:tc>
      </w:tr>
    </w:tbl>
    <w:p w14:paraId="3B7E61A9" w14:textId="77777777" w:rsidR="00187983" w:rsidRPr="00AC75F8" w:rsidRDefault="00393CA5">
      <w:pPr>
        <w:adjustRightInd w:val="0"/>
        <w:snapToGrid w:val="0"/>
        <w:spacing w:line="300" w:lineRule="auto"/>
        <w:ind w:firstLineChars="200" w:firstLine="560"/>
        <w:jc w:val="left"/>
        <w:rPr>
          <w:rFonts w:ascii="Times New Roman" w:eastAsia="仿宋_GB2312" w:hAnsi="Times New Roman"/>
          <w:sz w:val="28"/>
          <w:szCs w:val="28"/>
        </w:rPr>
      </w:pPr>
      <w:r w:rsidRPr="00AC75F8">
        <w:rPr>
          <w:rFonts w:ascii="Times New Roman" w:eastAsia="仿宋_GB2312" w:hAnsi="Times New Roman"/>
          <w:sz w:val="28"/>
          <w:szCs w:val="28"/>
        </w:rPr>
        <w:t>竞赛流程如下：</w:t>
      </w:r>
    </w:p>
    <w:tbl>
      <w:tblPr>
        <w:tblStyle w:val="TableNormal"/>
        <w:tblW w:w="3771" w:type="dxa"/>
        <w:tblInd w:w="2263"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771"/>
      </w:tblGrid>
      <w:tr w:rsidR="00187983" w:rsidRPr="00AC75F8" w14:paraId="0234D71B" w14:textId="77777777">
        <w:trPr>
          <w:trHeight w:val="408"/>
        </w:trPr>
        <w:tc>
          <w:tcPr>
            <w:tcW w:w="3771" w:type="dxa"/>
          </w:tcPr>
          <w:p w14:paraId="7A75546D" w14:textId="77777777" w:rsidR="00187983" w:rsidRPr="00AC75F8" w:rsidRDefault="00393CA5">
            <w:pPr>
              <w:spacing w:before="62" w:line="219" w:lineRule="auto"/>
              <w:ind w:left="1457"/>
              <w:rPr>
                <w:rFonts w:ascii="Times New Roman" w:eastAsia="仿宋_GB2312" w:hAnsi="Times New Roman"/>
                <w:sz w:val="24"/>
                <w:szCs w:val="24"/>
              </w:rPr>
            </w:pPr>
            <w:r w:rsidRPr="00AC75F8">
              <w:rPr>
                <w:rFonts w:ascii="Times New Roman" w:eastAsia="仿宋_GB2312" w:hAnsi="Times New Roman"/>
                <w:sz w:val="24"/>
                <w:szCs w:val="24"/>
              </w:rPr>
              <w:t>领队会</w:t>
            </w:r>
          </w:p>
        </w:tc>
      </w:tr>
    </w:tbl>
    <w:p w14:paraId="402CE3E0" w14:textId="77777777" w:rsidR="00187983" w:rsidRPr="00AC75F8" w:rsidRDefault="00393CA5">
      <w:pPr>
        <w:spacing w:before="37" w:line="249" w:lineRule="exact"/>
        <w:ind w:firstLine="4095"/>
        <w:textAlignment w:val="center"/>
        <w:rPr>
          <w:rFonts w:ascii="Times New Roman" w:eastAsia="仿宋_GB2312" w:hAnsi="Times New Roman"/>
          <w:sz w:val="24"/>
          <w:szCs w:val="24"/>
        </w:rPr>
      </w:pPr>
      <w:r w:rsidRPr="00AC75F8">
        <w:rPr>
          <w:rFonts w:ascii="Times New Roman" w:eastAsia="仿宋_GB2312" w:hAnsi="Times New Roman"/>
          <w:noProof/>
          <w:sz w:val="24"/>
          <w:szCs w:val="24"/>
        </w:rPr>
        <w:drawing>
          <wp:inline distT="0" distB="0" distL="0" distR="0" wp14:anchorId="6ABAEAA6" wp14:editId="1FC8C1C4">
            <wp:extent cx="76200" cy="158115"/>
            <wp:effectExtent l="0" t="0" r="0" b="698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76200" cy="158432"/>
                    </a:xfrm>
                    <a:prstGeom prst="rect">
                      <a:avLst/>
                    </a:prstGeom>
                  </pic:spPr>
                </pic:pic>
              </a:graphicData>
            </a:graphic>
          </wp:inline>
        </w:drawing>
      </w:r>
    </w:p>
    <w:tbl>
      <w:tblPr>
        <w:tblStyle w:val="TableNormal"/>
        <w:tblW w:w="3771" w:type="dxa"/>
        <w:tblInd w:w="2233"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771"/>
      </w:tblGrid>
      <w:tr w:rsidR="00187983" w:rsidRPr="00AC75F8" w14:paraId="42DFDE33" w14:textId="77777777">
        <w:trPr>
          <w:trHeight w:val="434"/>
        </w:trPr>
        <w:tc>
          <w:tcPr>
            <w:tcW w:w="3771" w:type="dxa"/>
          </w:tcPr>
          <w:p w14:paraId="152EE3A5" w14:textId="77777777" w:rsidR="00187983" w:rsidRPr="00AC75F8" w:rsidRDefault="00393CA5">
            <w:pPr>
              <w:spacing w:before="48" w:line="219" w:lineRule="auto"/>
              <w:ind w:left="502"/>
              <w:rPr>
                <w:rFonts w:ascii="Times New Roman" w:eastAsia="仿宋_GB2312" w:hAnsi="Times New Roman"/>
                <w:sz w:val="24"/>
                <w:szCs w:val="24"/>
              </w:rPr>
            </w:pPr>
            <w:r w:rsidRPr="00AC75F8">
              <w:rPr>
                <w:rFonts w:ascii="Times New Roman" w:eastAsia="仿宋_GB2312" w:hAnsi="Times New Roman"/>
                <w:spacing w:val="-4"/>
                <w:sz w:val="24"/>
                <w:szCs w:val="24"/>
              </w:rPr>
              <w:t>第一</w:t>
            </w:r>
            <w:r w:rsidRPr="00AC75F8">
              <w:rPr>
                <w:rFonts w:ascii="Times New Roman" w:eastAsia="仿宋_GB2312" w:hAnsi="Times New Roman"/>
                <w:spacing w:val="-3"/>
                <w:sz w:val="24"/>
                <w:szCs w:val="24"/>
              </w:rPr>
              <w:t>次</w:t>
            </w:r>
            <w:r w:rsidRPr="00AC75F8">
              <w:rPr>
                <w:rFonts w:ascii="Times New Roman" w:eastAsia="仿宋_GB2312" w:hAnsi="Times New Roman"/>
                <w:spacing w:val="-2"/>
                <w:sz w:val="24"/>
                <w:szCs w:val="24"/>
              </w:rPr>
              <w:t>抽签确定身份号</w:t>
            </w:r>
          </w:p>
        </w:tc>
      </w:tr>
    </w:tbl>
    <w:p w14:paraId="215C1947" w14:textId="77777777" w:rsidR="00187983" w:rsidRPr="00AC75F8" w:rsidRDefault="00393CA5">
      <w:pPr>
        <w:spacing w:line="244" w:lineRule="exact"/>
        <w:ind w:firstLine="4080"/>
        <w:textAlignment w:val="center"/>
        <w:rPr>
          <w:rFonts w:ascii="Times New Roman" w:eastAsia="仿宋_GB2312" w:hAnsi="Times New Roman"/>
          <w:sz w:val="24"/>
          <w:szCs w:val="24"/>
        </w:rPr>
      </w:pPr>
      <w:r w:rsidRPr="00AC75F8">
        <w:rPr>
          <w:rFonts w:ascii="Times New Roman" w:eastAsia="仿宋_GB2312" w:hAnsi="Times New Roman"/>
          <w:noProof/>
          <w:sz w:val="24"/>
          <w:szCs w:val="24"/>
        </w:rPr>
        <w:drawing>
          <wp:inline distT="0" distB="0" distL="0" distR="0" wp14:anchorId="73BE3F69" wp14:editId="64939CB9">
            <wp:extent cx="76200" cy="154940"/>
            <wp:effectExtent l="0" t="0" r="0" b="1016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9"/>
                    <a:stretch>
                      <a:fillRect/>
                    </a:stretch>
                  </pic:blipFill>
                  <pic:spPr>
                    <a:xfrm>
                      <a:off x="0" y="0"/>
                      <a:ext cx="76200" cy="154940"/>
                    </a:xfrm>
                    <a:prstGeom prst="rect">
                      <a:avLst/>
                    </a:prstGeom>
                  </pic:spPr>
                </pic:pic>
              </a:graphicData>
            </a:graphic>
          </wp:inline>
        </w:drawing>
      </w:r>
    </w:p>
    <w:tbl>
      <w:tblPr>
        <w:tblStyle w:val="TableNormal"/>
        <w:tblW w:w="3515" w:type="dxa"/>
        <w:tblInd w:w="2353"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15"/>
      </w:tblGrid>
      <w:tr w:rsidR="00187983" w:rsidRPr="00AC75F8" w14:paraId="457348DC" w14:textId="77777777">
        <w:trPr>
          <w:trHeight w:val="442"/>
        </w:trPr>
        <w:tc>
          <w:tcPr>
            <w:tcW w:w="3515" w:type="dxa"/>
          </w:tcPr>
          <w:p w14:paraId="65428EF5" w14:textId="77777777" w:rsidR="00187983" w:rsidRPr="00AC75F8" w:rsidRDefault="00393CA5">
            <w:pPr>
              <w:spacing w:before="63" w:line="216" w:lineRule="auto"/>
              <w:ind w:left="357"/>
              <w:rPr>
                <w:rFonts w:ascii="Times New Roman" w:eastAsia="仿宋_GB2312" w:hAnsi="Times New Roman"/>
                <w:sz w:val="24"/>
                <w:szCs w:val="24"/>
              </w:rPr>
            </w:pPr>
            <w:r w:rsidRPr="00AC75F8">
              <w:rPr>
                <w:rFonts w:ascii="Times New Roman" w:eastAsia="仿宋_GB2312" w:hAnsi="Times New Roman"/>
                <w:spacing w:val="15"/>
                <w:sz w:val="24"/>
                <w:szCs w:val="24"/>
              </w:rPr>
              <w:t>检</w:t>
            </w:r>
            <w:r w:rsidRPr="00AC75F8">
              <w:rPr>
                <w:rFonts w:ascii="Times New Roman" w:eastAsia="仿宋_GB2312" w:hAnsi="Times New Roman"/>
                <w:spacing w:val="13"/>
                <w:sz w:val="24"/>
                <w:szCs w:val="24"/>
              </w:rPr>
              <w:t>录</w:t>
            </w:r>
            <w:r w:rsidRPr="00AC75F8">
              <w:rPr>
                <w:rFonts w:ascii="Times New Roman" w:eastAsia="仿宋_GB2312" w:hAnsi="Times New Roman"/>
                <w:spacing w:val="13"/>
                <w:sz w:val="24"/>
                <w:szCs w:val="24"/>
              </w:rPr>
              <w:t>(</w:t>
            </w:r>
            <w:r w:rsidRPr="00AC75F8">
              <w:rPr>
                <w:rFonts w:ascii="Times New Roman" w:eastAsia="仿宋_GB2312" w:hAnsi="Times New Roman"/>
                <w:spacing w:val="13"/>
                <w:sz w:val="24"/>
                <w:szCs w:val="24"/>
              </w:rPr>
              <w:t>赛场工作人员</w:t>
            </w:r>
            <w:r w:rsidRPr="00AC75F8">
              <w:rPr>
                <w:rFonts w:ascii="Times New Roman" w:eastAsia="仿宋_GB2312" w:hAnsi="Times New Roman"/>
                <w:spacing w:val="13"/>
                <w:sz w:val="24"/>
                <w:szCs w:val="24"/>
              </w:rPr>
              <w:t>)</w:t>
            </w:r>
          </w:p>
        </w:tc>
      </w:tr>
    </w:tbl>
    <w:p w14:paraId="72BF036D" w14:textId="77777777" w:rsidR="00187983" w:rsidRPr="00AC75F8" w:rsidRDefault="00393CA5">
      <w:pPr>
        <w:spacing w:line="245" w:lineRule="exact"/>
        <w:ind w:firstLine="4065"/>
        <w:textAlignment w:val="center"/>
        <w:rPr>
          <w:rFonts w:ascii="Times New Roman" w:eastAsia="仿宋_GB2312" w:hAnsi="Times New Roman"/>
          <w:sz w:val="24"/>
          <w:szCs w:val="24"/>
        </w:rPr>
      </w:pPr>
      <w:r w:rsidRPr="00AC75F8">
        <w:rPr>
          <w:rFonts w:ascii="Times New Roman" w:eastAsia="仿宋_GB2312" w:hAnsi="Times New Roman"/>
          <w:noProof/>
          <w:sz w:val="24"/>
          <w:szCs w:val="24"/>
        </w:rPr>
        <w:drawing>
          <wp:inline distT="0" distB="0" distL="0" distR="0" wp14:anchorId="0DF04F89" wp14:editId="5727E494">
            <wp:extent cx="76200" cy="154940"/>
            <wp:effectExtent l="0" t="0" r="0" b="1016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76200" cy="155257"/>
                    </a:xfrm>
                    <a:prstGeom prst="rect">
                      <a:avLst/>
                    </a:prstGeom>
                  </pic:spPr>
                </pic:pic>
              </a:graphicData>
            </a:graphic>
          </wp:inline>
        </w:drawing>
      </w:r>
    </w:p>
    <w:tbl>
      <w:tblPr>
        <w:tblStyle w:val="TableNormal"/>
        <w:tblW w:w="3830" w:type="dxa"/>
        <w:tblInd w:w="2248"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830"/>
      </w:tblGrid>
      <w:tr w:rsidR="00187983" w:rsidRPr="00AC75F8" w14:paraId="2523F9F4" w14:textId="77777777">
        <w:trPr>
          <w:trHeight w:val="745"/>
        </w:trPr>
        <w:tc>
          <w:tcPr>
            <w:tcW w:w="3830" w:type="dxa"/>
          </w:tcPr>
          <w:p w14:paraId="24F34ED5" w14:textId="77777777" w:rsidR="00187983" w:rsidRPr="00AC75F8" w:rsidRDefault="00393CA5">
            <w:pPr>
              <w:spacing w:before="69" w:line="227" w:lineRule="auto"/>
              <w:rPr>
                <w:rFonts w:ascii="Times New Roman" w:eastAsia="仿宋_GB2312" w:hAnsi="Times New Roman"/>
                <w:sz w:val="24"/>
                <w:szCs w:val="24"/>
              </w:rPr>
            </w:pPr>
            <w:r w:rsidRPr="00AC75F8">
              <w:rPr>
                <w:rFonts w:ascii="Times New Roman" w:eastAsia="仿宋_GB2312" w:hAnsi="Times New Roman"/>
                <w:spacing w:val="7"/>
                <w:sz w:val="24"/>
                <w:szCs w:val="24"/>
              </w:rPr>
              <w:t>第</w:t>
            </w:r>
            <w:r w:rsidRPr="00AC75F8">
              <w:rPr>
                <w:rFonts w:ascii="Times New Roman" w:eastAsia="仿宋_GB2312" w:hAnsi="Times New Roman"/>
                <w:spacing w:val="5"/>
                <w:sz w:val="24"/>
                <w:szCs w:val="24"/>
              </w:rPr>
              <w:t>二次抽签确定竞赛顺序号</w:t>
            </w:r>
            <w:r w:rsidRPr="00AC75F8">
              <w:rPr>
                <w:rFonts w:ascii="Times New Roman" w:eastAsia="仿宋_GB2312" w:hAnsi="Times New Roman"/>
                <w:sz w:val="24"/>
                <w:szCs w:val="24"/>
              </w:rPr>
              <w:t xml:space="preserve"> </w:t>
            </w:r>
            <w:r w:rsidRPr="00AC75F8">
              <w:rPr>
                <w:rFonts w:ascii="Times New Roman" w:eastAsia="仿宋_GB2312" w:hAnsi="Times New Roman"/>
                <w:spacing w:val="23"/>
                <w:sz w:val="24"/>
                <w:szCs w:val="24"/>
              </w:rPr>
              <w:t xml:space="preserve"> </w:t>
            </w:r>
            <w:r w:rsidRPr="00AC75F8">
              <w:rPr>
                <w:rFonts w:ascii="Times New Roman" w:eastAsia="仿宋_GB2312" w:hAnsi="Times New Roman"/>
                <w:spacing w:val="12"/>
                <w:sz w:val="24"/>
                <w:szCs w:val="24"/>
              </w:rPr>
              <w:t xml:space="preserve">  (</w:t>
            </w:r>
            <w:r w:rsidRPr="00AC75F8">
              <w:rPr>
                <w:rFonts w:ascii="Times New Roman" w:eastAsia="仿宋_GB2312" w:hAnsi="Times New Roman"/>
                <w:spacing w:val="12"/>
                <w:sz w:val="24"/>
                <w:szCs w:val="24"/>
              </w:rPr>
              <w:t>加密裁判第一次加密</w:t>
            </w:r>
            <w:r w:rsidRPr="00AC75F8">
              <w:rPr>
                <w:rFonts w:ascii="Times New Roman" w:eastAsia="仿宋_GB2312" w:hAnsi="Times New Roman"/>
                <w:spacing w:val="12"/>
                <w:sz w:val="24"/>
                <w:szCs w:val="24"/>
              </w:rPr>
              <w:t>)</w:t>
            </w:r>
          </w:p>
        </w:tc>
      </w:tr>
    </w:tbl>
    <w:p w14:paraId="7038BE6F" w14:textId="77777777" w:rsidR="00187983" w:rsidRPr="00AC75F8" w:rsidRDefault="00393CA5">
      <w:pPr>
        <w:spacing w:before="10" w:line="266" w:lineRule="exact"/>
        <w:ind w:firstLine="4050"/>
        <w:textAlignment w:val="center"/>
        <w:rPr>
          <w:rFonts w:ascii="Times New Roman" w:eastAsia="仿宋_GB2312" w:hAnsi="Times New Roman"/>
          <w:sz w:val="24"/>
          <w:szCs w:val="24"/>
        </w:rPr>
      </w:pPr>
      <w:r w:rsidRPr="00AC75F8">
        <w:rPr>
          <w:rFonts w:ascii="Times New Roman" w:eastAsia="仿宋_GB2312" w:hAnsi="Times New Roman"/>
          <w:noProof/>
          <w:sz w:val="24"/>
          <w:szCs w:val="24"/>
        </w:rPr>
        <w:drawing>
          <wp:inline distT="0" distB="0" distL="0" distR="0" wp14:anchorId="3078E93E" wp14:editId="2998C372">
            <wp:extent cx="76200" cy="168275"/>
            <wp:effectExtent l="0" t="0" r="0" b="9525"/>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9"/>
                    <a:stretch>
                      <a:fillRect/>
                    </a:stretch>
                  </pic:blipFill>
                  <pic:spPr>
                    <a:xfrm>
                      <a:off x="0" y="0"/>
                      <a:ext cx="76200" cy="168909"/>
                    </a:xfrm>
                    <a:prstGeom prst="rect">
                      <a:avLst/>
                    </a:prstGeom>
                  </pic:spPr>
                </pic:pic>
              </a:graphicData>
            </a:graphic>
          </wp:inline>
        </w:drawing>
      </w:r>
    </w:p>
    <w:p w14:paraId="4BEE9C63" w14:textId="77777777" w:rsidR="00187983" w:rsidRPr="00AC75F8" w:rsidRDefault="00187983">
      <w:pPr>
        <w:spacing w:line="26" w:lineRule="exact"/>
        <w:rPr>
          <w:rFonts w:ascii="Times New Roman" w:eastAsia="仿宋_GB2312" w:hAnsi="Times New Roman"/>
          <w:sz w:val="24"/>
          <w:szCs w:val="24"/>
        </w:rPr>
      </w:pPr>
    </w:p>
    <w:tbl>
      <w:tblPr>
        <w:tblStyle w:val="TableNormal"/>
        <w:tblW w:w="3515" w:type="dxa"/>
        <w:tblInd w:w="2413"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15"/>
      </w:tblGrid>
      <w:tr w:rsidR="00187983" w:rsidRPr="00AC75F8" w14:paraId="3DCF6774" w14:textId="77777777">
        <w:trPr>
          <w:trHeight w:val="449"/>
        </w:trPr>
        <w:tc>
          <w:tcPr>
            <w:tcW w:w="3515" w:type="dxa"/>
          </w:tcPr>
          <w:p w14:paraId="1BF269BE" w14:textId="77777777" w:rsidR="00187983" w:rsidRPr="00AC75F8" w:rsidRDefault="00393CA5">
            <w:pPr>
              <w:spacing w:before="61" w:line="219" w:lineRule="auto"/>
              <w:ind w:left="926"/>
              <w:rPr>
                <w:rFonts w:ascii="Times New Roman" w:eastAsia="仿宋_GB2312" w:hAnsi="Times New Roman"/>
                <w:sz w:val="24"/>
                <w:szCs w:val="24"/>
              </w:rPr>
            </w:pPr>
            <w:r w:rsidRPr="00AC75F8">
              <w:rPr>
                <w:rFonts w:ascii="Times New Roman" w:eastAsia="仿宋_GB2312" w:hAnsi="Times New Roman"/>
                <w:spacing w:val="-4"/>
                <w:sz w:val="24"/>
                <w:szCs w:val="24"/>
              </w:rPr>
              <w:t>有</w:t>
            </w:r>
            <w:r w:rsidRPr="00AC75F8">
              <w:rPr>
                <w:rFonts w:ascii="Times New Roman" w:eastAsia="仿宋_GB2312" w:hAnsi="Times New Roman"/>
                <w:spacing w:val="-3"/>
                <w:sz w:val="24"/>
                <w:szCs w:val="24"/>
              </w:rPr>
              <w:t>序</w:t>
            </w:r>
            <w:r w:rsidRPr="00AC75F8">
              <w:rPr>
                <w:rFonts w:ascii="Times New Roman" w:eastAsia="仿宋_GB2312" w:hAnsi="Times New Roman"/>
                <w:spacing w:val="-2"/>
                <w:sz w:val="24"/>
                <w:szCs w:val="24"/>
              </w:rPr>
              <w:t>进入赛场</w:t>
            </w:r>
          </w:p>
        </w:tc>
      </w:tr>
    </w:tbl>
    <w:p w14:paraId="58C0A747" w14:textId="77777777" w:rsidR="00187983" w:rsidRPr="00AC75F8" w:rsidRDefault="00393CA5">
      <w:pPr>
        <w:spacing w:line="253" w:lineRule="exact"/>
        <w:ind w:firstLine="4080"/>
        <w:textAlignment w:val="center"/>
        <w:rPr>
          <w:rFonts w:ascii="Times New Roman" w:eastAsia="仿宋_GB2312" w:hAnsi="Times New Roman"/>
          <w:sz w:val="24"/>
          <w:szCs w:val="24"/>
        </w:rPr>
      </w:pPr>
      <w:r w:rsidRPr="00AC75F8">
        <w:rPr>
          <w:rFonts w:ascii="Times New Roman" w:eastAsia="仿宋_GB2312" w:hAnsi="Times New Roman"/>
          <w:noProof/>
          <w:sz w:val="24"/>
          <w:szCs w:val="24"/>
        </w:rPr>
        <w:drawing>
          <wp:inline distT="0" distB="0" distL="0" distR="0" wp14:anchorId="648EB0AC" wp14:editId="511CA288">
            <wp:extent cx="76200" cy="160655"/>
            <wp:effectExtent l="0" t="0" r="0" b="4445"/>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1"/>
                    <a:stretch>
                      <a:fillRect/>
                    </a:stretch>
                  </pic:blipFill>
                  <pic:spPr>
                    <a:xfrm>
                      <a:off x="0" y="0"/>
                      <a:ext cx="76200" cy="160655"/>
                    </a:xfrm>
                    <a:prstGeom prst="rect">
                      <a:avLst/>
                    </a:prstGeom>
                  </pic:spPr>
                </pic:pic>
              </a:graphicData>
            </a:graphic>
          </wp:inline>
        </w:drawing>
      </w:r>
    </w:p>
    <w:tbl>
      <w:tblPr>
        <w:tblStyle w:val="TableNormal"/>
        <w:tblW w:w="3515" w:type="dxa"/>
        <w:tblInd w:w="2413"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15"/>
      </w:tblGrid>
      <w:tr w:rsidR="00187983" w:rsidRPr="00AC75F8" w14:paraId="75BD9E82" w14:textId="77777777">
        <w:trPr>
          <w:trHeight w:val="452"/>
        </w:trPr>
        <w:tc>
          <w:tcPr>
            <w:tcW w:w="3515" w:type="dxa"/>
          </w:tcPr>
          <w:p w14:paraId="71DE3C56" w14:textId="77777777" w:rsidR="00187983" w:rsidRPr="00AC75F8" w:rsidRDefault="00393CA5">
            <w:pPr>
              <w:spacing w:before="97" w:line="219" w:lineRule="auto"/>
              <w:ind w:left="782"/>
              <w:rPr>
                <w:rFonts w:ascii="Times New Roman" w:eastAsia="仿宋_GB2312" w:hAnsi="Times New Roman"/>
                <w:sz w:val="24"/>
                <w:szCs w:val="24"/>
              </w:rPr>
            </w:pPr>
            <w:r w:rsidRPr="00AC75F8">
              <w:rPr>
                <w:rFonts w:ascii="Times New Roman" w:eastAsia="仿宋_GB2312" w:hAnsi="Times New Roman"/>
                <w:spacing w:val="-2"/>
                <w:sz w:val="24"/>
                <w:szCs w:val="24"/>
              </w:rPr>
              <w:t>分发竞赛</w:t>
            </w:r>
            <w:r w:rsidRPr="00AC75F8">
              <w:rPr>
                <w:rFonts w:ascii="Times New Roman" w:eastAsia="仿宋_GB2312" w:hAnsi="Times New Roman"/>
                <w:spacing w:val="-1"/>
                <w:sz w:val="24"/>
                <w:szCs w:val="24"/>
              </w:rPr>
              <w:t>任务书</w:t>
            </w:r>
          </w:p>
        </w:tc>
      </w:tr>
    </w:tbl>
    <w:p w14:paraId="0676D764" w14:textId="77777777" w:rsidR="00187983" w:rsidRPr="00AC75F8" w:rsidRDefault="00393CA5">
      <w:pPr>
        <w:spacing w:before="3" w:line="253" w:lineRule="exact"/>
        <w:ind w:firstLine="4086"/>
        <w:textAlignment w:val="center"/>
        <w:rPr>
          <w:rFonts w:ascii="Times New Roman" w:eastAsia="仿宋_GB2312" w:hAnsi="Times New Roman"/>
          <w:sz w:val="24"/>
          <w:szCs w:val="24"/>
        </w:rPr>
      </w:pPr>
      <w:r w:rsidRPr="00AC75F8">
        <w:rPr>
          <w:rFonts w:ascii="Times New Roman" w:eastAsia="仿宋_GB2312" w:hAnsi="Times New Roman"/>
          <w:noProof/>
          <w:sz w:val="24"/>
          <w:szCs w:val="24"/>
        </w:rPr>
        <w:drawing>
          <wp:inline distT="0" distB="0" distL="0" distR="0" wp14:anchorId="52941266" wp14:editId="1592A87A">
            <wp:extent cx="76200" cy="160655"/>
            <wp:effectExtent l="0" t="0" r="0" b="4445"/>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2"/>
                    <a:stretch>
                      <a:fillRect/>
                    </a:stretch>
                  </pic:blipFill>
                  <pic:spPr>
                    <a:xfrm>
                      <a:off x="0" y="0"/>
                      <a:ext cx="76200" cy="160655"/>
                    </a:xfrm>
                    <a:prstGeom prst="rect">
                      <a:avLst/>
                    </a:prstGeom>
                  </pic:spPr>
                </pic:pic>
              </a:graphicData>
            </a:graphic>
          </wp:inline>
        </w:drawing>
      </w:r>
    </w:p>
    <w:tbl>
      <w:tblPr>
        <w:tblStyle w:val="TableNormal"/>
        <w:tblW w:w="3515" w:type="dxa"/>
        <w:tblInd w:w="2413"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15"/>
      </w:tblGrid>
      <w:tr w:rsidR="00187983" w:rsidRPr="00AC75F8" w14:paraId="4BD334C3" w14:textId="77777777">
        <w:trPr>
          <w:trHeight w:val="736"/>
        </w:trPr>
        <w:tc>
          <w:tcPr>
            <w:tcW w:w="3515" w:type="dxa"/>
          </w:tcPr>
          <w:p w14:paraId="1831DC0A" w14:textId="77777777" w:rsidR="00187983" w:rsidRPr="00AC75F8" w:rsidRDefault="00393CA5">
            <w:pPr>
              <w:spacing w:before="65" w:line="221" w:lineRule="auto"/>
              <w:ind w:left="1053" w:right="205" w:hanging="840"/>
              <w:rPr>
                <w:rFonts w:ascii="Times New Roman" w:eastAsia="仿宋_GB2312" w:hAnsi="Times New Roman"/>
                <w:sz w:val="24"/>
                <w:szCs w:val="24"/>
              </w:rPr>
            </w:pPr>
            <w:r w:rsidRPr="00AC75F8">
              <w:rPr>
                <w:rFonts w:ascii="Times New Roman" w:eastAsia="仿宋_GB2312" w:hAnsi="Times New Roman"/>
                <w:spacing w:val="-1"/>
                <w:sz w:val="24"/>
                <w:szCs w:val="24"/>
              </w:rPr>
              <w:t>赛前准备、</w:t>
            </w:r>
            <w:r w:rsidRPr="00AC75F8">
              <w:rPr>
                <w:rFonts w:ascii="Times New Roman" w:eastAsia="仿宋_GB2312" w:hAnsi="Times New Roman"/>
                <w:sz w:val="24"/>
                <w:szCs w:val="24"/>
              </w:rPr>
              <w:t>清点检查设备</w:t>
            </w:r>
            <w:r w:rsidRPr="00AC75F8">
              <w:rPr>
                <w:rFonts w:ascii="Times New Roman" w:eastAsia="仿宋_GB2312" w:hAnsi="Times New Roman"/>
                <w:spacing w:val="-1"/>
                <w:sz w:val="24"/>
                <w:szCs w:val="24"/>
              </w:rPr>
              <w:t>器件与耗</w:t>
            </w:r>
            <w:r w:rsidRPr="00AC75F8">
              <w:rPr>
                <w:rFonts w:ascii="Times New Roman" w:eastAsia="仿宋_GB2312" w:hAnsi="Times New Roman"/>
                <w:sz w:val="24"/>
                <w:szCs w:val="24"/>
              </w:rPr>
              <w:t>材</w:t>
            </w:r>
          </w:p>
        </w:tc>
      </w:tr>
    </w:tbl>
    <w:p w14:paraId="009C0179" w14:textId="77777777" w:rsidR="00187983" w:rsidRPr="00AC75F8" w:rsidRDefault="00393CA5">
      <w:pPr>
        <w:spacing w:line="260" w:lineRule="exact"/>
        <w:ind w:firstLine="4110"/>
        <w:textAlignment w:val="center"/>
        <w:rPr>
          <w:rFonts w:ascii="Times New Roman" w:eastAsia="仿宋_GB2312" w:hAnsi="Times New Roman"/>
          <w:sz w:val="24"/>
          <w:szCs w:val="24"/>
        </w:rPr>
      </w:pPr>
      <w:r w:rsidRPr="00AC75F8">
        <w:rPr>
          <w:rFonts w:ascii="Times New Roman" w:eastAsia="仿宋_GB2312" w:hAnsi="Times New Roman"/>
          <w:noProof/>
          <w:sz w:val="24"/>
          <w:szCs w:val="24"/>
        </w:rPr>
        <w:drawing>
          <wp:inline distT="0" distB="0" distL="0" distR="0" wp14:anchorId="3656067F" wp14:editId="1D43F621">
            <wp:extent cx="76200" cy="16510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3"/>
                    <a:stretch>
                      <a:fillRect/>
                    </a:stretch>
                  </pic:blipFill>
                  <pic:spPr>
                    <a:xfrm>
                      <a:off x="0" y="0"/>
                      <a:ext cx="76200" cy="165100"/>
                    </a:xfrm>
                    <a:prstGeom prst="rect">
                      <a:avLst/>
                    </a:prstGeom>
                  </pic:spPr>
                </pic:pic>
              </a:graphicData>
            </a:graphic>
          </wp:inline>
        </w:drawing>
      </w:r>
    </w:p>
    <w:p w14:paraId="7BF13042" w14:textId="77777777" w:rsidR="00187983" w:rsidRPr="00AC75F8" w:rsidRDefault="00187983">
      <w:pPr>
        <w:spacing w:line="53" w:lineRule="exact"/>
        <w:rPr>
          <w:rFonts w:ascii="Times New Roman" w:eastAsia="仿宋_GB2312" w:hAnsi="Times New Roman"/>
          <w:sz w:val="24"/>
          <w:szCs w:val="24"/>
        </w:rPr>
      </w:pPr>
    </w:p>
    <w:tbl>
      <w:tblPr>
        <w:tblStyle w:val="TableNormal"/>
        <w:tblW w:w="3515" w:type="dxa"/>
        <w:tblInd w:w="2413"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15"/>
      </w:tblGrid>
      <w:tr w:rsidR="00187983" w:rsidRPr="00AC75F8" w14:paraId="064825D1" w14:textId="77777777">
        <w:trPr>
          <w:trHeight w:val="451"/>
        </w:trPr>
        <w:tc>
          <w:tcPr>
            <w:tcW w:w="3515" w:type="dxa"/>
          </w:tcPr>
          <w:p w14:paraId="6ED541BF" w14:textId="77777777" w:rsidR="00187983" w:rsidRPr="00AC75F8" w:rsidRDefault="00393CA5">
            <w:pPr>
              <w:spacing w:before="63" w:line="220" w:lineRule="auto"/>
              <w:ind w:left="1192"/>
              <w:rPr>
                <w:rFonts w:ascii="Times New Roman" w:eastAsia="仿宋_GB2312" w:hAnsi="Times New Roman"/>
                <w:sz w:val="24"/>
                <w:szCs w:val="24"/>
              </w:rPr>
            </w:pPr>
            <w:r w:rsidRPr="00AC75F8">
              <w:rPr>
                <w:rFonts w:ascii="Times New Roman" w:eastAsia="仿宋_GB2312" w:hAnsi="Times New Roman"/>
                <w:spacing w:val="-1"/>
                <w:sz w:val="24"/>
                <w:szCs w:val="24"/>
              </w:rPr>
              <w:t>赛项</w:t>
            </w:r>
            <w:r w:rsidRPr="00AC75F8">
              <w:rPr>
                <w:rFonts w:ascii="Times New Roman" w:eastAsia="仿宋_GB2312" w:hAnsi="Times New Roman"/>
                <w:sz w:val="24"/>
                <w:szCs w:val="24"/>
              </w:rPr>
              <w:t>比赛</w:t>
            </w:r>
          </w:p>
        </w:tc>
      </w:tr>
    </w:tbl>
    <w:p w14:paraId="18DF65EC" w14:textId="77777777" w:rsidR="00187983" w:rsidRPr="00AC75F8" w:rsidRDefault="00393CA5">
      <w:pPr>
        <w:spacing w:line="326" w:lineRule="exact"/>
        <w:ind w:firstLine="4092"/>
        <w:textAlignment w:val="center"/>
        <w:rPr>
          <w:rFonts w:ascii="Times New Roman" w:eastAsia="仿宋_GB2312" w:hAnsi="Times New Roman"/>
          <w:sz w:val="24"/>
          <w:szCs w:val="24"/>
        </w:rPr>
      </w:pPr>
      <w:r w:rsidRPr="00AC75F8">
        <w:rPr>
          <w:rFonts w:ascii="Times New Roman" w:eastAsia="仿宋_GB2312" w:hAnsi="Times New Roman"/>
          <w:noProof/>
          <w:sz w:val="24"/>
          <w:szCs w:val="24"/>
        </w:rPr>
        <w:drawing>
          <wp:inline distT="0" distB="0" distL="0" distR="0" wp14:anchorId="5346081C" wp14:editId="40B1F5E2">
            <wp:extent cx="76200" cy="207010"/>
            <wp:effectExtent l="0" t="0" r="0" b="889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14"/>
                    <a:stretch>
                      <a:fillRect/>
                    </a:stretch>
                  </pic:blipFill>
                  <pic:spPr>
                    <a:xfrm>
                      <a:off x="0" y="0"/>
                      <a:ext cx="76200" cy="207073"/>
                    </a:xfrm>
                    <a:prstGeom prst="rect">
                      <a:avLst/>
                    </a:prstGeom>
                  </pic:spPr>
                </pic:pic>
              </a:graphicData>
            </a:graphic>
          </wp:inline>
        </w:drawing>
      </w:r>
    </w:p>
    <w:tbl>
      <w:tblPr>
        <w:tblStyle w:val="TableNormal"/>
        <w:tblW w:w="3888" w:type="dxa"/>
        <w:tblInd w:w="2263"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888"/>
      </w:tblGrid>
      <w:tr w:rsidR="00187983" w:rsidRPr="00AC75F8" w14:paraId="7C5B1700" w14:textId="77777777">
        <w:trPr>
          <w:trHeight w:val="880"/>
        </w:trPr>
        <w:tc>
          <w:tcPr>
            <w:tcW w:w="3888" w:type="dxa"/>
          </w:tcPr>
          <w:p w14:paraId="4D55BB8A" w14:textId="77777777" w:rsidR="00187983" w:rsidRPr="00AC75F8" w:rsidRDefault="00187983">
            <w:pPr>
              <w:spacing w:line="108" w:lineRule="exact"/>
              <w:rPr>
                <w:rFonts w:ascii="Times New Roman" w:eastAsia="仿宋_GB2312" w:hAnsi="Times New Roman"/>
                <w:sz w:val="24"/>
                <w:szCs w:val="24"/>
              </w:rPr>
            </w:pPr>
          </w:p>
          <w:p w14:paraId="6D088ECC" w14:textId="77777777" w:rsidR="00187983" w:rsidRPr="00AC75F8" w:rsidRDefault="00393CA5">
            <w:pPr>
              <w:spacing w:before="32" w:line="228" w:lineRule="auto"/>
              <w:rPr>
                <w:rFonts w:ascii="Times New Roman" w:eastAsia="仿宋_GB2312" w:hAnsi="Times New Roman"/>
                <w:sz w:val="24"/>
                <w:szCs w:val="24"/>
              </w:rPr>
            </w:pPr>
            <w:r w:rsidRPr="00AC75F8">
              <w:rPr>
                <w:rFonts w:ascii="Times New Roman" w:eastAsia="仿宋_GB2312" w:hAnsi="Times New Roman"/>
                <w:spacing w:val="20"/>
                <w:sz w:val="24"/>
                <w:szCs w:val="24"/>
              </w:rPr>
              <w:t>比</w:t>
            </w:r>
            <w:r w:rsidRPr="00AC75F8">
              <w:rPr>
                <w:rFonts w:ascii="Times New Roman" w:eastAsia="仿宋_GB2312" w:hAnsi="Times New Roman"/>
                <w:spacing w:val="15"/>
                <w:sz w:val="24"/>
                <w:szCs w:val="24"/>
              </w:rPr>
              <w:t>赛结束</w:t>
            </w:r>
            <w:r w:rsidRPr="00AC75F8">
              <w:rPr>
                <w:rFonts w:ascii="Times New Roman" w:eastAsia="仿宋_GB2312" w:hAnsi="Times New Roman"/>
                <w:spacing w:val="15"/>
                <w:sz w:val="24"/>
                <w:szCs w:val="24"/>
              </w:rPr>
              <w:t>(</w:t>
            </w:r>
            <w:r w:rsidRPr="00AC75F8">
              <w:rPr>
                <w:rFonts w:ascii="Times New Roman" w:eastAsia="仿宋_GB2312" w:hAnsi="Times New Roman"/>
                <w:spacing w:val="15"/>
                <w:sz w:val="24"/>
                <w:szCs w:val="24"/>
              </w:rPr>
              <w:t>选手离场</w:t>
            </w:r>
            <w:r w:rsidRPr="00AC75F8">
              <w:rPr>
                <w:rFonts w:ascii="Times New Roman" w:eastAsia="仿宋_GB2312" w:hAnsi="Times New Roman"/>
                <w:spacing w:val="15"/>
                <w:sz w:val="24"/>
                <w:szCs w:val="24"/>
              </w:rPr>
              <w:t>)</w:t>
            </w:r>
            <w:r w:rsidRPr="00AC75F8">
              <w:rPr>
                <w:rFonts w:ascii="Times New Roman" w:eastAsia="仿宋_GB2312" w:hAnsi="Times New Roman"/>
                <w:spacing w:val="15"/>
                <w:sz w:val="24"/>
                <w:szCs w:val="24"/>
              </w:rPr>
              <w:t>在等待</w:t>
            </w:r>
            <w:r w:rsidRPr="00AC75F8">
              <w:rPr>
                <w:rFonts w:ascii="Times New Roman" w:eastAsia="仿宋_GB2312" w:hAnsi="Times New Roman"/>
                <w:sz w:val="24"/>
                <w:szCs w:val="24"/>
              </w:rPr>
              <w:t xml:space="preserve"> </w:t>
            </w:r>
            <w:r w:rsidRPr="00AC75F8">
              <w:rPr>
                <w:rFonts w:ascii="Times New Roman" w:eastAsia="仿宋_GB2312" w:hAnsi="Times New Roman"/>
                <w:spacing w:val="9"/>
                <w:sz w:val="24"/>
                <w:szCs w:val="24"/>
              </w:rPr>
              <w:t xml:space="preserve"> </w:t>
            </w:r>
            <w:r w:rsidRPr="00AC75F8">
              <w:rPr>
                <w:rFonts w:ascii="Times New Roman" w:eastAsia="仿宋_GB2312" w:hAnsi="Times New Roman"/>
                <w:spacing w:val="6"/>
                <w:sz w:val="24"/>
                <w:szCs w:val="24"/>
              </w:rPr>
              <w:t xml:space="preserve"> </w:t>
            </w:r>
            <w:r w:rsidRPr="00AC75F8">
              <w:rPr>
                <w:rFonts w:ascii="Times New Roman" w:eastAsia="仿宋_GB2312" w:hAnsi="Times New Roman"/>
                <w:spacing w:val="6"/>
                <w:sz w:val="24"/>
                <w:szCs w:val="24"/>
              </w:rPr>
              <w:t>区等待当天比赛全部结束</w:t>
            </w:r>
          </w:p>
        </w:tc>
      </w:tr>
    </w:tbl>
    <w:p w14:paraId="4D8E549C" w14:textId="77777777" w:rsidR="00187983" w:rsidRPr="00AC75F8" w:rsidRDefault="00393CA5">
      <w:pPr>
        <w:spacing w:line="404" w:lineRule="exact"/>
        <w:ind w:firstLine="4066"/>
        <w:textAlignment w:val="center"/>
        <w:rPr>
          <w:rFonts w:ascii="Times New Roman" w:eastAsia="仿宋_GB2312" w:hAnsi="Times New Roman"/>
          <w:sz w:val="24"/>
          <w:szCs w:val="24"/>
        </w:rPr>
      </w:pPr>
      <w:r w:rsidRPr="00AC75F8">
        <w:rPr>
          <w:rFonts w:ascii="Times New Roman" w:eastAsia="仿宋_GB2312" w:hAnsi="Times New Roman"/>
          <w:noProof/>
          <w:sz w:val="24"/>
          <w:szCs w:val="24"/>
        </w:rPr>
        <w:drawing>
          <wp:inline distT="0" distB="0" distL="0" distR="0" wp14:anchorId="0632C588" wp14:editId="64D0B17E">
            <wp:extent cx="76200" cy="256540"/>
            <wp:effectExtent l="0" t="0" r="0" b="1016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15"/>
                    <a:stretch>
                      <a:fillRect/>
                    </a:stretch>
                  </pic:blipFill>
                  <pic:spPr>
                    <a:xfrm>
                      <a:off x="0" y="0"/>
                      <a:ext cx="76200" cy="256857"/>
                    </a:xfrm>
                    <a:prstGeom prst="rect">
                      <a:avLst/>
                    </a:prstGeom>
                  </pic:spPr>
                </pic:pic>
              </a:graphicData>
            </a:graphic>
          </wp:inline>
        </w:drawing>
      </w:r>
    </w:p>
    <w:tbl>
      <w:tblPr>
        <w:tblStyle w:val="TableNormal"/>
        <w:tblW w:w="3514" w:type="dxa"/>
        <w:tblInd w:w="2428"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14"/>
      </w:tblGrid>
      <w:tr w:rsidR="00187983" w:rsidRPr="00AC75F8" w14:paraId="7B8A0631" w14:textId="77777777">
        <w:trPr>
          <w:trHeight w:val="499"/>
        </w:trPr>
        <w:tc>
          <w:tcPr>
            <w:tcW w:w="3514" w:type="dxa"/>
          </w:tcPr>
          <w:p w14:paraId="6850B704" w14:textId="77777777" w:rsidR="00187983" w:rsidRPr="00AC75F8" w:rsidRDefault="00393CA5">
            <w:pPr>
              <w:spacing w:before="53" w:line="216" w:lineRule="auto"/>
              <w:ind w:left="178"/>
              <w:rPr>
                <w:rFonts w:ascii="Times New Roman" w:eastAsia="仿宋_GB2312" w:hAnsi="Times New Roman"/>
                <w:sz w:val="24"/>
                <w:szCs w:val="24"/>
              </w:rPr>
            </w:pPr>
            <w:r w:rsidRPr="00AC75F8">
              <w:rPr>
                <w:rFonts w:ascii="Times New Roman" w:eastAsia="仿宋_GB2312" w:hAnsi="Times New Roman"/>
                <w:spacing w:val="10"/>
                <w:sz w:val="24"/>
                <w:szCs w:val="24"/>
              </w:rPr>
              <w:t>操</w:t>
            </w:r>
            <w:r w:rsidRPr="00AC75F8">
              <w:rPr>
                <w:rFonts w:ascii="Times New Roman" w:eastAsia="仿宋_GB2312" w:hAnsi="Times New Roman"/>
                <w:spacing w:val="6"/>
                <w:sz w:val="24"/>
                <w:szCs w:val="24"/>
              </w:rPr>
              <w:t>作规范评分</w:t>
            </w:r>
            <w:r w:rsidRPr="00AC75F8">
              <w:rPr>
                <w:rFonts w:ascii="Times New Roman" w:eastAsia="仿宋_GB2312" w:hAnsi="Times New Roman"/>
                <w:spacing w:val="6"/>
                <w:sz w:val="24"/>
                <w:szCs w:val="24"/>
              </w:rPr>
              <w:t>(</w:t>
            </w:r>
            <w:r w:rsidRPr="00AC75F8">
              <w:rPr>
                <w:rFonts w:ascii="Times New Roman" w:eastAsia="仿宋_GB2312" w:hAnsi="Times New Roman"/>
                <w:spacing w:val="6"/>
                <w:sz w:val="24"/>
                <w:szCs w:val="24"/>
              </w:rPr>
              <w:t>评分裁判</w:t>
            </w:r>
            <w:r w:rsidRPr="00AC75F8">
              <w:rPr>
                <w:rFonts w:ascii="Times New Roman" w:eastAsia="仿宋_GB2312" w:hAnsi="Times New Roman"/>
                <w:spacing w:val="6"/>
                <w:sz w:val="24"/>
                <w:szCs w:val="24"/>
              </w:rPr>
              <w:t>)</w:t>
            </w:r>
          </w:p>
        </w:tc>
      </w:tr>
    </w:tbl>
    <w:p w14:paraId="791C7BA9" w14:textId="77777777" w:rsidR="00187983" w:rsidRPr="00AC75F8" w:rsidRDefault="00393CA5">
      <w:pPr>
        <w:spacing w:line="410" w:lineRule="exact"/>
        <w:ind w:firstLine="4064"/>
        <w:textAlignment w:val="center"/>
        <w:rPr>
          <w:rFonts w:ascii="Times New Roman" w:eastAsia="仿宋_GB2312" w:hAnsi="Times New Roman"/>
          <w:sz w:val="24"/>
          <w:szCs w:val="24"/>
        </w:rPr>
      </w:pPr>
      <w:r w:rsidRPr="00AC75F8">
        <w:rPr>
          <w:rFonts w:ascii="Times New Roman" w:eastAsia="仿宋_GB2312" w:hAnsi="Times New Roman"/>
          <w:noProof/>
          <w:sz w:val="24"/>
          <w:szCs w:val="24"/>
        </w:rPr>
        <w:drawing>
          <wp:inline distT="0" distB="0" distL="0" distR="0" wp14:anchorId="35362CBB" wp14:editId="7A5EC25E">
            <wp:extent cx="76200" cy="260350"/>
            <wp:effectExtent l="0" t="0" r="0" b="635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6"/>
                    <a:stretch>
                      <a:fillRect/>
                    </a:stretch>
                  </pic:blipFill>
                  <pic:spPr>
                    <a:xfrm>
                      <a:off x="0" y="0"/>
                      <a:ext cx="76200" cy="260350"/>
                    </a:xfrm>
                    <a:prstGeom prst="rect">
                      <a:avLst/>
                    </a:prstGeom>
                  </pic:spPr>
                </pic:pic>
              </a:graphicData>
            </a:graphic>
          </wp:inline>
        </w:drawing>
      </w:r>
    </w:p>
    <w:tbl>
      <w:tblPr>
        <w:tblStyle w:val="TableNormal"/>
        <w:tblW w:w="3514" w:type="dxa"/>
        <w:tblInd w:w="2428"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14"/>
      </w:tblGrid>
      <w:tr w:rsidR="00187983" w:rsidRPr="00AC75F8" w14:paraId="09F54BB2" w14:textId="77777777">
        <w:trPr>
          <w:trHeight w:val="510"/>
        </w:trPr>
        <w:tc>
          <w:tcPr>
            <w:tcW w:w="3514" w:type="dxa"/>
          </w:tcPr>
          <w:p w14:paraId="54C0F7F5" w14:textId="77777777" w:rsidR="00187983" w:rsidRPr="00AC75F8" w:rsidRDefault="00393CA5">
            <w:pPr>
              <w:spacing w:before="129" w:line="216" w:lineRule="auto"/>
              <w:ind w:left="920"/>
              <w:rPr>
                <w:rFonts w:ascii="Times New Roman" w:eastAsia="仿宋_GB2312" w:hAnsi="Times New Roman"/>
                <w:sz w:val="24"/>
                <w:szCs w:val="24"/>
              </w:rPr>
            </w:pPr>
            <w:r w:rsidRPr="00AC75F8">
              <w:rPr>
                <w:rFonts w:ascii="Times New Roman" w:eastAsia="仿宋_GB2312" w:hAnsi="Times New Roman"/>
                <w:spacing w:val="-2"/>
                <w:sz w:val="24"/>
                <w:szCs w:val="24"/>
              </w:rPr>
              <w:t>解密成绩</w:t>
            </w:r>
            <w:r w:rsidRPr="00AC75F8">
              <w:rPr>
                <w:rFonts w:ascii="Times New Roman" w:eastAsia="仿宋_GB2312" w:hAnsi="Times New Roman"/>
                <w:spacing w:val="-1"/>
                <w:sz w:val="24"/>
                <w:szCs w:val="24"/>
              </w:rPr>
              <w:t>公布</w:t>
            </w:r>
          </w:p>
        </w:tc>
      </w:tr>
    </w:tbl>
    <w:p w14:paraId="3206BDB0" w14:textId="77777777" w:rsidR="00BD5A97" w:rsidRPr="00AC75F8" w:rsidRDefault="00BD5A97" w:rsidP="00BD5A97">
      <w:pPr>
        <w:pStyle w:val="a0"/>
        <w:rPr>
          <w:rFonts w:ascii="Times New Roman" w:hAnsi="Times New Roman"/>
        </w:rPr>
      </w:pPr>
    </w:p>
    <w:p w14:paraId="47A7D66A" w14:textId="303DC3B8" w:rsidR="00187983" w:rsidRPr="00AC75F8" w:rsidRDefault="009E2F20" w:rsidP="009E2F20">
      <w:pPr>
        <w:adjustRightInd w:val="0"/>
        <w:snapToGrid w:val="0"/>
        <w:spacing w:line="360" w:lineRule="auto"/>
        <w:ind w:firstLineChars="200" w:firstLine="562"/>
        <w:jc w:val="left"/>
        <w:rPr>
          <w:rFonts w:ascii="Times New Roman" w:eastAsia="楷体" w:hAnsi="Times New Roman"/>
          <w:b/>
          <w:sz w:val="28"/>
          <w:szCs w:val="28"/>
        </w:rPr>
      </w:pPr>
      <w:r w:rsidRPr="00AC75F8">
        <w:rPr>
          <w:rFonts w:ascii="Times New Roman" w:eastAsia="楷体" w:hAnsi="Times New Roman"/>
          <w:b/>
          <w:sz w:val="28"/>
          <w:szCs w:val="28"/>
        </w:rPr>
        <w:t>（二）比赛场次安排</w:t>
      </w:r>
    </w:p>
    <w:p w14:paraId="0CD9734F" w14:textId="24BA8C6A" w:rsidR="00187983" w:rsidRPr="00AC75F8" w:rsidRDefault="009E2F20">
      <w:pPr>
        <w:adjustRightInd w:val="0"/>
        <w:snapToGrid w:val="0"/>
        <w:spacing w:line="300" w:lineRule="auto"/>
        <w:ind w:firstLineChars="200" w:firstLine="562"/>
        <w:jc w:val="left"/>
        <w:rPr>
          <w:rFonts w:ascii="Times New Roman" w:eastAsia="仿宋_GB2312" w:hAnsi="Times New Roman"/>
          <w:b/>
          <w:bCs/>
          <w:sz w:val="28"/>
          <w:szCs w:val="28"/>
        </w:rPr>
      </w:pPr>
      <w:r w:rsidRPr="00AC75F8">
        <w:rPr>
          <w:rFonts w:ascii="Times New Roman" w:eastAsia="仿宋_GB2312" w:hAnsi="Times New Roman"/>
          <w:b/>
          <w:bCs/>
          <w:sz w:val="28"/>
          <w:szCs w:val="28"/>
        </w:rPr>
        <w:t>1.</w:t>
      </w:r>
      <w:r w:rsidR="00393CA5" w:rsidRPr="00AC75F8">
        <w:rPr>
          <w:rFonts w:ascii="Times New Roman" w:eastAsia="仿宋_GB2312" w:hAnsi="Times New Roman"/>
          <w:b/>
          <w:bCs/>
          <w:sz w:val="28"/>
          <w:szCs w:val="28"/>
        </w:rPr>
        <w:t>服务接待作业模块与汽车发动机拆装检修模块分组竞赛安排</w:t>
      </w:r>
    </w:p>
    <w:tbl>
      <w:tblPr>
        <w:tblW w:w="5000" w:type="pct"/>
        <w:jc w:val="center"/>
        <w:tblLook w:val="04A0" w:firstRow="1" w:lastRow="0" w:firstColumn="1" w:lastColumn="0" w:noHBand="0" w:noVBand="1"/>
      </w:tblPr>
      <w:tblGrid>
        <w:gridCol w:w="609"/>
        <w:gridCol w:w="973"/>
        <w:gridCol w:w="975"/>
        <w:gridCol w:w="1979"/>
        <w:gridCol w:w="1000"/>
        <w:gridCol w:w="1000"/>
        <w:gridCol w:w="1986"/>
      </w:tblGrid>
      <w:tr w:rsidR="00187983" w:rsidRPr="00AC75F8" w14:paraId="03757009" w14:textId="77777777">
        <w:trPr>
          <w:trHeight w:val="360"/>
          <w:tblHeade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D29462A" w14:textId="77777777" w:rsidR="00187983" w:rsidRPr="00AC75F8" w:rsidRDefault="00393CA5">
            <w:pPr>
              <w:widowControl/>
              <w:jc w:val="center"/>
              <w:rPr>
                <w:rFonts w:ascii="Times New Roman" w:eastAsia="仿宋_GB2312" w:hAnsi="Times New Roman"/>
                <w:b/>
                <w:bCs/>
                <w:color w:val="000000"/>
                <w:kern w:val="0"/>
                <w:sz w:val="24"/>
                <w:szCs w:val="24"/>
              </w:rPr>
            </w:pPr>
            <w:r w:rsidRPr="00AC75F8">
              <w:rPr>
                <w:rFonts w:ascii="Times New Roman" w:eastAsia="仿宋_GB2312" w:hAnsi="Times New Roman"/>
                <w:b/>
                <w:bCs/>
                <w:color w:val="000000"/>
                <w:kern w:val="0"/>
                <w:sz w:val="24"/>
                <w:szCs w:val="24"/>
              </w:rPr>
              <w:t>汽车服务接待作业模块和汽车发动机拆装检修模块</w:t>
            </w:r>
            <w:r w:rsidRPr="00AC75F8">
              <w:rPr>
                <w:rFonts w:ascii="Times New Roman" w:eastAsia="仿宋_GB2312" w:hAnsi="Times New Roman"/>
                <w:b/>
                <w:bCs/>
                <w:color w:val="000000"/>
                <w:kern w:val="0"/>
                <w:sz w:val="24"/>
                <w:szCs w:val="24"/>
              </w:rPr>
              <w:t>-</w:t>
            </w:r>
            <w:r w:rsidRPr="00AC75F8">
              <w:rPr>
                <w:rFonts w:ascii="Times New Roman" w:eastAsia="仿宋_GB2312" w:hAnsi="Times New Roman"/>
                <w:b/>
                <w:bCs/>
                <w:color w:val="000000"/>
                <w:kern w:val="0"/>
                <w:sz w:val="24"/>
                <w:szCs w:val="24"/>
              </w:rPr>
              <w:t>竞赛轮转表</w:t>
            </w:r>
          </w:p>
        </w:tc>
      </w:tr>
      <w:tr w:rsidR="00187983" w:rsidRPr="00AC75F8" w14:paraId="5FE06D8D" w14:textId="77777777">
        <w:trPr>
          <w:trHeight w:val="345"/>
          <w:tblHeader/>
          <w:jc w:val="center"/>
        </w:trPr>
        <w:tc>
          <w:tcPr>
            <w:tcW w:w="357" w:type="pct"/>
            <w:tcBorders>
              <w:top w:val="nil"/>
              <w:left w:val="single" w:sz="4" w:space="0" w:color="auto"/>
              <w:bottom w:val="single" w:sz="4" w:space="0" w:color="auto"/>
              <w:right w:val="single" w:sz="4" w:space="0" w:color="auto"/>
            </w:tcBorders>
            <w:shd w:val="clear" w:color="auto" w:fill="auto"/>
            <w:vAlign w:val="center"/>
          </w:tcPr>
          <w:p w14:paraId="4B57B447" w14:textId="77777777" w:rsidR="00187983" w:rsidRPr="00AC75F8" w:rsidRDefault="00393CA5">
            <w:pPr>
              <w:widowControl/>
              <w:jc w:val="center"/>
              <w:rPr>
                <w:rFonts w:ascii="Times New Roman" w:eastAsia="仿宋_GB2312" w:hAnsi="Times New Roman"/>
                <w:b/>
                <w:bCs/>
                <w:color w:val="000000"/>
                <w:kern w:val="0"/>
                <w:sz w:val="20"/>
                <w:szCs w:val="20"/>
              </w:rPr>
            </w:pPr>
            <w:r w:rsidRPr="00AC75F8">
              <w:rPr>
                <w:rFonts w:ascii="Times New Roman" w:eastAsia="仿宋_GB2312" w:hAnsi="Times New Roman"/>
                <w:b/>
                <w:bCs/>
                <w:color w:val="000000"/>
                <w:kern w:val="0"/>
                <w:sz w:val="20"/>
                <w:szCs w:val="20"/>
              </w:rPr>
              <w:t>日期</w:t>
            </w:r>
          </w:p>
        </w:tc>
        <w:tc>
          <w:tcPr>
            <w:tcW w:w="1143" w:type="pct"/>
            <w:gridSpan w:val="2"/>
            <w:tcBorders>
              <w:top w:val="single" w:sz="4" w:space="0" w:color="auto"/>
              <w:left w:val="nil"/>
              <w:bottom w:val="single" w:sz="4" w:space="0" w:color="auto"/>
              <w:right w:val="single" w:sz="4" w:space="0" w:color="auto"/>
            </w:tcBorders>
            <w:shd w:val="clear" w:color="auto" w:fill="auto"/>
            <w:vAlign w:val="center"/>
          </w:tcPr>
          <w:p w14:paraId="7EABEBAB" w14:textId="77777777" w:rsidR="00187983" w:rsidRPr="00AC75F8" w:rsidRDefault="00393CA5">
            <w:pPr>
              <w:widowControl/>
              <w:jc w:val="center"/>
              <w:rPr>
                <w:rFonts w:ascii="Times New Roman" w:eastAsia="仿宋_GB2312" w:hAnsi="Times New Roman"/>
                <w:b/>
                <w:bCs/>
                <w:kern w:val="0"/>
                <w:sz w:val="20"/>
                <w:szCs w:val="20"/>
              </w:rPr>
            </w:pPr>
            <w:r w:rsidRPr="00AC75F8">
              <w:rPr>
                <w:rFonts w:ascii="Times New Roman" w:eastAsia="仿宋_GB2312" w:hAnsi="Times New Roman"/>
                <w:b/>
                <w:bCs/>
                <w:kern w:val="0"/>
                <w:sz w:val="20"/>
                <w:szCs w:val="20"/>
              </w:rPr>
              <w:t>竞赛时间</w:t>
            </w:r>
          </w:p>
        </w:tc>
        <w:tc>
          <w:tcPr>
            <w:tcW w:w="1161" w:type="pct"/>
            <w:tcBorders>
              <w:top w:val="nil"/>
              <w:left w:val="nil"/>
              <w:bottom w:val="single" w:sz="4" w:space="0" w:color="auto"/>
              <w:right w:val="single" w:sz="4" w:space="0" w:color="auto"/>
            </w:tcBorders>
            <w:shd w:val="clear" w:color="auto" w:fill="auto"/>
            <w:vAlign w:val="center"/>
          </w:tcPr>
          <w:p w14:paraId="247D0432" w14:textId="77777777" w:rsidR="00187983" w:rsidRPr="00AC75F8" w:rsidRDefault="00393CA5">
            <w:pPr>
              <w:widowControl/>
              <w:jc w:val="center"/>
              <w:rPr>
                <w:rFonts w:ascii="Times New Roman" w:eastAsia="仿宋_GB2312" w:hAnsi="Times New Roman"/>
                <w:b/>
                <w:bCs/>
                <w:color w:val="000000"/>
                <w:kern w:val="0"/>
                <w:sz w:val="20"/>
                <w:szCs w:val="20"/>
              </w:rPr>
            </w:pPr>
            <w:r w:rsidRPr="00AC75F8">
              <w:rPr>
                <w:rFonts w:ascii="Times New Roman" w:eastAsia="仿宋_GB2312" w:hAnsi="Times New Roman"/>
                <w:b/>
                <w:bCs/>
                <w:color w:val="000000"/>
                <w:kern w:val="0"/>
                <w:sz w:val="20"/>
                <w:szCs w:val="20"/>
              </w:rPr>
              <w:t>汽车服务接待作业模块</w:t>
            </w:r>
          </w:p>
        </w:tc>
        <w:tc>
          <w:tcPr>
            <w:tcW w:w="1174" w:type="pct"/>
            <w:gridSpan w:val="2"/>
            <w:tcBorders>
              <w:top w:val="single" w:sz="4" w:space="0" w:color="auto"/>
              <w:left w:val="nil"/>
              <w:bottom w:val="single" w:sz="4" w:space="0" w:color="auto"/>
              <w:right w:val="single" w:sz="4" w:space="0" w:color="auto"/>
            </w:tcBorders>
            <w:shd w:val="clear" w:color="auto" w:fill="auto"/>
            <w:vAlign w:val="center"/>
          </w:tcPr>
          <w:p w14:paraId="6B16BC6A" w14:textId="77777777" w:rsidR="00187983" w:rsidRPr="00AC75F8" w:rsidRDefault="00393CA5">
            <w:pPr>
              <w:widowControl/>
              <w:jc w:val="center"/>
              <w:rPr>
                <w:rFonts w:ascii="Times New Roman" w:eastAsia="仿宋_GB2312" w:hAnsi="Times New Roman"/>
                <w:b/>
                <w:bCs/>
                <w:kern w:val="0"/>
                <w:sz w:val="20"/>
                <w:szCs w:val="20"/>
              </w:rPr>
            </w:pPr>
            <w:r w:rsidRPr="00AC75F8">
              <w:rPr>
                <w:rFonts w:ascii="Times New Roman" w:eastAsia="仿宋_GB2312" w:hAnsi="Times New Roman"/>
                <w:b/>
                <w:bCs/>
                <w:kern w:val="0"/>
                <w:sz w:val="20"/>
                <w:szCs w:val="20"/>
              </w:rPr>
              <w:t>竞赛时间</w:t>
            </w:r>
          </w:p>
        </w:tc>
        <w:tc>
          <w:tcPr>
            <w:tcW w:w="1162" w:type="pct"/>
            <w:tcBorders>
              <w:top w:val="nil"/>
              <w:left w:val="nil"/>
              <w:bottom w:val="single" w:sz="4" w:space="0" w:color="auto"/>
              <w:right w:val="single" w:sz="4" w:space="0" w:color="auto"/>
            </w:tcBorders>
            <w:shd w:val="clear" w:color="auto" w:fill="auto"/>
            <w:vAlign w:val="center"/>
          </w:tcPr>
          <w:p w14:paraId="62472EEF" w14:textId="77777777" w:rsidR="00187983" w:rsidRPr="00AC75F8" w:rsidRDefault="00393CA5">
            <w:pPr>
              <w:widowControl/>
              <w:jc w:val="center"/>
              <w:rPr>
                <w:rFonts w:ascii="Times New Roman" w:eastAsia="仿宋_GB2312" w:hAnsi="Times New Roman"/>
                <w:b/>
                <w:bCs/>
                <w:color w:val="000000"/>
                <w:kern w:val="0"/>
                <w:sz w:val="20"/>
                <w:szCs w:val="20"/>
              </w:rPr>
            </w:pPr>
            <w:r w:rsidRPr="00AC75F8">
              <w:rPr>
                <w:rFonts w:ascii="Times New Roman" w:eastAsia="仿宋_GB2312" w:hAnsi="Times New Roman"/>
                <w:b/>
                <w:bCs/>
                <w:color w:val="000000"/>
                <w:kern w:val="0"/>
                <w:sz w:val="20"/>
                <w:szCs w:val="20"/>
              </w:rPr>
              <w:t>汽车发动机拆装检修模块</w:t>
            </w:r>
          </w:p>
        </w:tc>
      </w:tr>
      <w:tr w:rsidR="00187983" w:rsidRPr="00AC75F8" w14:paraId="3989B390" w14:textId="77777777">
        <w:trPr>
          <w:trHeight w:val="345"/>
          <w:jc w:val="center"/>
        </w:trPr>
        <w:tc>
          <w:tcPr>
            <w:tcW w:w="357" w:type="pct"/>
            <w:tcBorders>
              <w:top w:val="nil"/>
              <w:left w:val="single" w:sz="4" w:space="0" w:color="auto"/>
              <w:bottom w:val="single" w:sz="4" w:space="0" w:color="auto"/>
              <w:right w:val="single" w:sz="4" w:space="0" w:color="auto"/>
            </w:tcBorders>
            <w:shd w:val="clear" w:color="auto" w:fill="auto"/>
            <w:noWrap/>
            <w:vAlign w:val="center"/>
          </w:tcPr>
          <w:p w14:paraId="3FD79530" w14:textId="77777777" w:rsidR="00187983" w:rsidRPr="00AC75F8" w:rsidRDefault="00393CA5">
            <w:pPr>
              <w:widowControl/>
              <w:jc w:val="center"/>
              <w:rPr>
                <w:rFonts w:ascii="Times New Roman" w:eastAsia="仿宋_GB2312" w:hAnsi="Times New Roman"/>
                <w:b/>
                <w:bCs/>
                <w:color w:val="000000"/>
                <w:kern w:val="0"/>
                <w:sz w:val="22"/>
              </w:rPr>
            </w:pPr>
            <w:r w:rsidRPr="00AC75F8">
              <w:rPr>
                <w:rFonts w:ascii="Times New Roman" w:eastAsia="仿宋_GB2312" w:hAnsi="Times New Roman"/>
                <w:b/>
                <w:bCs/>
                <w:color w:val="000000"/>
                <w:kern w:val="0"/>
                <w:sz w:val="22"/>
              </w:rPr>
              <w:lastRenderedPageBreak/>
              <w:t xml:space="preserve">　</w:t>
            </w:r>
          </w:p>
        </w:tc>
        <w:tc>
          <w:tcPr>
            <w:tcW w:w="1143" w:type="pct"/>
            <w:gridSpan w:val="2"/>
            <w:tcBorders>
              <w:top w:val="single" w:sz="4" w:space="0" w:color="auto"/>
              <w:left w:val="nil"/>
              <w:bottom w:val="single" w:sz="4" w:space="0" w:color="auto"/>
              <w:right w:val="single" w:sz="4" w:space="0" w:color="000000"/>
            </w:tcBorders>
            <w:shd w:val="clear" w:color="auto" w:fill="auto"/>
            <w:noWrap/>
            <w:vAlign w:val="center"/>
          </w:tcPr>
          <w:p w14:paraId="4C83198B" w14:textId="77777777" w:rsidR="00187983" w:rsidRPr="00AC75F8" w:rsidRDefault="00393CA5">
            <w:pPr>
              <w:widowControl/>
              <w:jc w:val="center"/>
              <w:rPr>
                <w:rFonts w:ascii="Times New Roman" w:eastAsia="仿宋_GB2312" w:hAnsi="Times New Roman"/>
                <w:b/>
                <w:bCs/>
                <w:color w:val="000000"/>
                <w:kern w:val="0"/>
                <w:sz w:val="20"/>
                <w:szCs w:val="20"/>
              </w:rPr>
            </w:pPr>
            <w:r w:rsidRPr="00AC75F8">
              <w:rPr>
                <w:rFonts w:ascii="Times New Roman" w:eastAsia="仿宋_GB2312" w:hAnsi="Times New Roman"/>
                <w:b/>
                <w:bCs/>
                <w:color w:val="000000"/>
                <w:kern w:val="0"/>
                <w:sz w:val="20"/>
                <w:szCs w:val="20"/>
              </w:rPr>
              <w:t>分组</w:t>
            </w:r>
          </w:p>
        </w:tc>
        <w:tc>
          <w:tcPr>
            <w:tcW w:w="1161" w:type="pct"/>
            <w:tcBorders>
              <w:top w:val="nil"/>
              <w:left w:val="nil"/>
              <w:bottom w:val="single" w:sz="4" w:space="0" w:color="auto"/>
              <w:right w:val="single" w:sz="4" w:space="0" w:color="auto"/>
            </w:tcBorders>
            <w:shd w:val="clear" w:color="auto" w:fill="auto"/>
            <w:noWrap/>
            <w:vAlign w:val="center"/>
          </w:tcPr>
          <w:p w14:paraId="5C77D1CB" w14:textId="77777777" w:rsidR="00187983" w:rsidRPr="00AC75F8" w:rsidRDefault="00393CA5">
            <w:pPr>
              <w:widowControl/>
              <w:jc w:val="center"/>
              <w:rPr>
                <w:rFonts w:ascii="Times New Roman" w:eastAsia="仿宋_GB2312" w:hAnsi="Times New Roman"/>
                <w:b/>
                <w:bCs/>
                <w:color w:val="000000"/>
                <w:kern w:val="0"/>
                <w:sz w:val="20"/>
                <w:szCs w:val="20"/>
              </w:rPr>
            </w:pPr>
            <w:r w:rsidRPr="00AC75F8">
              <w:rPr>
                <w:rFonts w:ascii="Times New Roman" w:eastAsia="仿宋_GB2312" w:hAnsi="Times New Roman"/>
                <w:b/>
                <w:bCs/>
                <w:color w:val="000000"/>
                <w:kern w:val="0"/>
                <w:sz w:val="20"/>
                <w:szCs w:val="20"/>
              </w:rPr>
              <w:t>甲组上午</w:t>
            </w:r>
          </w:p>
        </w:tc>
        <w:tc>
          <w:tcPr>
            <w:tcW w:w="1174" w:type="pct"/>
            <w:gridSpan w:val="2"/>
            <w:tcBorders>
              <w:top w:val="single" w:sz="4" w:space="0" w:color="auto"/>
              <w:left w:val="nil"/>
              <w:bottom w:val="single" w:sz="4" w:space="0" w:color="auto"/>
              <w:right w:val="single" w:sz="4" w:space="0" w:color="000000"/>
            </w:tcBorders>
            <w:shd w:val="clear" w:color="auto" w:fill="auto"/>
            <w:noWrap/>
            <w:vAlign w:val="center"/>
          </w:tcPr>
          <w:p w14:paraId="7BB852F3" w14:textId="77777777" w:rsidR="00187983" w:rsidRPr="00AC75F8" w:rsidRDefault="00393CA5">
            <w:pPr>
              <w:widowControl/>
              <w:jc w:val="center"/>
              <w:rPr>
                <w:rFonts w:ascii="Times New Roman" w:eastAsia="仿宋_GB2312" w:hAnsi="Times New Roman"/>
                <w:b/>
                <w:bCs/>
                <w:color w:val="000000"/>
                <w:kern w:val="0"/>
                <w:sz w:val="20"/>
                <w:szCs w:val="20"/>
              </w:rPr>
            </w:pPr>
            <w:r w:rsidRPr="00AC75F8">
              <w:rPr>
                <w:rFonts w:ascii="Times New Roman" w:eastAsia="仿宋_GB2312" w:hAnsi="Times New Roman"/>
                <w:b/>
                <w:bCs/>
                <w:color w:val="000000"/>
                <w:kern w:val="0"/>
                <w:sz w:val="20"/>
                <w:szCs w:val="20"/>
              </w:rPr>
              <w:t>分组</w:t>
            </w:r>
          </w:p>
        </w:tc>
        <w:tc>
          <w:tcPr>
            <w:tcW w:w="1162" w:type="pct"/>
            <w:tcBorders>
              <w:top w:val="nil"/>
              <w:left w:val="nil"/>
              <w:bottom w:val="single" w:sz="4" w:space="0" w:color="auto"/>
              <w:right w:val="single" w:sz="4" w:space="0" w:color="auto"/>
            </w:tcBorders>
            <w:shd w:val="clear" w:color="auto" w:fill="auto"/>
            <w:noWrap/>
            <w:vAlign w:val="center"/>
          </w:tcPr>
          <w:p w14:paraId="69533E4B" w14:textId="77777777" w:rsidR="00187983" w:rsidRPr="00AC75F8" w:rsidRDefault="00393CA5">
            <w:pPr>
              <w:widowControl/>
              <w:jc w:val="center"/>
              <w:rPr>
                <w:rFonts w:ascii="Times New Roman" w:eastAsia="仿宋_GB2312" w:hAnsi="Times New Roman"/>
                <w:b/>
                <w:bCs/>
                <w:color w:val="000000"/>
                <w:kern w:val="0"/>
                <w:sz w:val="20"/>
                <w:szCs w:val="20"/>
              </w:rPr>
            </w:pPr>
            <w:r w:rsidRPr="00AC75F8">
              <w:rPr>
                <w:rFonts w:ascii="Times New Roman" w:eastAsia="仿宋_GB2312" w:hAnsi="Times New Roman"/>
                <w:b/>
                <w:bCs/>
                <w:color w:val="000000"/>
                <w:kern w:val="0"/>
                <w:sz w:val="20"/>
                <w:szCs w:val="20"/>
              </w:rPr>
              <w:t>乙组上午</w:t>
            </w:r>
          </w:p>
        </w:tc>
      </w:tr>
      <w:tr w:rsidR="00187983" w:rsidRPr="00AC75F8" w14:paraId="7A20AA4D" w14:textId="77777777">
        <w:trPr>
          <w:trHeight w:val="300"/>
          <w:jc w:val="center"/>
        </w:trPr>
        <w:tc>
          <w:tcPr>
            <w:tcW w:w="357" w:type="pct"/>
            <w:vMerge w:val="restart"/>
            <w:tcBorders>
              <w:top w:val="nil"/>
              <w:left w:val="single" w:sz="4" w:space="0" w:color="auto"/>
              <w:bottom w:val="single" w:sz="4" w:space="0" w:color="auto"/>
              <w:right w:val="single" w:sz="4" w:space="0" w:color="auto"/>
            </w:tcBorders>
            <w:shd w:val="clear" w:color="auto" w:fill="auto"/>
            <w:vAlign w:val="center"/>
          </w:tcPr>
          <w:p w14:paraId="72BA7FDD" w14:textId="77777777" w:rsidR="00187983" w:rsidRPr="00AC75F8" w:rsidRDefault="00393CA5">
            <w:pPr>
              <w:widowControl/>
              <w:jc w:val="center"/>
              <w:rPr>
                <w:rFonts w:ascii="Times New Roman" w:eastAsia="仿宋_GB2312" w:hAnsi="Times New Roman"/>
                <w:b/>
                <w:bCs/>
                <w:color w:val="000000"/>
                <w:kern w:val="0"/>
                <w:sz w:val="20"/>
                <w:szCs w:val="20"/>
              </w:rPr>
            </w:pPr>
            <w:r w:rsidRPr="00AC75F8">
              <w:rPr>
                <w:rFonts w:ascii="Times New Roman" w:eastAsia="仿宋_GB2312" w:hAnsi="Times New Roman"/>
                <w:b/>
                <w:bCs/>
                <w:color w:val="000000"/>
                <w:kern w:val="0"/>
                <w:sz w:val="20"/>
                <w:szCs w:val="20"/>
              </w:rPr>
              <w:t>第二天</w:t>
            </w:r>
          </w:p>
        </w:tc>
        <w:tc>
          <w:tcPr>
            <w:tcW w:w="1143" w:type="pct"/>
            <w:gridSpan w:val="2"/>
            <w:tcBorders>
              <w:top w:val="single" w:sz="4" w:space="0" w:color="auto"/>
              <w:left w:val="nil"/>
              <w:bottom w:val="single" w:sz="4" w:space="0" w:color="auto"/>
              <w:right w:val="single" w:sz="4" w:space="0" w:color="auto"/>
            </w:tcBorders>
            <w:shd w:val="clear" w:color="auto" w:fill="auto"/>
            <w:vAlign w:val="center"/>
          </w:tcPr>
          <w:p w14:paraId="77C83858"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7:00</w:t>
            </w:r>
          </w:p>
        </w:tc>
        <w:tc>
          <w:tcPr>
            <w:tcW w:w="3498" w:type="pct"/>
            <w:gridSpan w:val="4"/>
            <w:tcBorders>
              <w:top w:val="single" w:sz="4" w:space="0" w:color="auto"/>
              <w:left w:val="nil"/>
              <w:bottom w:val="single" w:sz="4" w:space="0" w:color="auto"/>
              <w:right w:val="single" w:sz="4" w:space="0" w:color="auto"/>
            </w:tcBorders>
            <w:shd w:val="clear" w:color="auto" w:fill="auto"/>
            <w:vAlign w:val="center"/>
          </w:tcPr>
          <w:p w14:paraId="572679EF"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启封场地，工作人员就位</w:t>
            </w:r>
          </w:p>
        </w:tc>
      </w:tr>
      <w:tr w:rsidR="00187983" w:rsidRPr="00AC75F8" w14:paraId="3B1B79D8" w14:textId="77777777">
        <w:trPr>
          <w:trHeight w:val="300"/>
          <w:jc w:val="center"/>
        </w:trPr>
        <w:tc>
          <w:tcPr>
            <w:tcW w:w="357" w:type="pct"/>
            <w:vMerge/>
            <w:tcBorders>
              <w:top w:val="nil"/>
              <w:left w:val="single" w:sz="4" w:space="0" w:color="auto"/>
              <w:bottom w:val="single" w:sz="4" w:space="0" w:color="auto"/>
              <w:right w:val="single" w:sz="4" w:space="0" w:color="auto"/>
            </w:tcBorders>
            <w:vAlign w:val="center"/>
          </w:tcPr>
          <w:p w14:paraId="52323C11"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tcBorders>
              <w:top w:val="nil"/>
              <w:left w:val="nil"/>
              <w:bottom w:val="single" w:sz="4" w:space="0" w:color="auto"/>
              <w:right w:val="single" w:sz="4" w:space="0" w:color="auto"/>
            </w:tcBorders>
            <w:shd w:val="clear" w:color="auto" w:fill="auto"/>
            <w:vAlign w:val="center"/>
          </w:tcPr>
          <w:p w14:paraId="6C3727D2"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7:30</w:t>
            </w:r>
          </w:p>
        </w:tc>
        <w:tc>
          <w:tcPr>
            <w:tcW w:w="572" w:type="pct"/>
            <w:tcBorders>
              <w:top w:val="nil"/>
              <w:left w:val="nil"/>
              <w:bottom w:val="single" w:sz="4" w:space="0" w:color="auto"/>
              <w:right w:val="single" w:sz="4" w:space="0" w:color="auto"/>
            </w:tcBorders>
            <w:shd w:val="clear" w:color="auto" w:fill="auto"/>
            <w:vAlign w:val="center"/>
          </w:tcPr>
          <w:p w14:paraId="1AFFA6B7"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8:00</w:t>
            </w:r>
          </w:p>
        </w:tc>
        <w:tc>
          <w:tcPr>
            <w:tcW w:w="3498" w:type="pct"/>
            <w:gridSpan w:val="4"/>
            <w:tcBorders>
              <w:top w:val="single" w:sz="4" w:space="0" w:color="auto"/>
              <w:left w:val="nil"/>
              <w:bottom w:val="single" w:sz="4" w:space="0" w:color="auto"/>
              <w:right w:val="single" w:sz="4" w:space="0" w:color="auto"/>
            </w:tcBorders>
            <w:shd w:val="clear" w:color="auto" w:fill="auto"/>
            <w:vAlign w:val="center"/>
          </w:tcPr>
          <w:p w14:paraId="5CAB8508"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检录、加密、抽签</w:t>
            </w:r>
          </w:p>
        </w:tc>
      </w:tr>
      <w:tr w:rsidR="00187983" w:rsidRPr="00AC75F8" w14:paraId="4AE35270"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281E2990"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val="restart"/>
            <w:tcBorders>
              <w:top w:val="nil"/>
              <w:left w:val="single" w:sz="4" w:space="0" w:color="auto"/>
              <w:bottom w:val="single" w:sz="4" w:space="0" w:color="auto"/>
              <w:right w:val="single" w:sz="4" w:space="0" w:color="auto"/>
            </w:tcBorders>
            <w:shd w:val="clear" w:color="auto" w:fill="auto"/>
            <w:noWrap/>
            <w:vAlign w:val="center"/>
          </w:tcPr>
          <w:p w14:paraId="282D47D7"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8:00</w:t>
            </w:r>
          </w:p>
        </w:tc>
        <w:tc>
          <w:tcPr>
            <w:tcW w:w="572" w:type="pct"/>
            <w:vMerge w:val="restart"/>
            <w:tcBorders>
              <w:top w:val="nil"/>
              <w:left w:val="single" w:sz="4" w:space="0" w:color="auto"/>
              <w:bottom w:val="single" w:sz="4" w:space="0" w:color="auto"/>
              <w:right w:val="single" w:sz="4" w:space="0" w:color="auto"/>
            </w:tcBorders>
            <w:shd w:val="clear" w:color="auto" w:fill="auto"/>
            <w:noWrap/>
            <w:vAlign w:val="center"/>
          </w:tcPr>
          <w:p w14:paraId="6C29C45E"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9:00</w:t>
            </w:r>
          </w:p>
        </w:tc>
        <w:tc>
          <w:tcPr>
            <w:tcW w:w="1161" w:type="pct"/>
            <w:tcBorders>
              <w:top w:val="nil"/>
              <w:left w:val="nil"/>
              <w:bottom w:val="single" w:sz="4" w:space="0" w:color="auto"/>
              <w:right w:val="single" w:sz="4" w:space="0" w:color="auto"/>
            </w:tcBorders>
            <w:shd w:val="clear" w:color="auto" w:fill="auto"/>
            <w:noWrap/>
            <w:vAlign w:val="center"/>
          </w:tcPr>
          <w:p w14:paraId="195F2C02"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A0101</w:t>
            </w:r>
          </w:p>
        </w:tc>
        <w:tc>
          <w:tcPr>
            <w:tcW w:w="587" w:type="pct"/>
            <w:vMerge w:val="restart"/>
            <w:tcBorders>
              <w:top w:val="nil"/>
              <w:left w:val="single" w:sz="4" w:space="0" w:color="auto"/>
              <w:right w:val="single" w:sz="4" w:space="0" w:color="auto"/>
            </w:tcBorders>
            <w:shd w:val="clear" w:color="auto" w:fill="auto"/>
            <w:noWrap/>
            <w:vAlign w:val="center"/>
          </w:tcPr>
          <w:p w14:paraId="732804E4"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8:00</w:t>
            </w:r>
          </w:p>
          <w:p w14:paraId="6150998F" w14:textId="77777777" w:rsidR="00187983" w:rsidRPr="00AC75F8" w:rsidRDefault="00187983">
            <w:pPr>
              <w:jc w:val="center"/>
              <w:rPr>
                <w:rFonts w:ascii="Times New Roman" w:eastAsia="仿宋_GB2312" w:hAnsi="Times New Roman"/>
                <w:color w:val="000000"/>
                <w:kern w:val="0"/>
                <w:sz w:val="22"/>
              </w:rPr>
            </w:pPr>
          </w:p>
        </w:tc>
        <w:tc>
          <w:tcPr>
            <w:tcW w:w="587" w:type="pct"/>
            <w:vMerge w:val="restart"/>
            <w:tcBorders>
              <w:top w:val="nil"/>
              <w:left w:val="single" w:sz="4" w:space="0" w:color="auto"/>
              <w:right w:val="single" w:sz="4" w:space="0" w:color="auto"/>
            </w:tcBorders>
            <w:shd w:val="clear" w:color="auto" w:fill="auto"/>
            <w:noWrap/>
            <w:vAlign w:val="center"/>
          </w:tcPr>
          <w:p w14:paraId="6C1FF12B"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9:30</w:t>
            </w:r>
          </w:p>
          <w:p w14:paraId="2073DFE1"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18608BE3"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C0101</w:t>
            </w:r>
          </w:p>
        </w:tc>
      </w:tr>
      <w:tr w:rsidR="00187983" w:rsidRPr="00AC75F8" w14:paraId="734219CA"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0DDE7DC3"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2B8B6AF9"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1E9390BA"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1E23E0E0"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A0201</w:t>
            </w:r>
          </w:p>
        </w:tc>
        <w:tc>
          <w:tcPr>
            <w:tcW w:w="587" w:type="pct"/>
            <w:vMerge/>
            <w:tcBorders>
              <w:left w:val="single" w:sz="4" w:space="0" w:color="auto"/>
              <w:right w:val="single" w:sz="4" w:space="0" w:color="auto"/>
            </w:tcBorders>
            <w:vAlign w:val="center"/>
          </w:tcPr>
          <w:p w14:paraId="6176B8C8"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229BAE78"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4980F4F4"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C0201</w:t>
            </w:r>
          </w:p>
        </w:tc>
      </w:tr>
      <w:tr w:rsidR="00187983" w:rsidRPr="00AC75F8" w14:paraId="6E70F367"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49E462D4"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59B03003"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572ECA7D"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391B10BA"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A0301</w:t>
            </w:r>
          </w:p>
        </w:tc>
        <w:tc>
          <w:tcPr>
            <w:tcW w:w="587" w:type="pct"/>
            <w:vMerge/>
            <w:tcBorders>
              <w:left w:val="single" w:sz="4" w:space="0" w:color="auto"/>
              <w:right w:val="single" w:sz="4" w:space="0" w:color="auto"/>
            </w:tcBorders>
            <w:vAlign w:val="center"/>
          </w:tcPr>
          <w:p w14:paraId="5E5D77F3"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42CF90F3"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2FF894CB"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C0301</w:t>
            </w:r>
          </w:p>
        </w:tc>
      </w:tr>
      <w:tr w:rsidR="00187983" w:rsidRPr="00AC75F8" w14:paraId="5C22CAF7"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7E36B771"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1428622A"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6C4A9F53"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05CF2A98"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A0401</w:t>
            </w:r>
          </w:p>
        </w:tc>
        <w:tc>
          <w:tcPr>
            <w:tcW w:w="587" w:type="pct"/>
            <w:vMerge/>
            <w:tcBorders>
              <w:left w:val="single" w:sz="4" w:space="0" w:color="auto"/>
              <w:right w:val="single" w:sz="4" w:space="0" w:color="auto"/>
            </w:tcBorders>
            <w:vAlign w:val="center"/>
          </w:tcPr>
          <w:p w14:paraId="77A1AB02"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102A68DC"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46058096"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C0401</w:t>
            </w:r>
          </w:p>
        </w:tc>
      </w:tr>
      <w:tr w:rsidR="00187983" w:rsidRPr="00AC75F8" w14:paraId="7A4AD139"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3DD142B8"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1FF95048"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3A899FEA"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4CC8B1F8"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A0501</w:t>
            </w:r>
          </w:p>
        </w:tc>
        <w:tc>
          <w:tcPr>
            <w:tcW w:w="587" w:type="pct"/>
            <w:vMerge/>
            <w:tcBorders>
              <w:left w:val="single" w:sz="4" w:space="0" w:color="auto"/>
              <w:right w:val="single" w:sz="4" w:space="0" w:color="auto"/>
            </w:tcBorders>
            <w:vAlign w:val="center"/>
          </w:tcPr>
          <w:p w14:paraId="4A604864"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6AC6013D"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492A63FE"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C0501</w:t>
            </w:r>
          </w:p>
        </w:tc>
      </w:tr>
      <w:tr w:rsidR="00187983" w:rsidRPr="00AC75F8" w14:paraId="146319D6"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234982A0"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562504F9"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653C9DEB"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61833BED"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A0601</w:t>
            </w:r>
          </w:p>
        </w:tc>
        <w:tc>
          <w:tcPr>
            <w:tcW w:w="587" w:type="pct"/>
            <w:vMerge/>
            <w:tcBorders>
              <w:left w:val="single" w:sz="4" w:space="0" w:color="auto"/>
              <w:right w:val="single" w:sz="4" w:space="0" w:color="auto"/>
            </w:tcBorders>
            <w:vAlign w:val="center"/>
          </w:tcPr>
          <w:p w14:paraId="029EE119"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242E2213"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18DDE9E8"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C0601</w:t>
            </w:r>
          </w:p>
        </w:tc>
      </w:tr>
      <w:tr w:rsidR="00187983" w:rsidRPr="00AC75F8" w14:paraId="31DBAFE4"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38E2F531"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75E53975"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75DA237A"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4C9007C4"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A0701</w:t>
            </w:r>
          </w:p>
        </w:tc>
        <w:tc>
          <w:tcPr>
            <w:tcW w:w="587" w:type="pct"/>
            <w:vMerge/>
            <w:tcBorders>
              <w:left w:val="single" w:sz="4" w:space="0" w:color="auto"/>
              <w:right w:val="single" w:sz="4" w:space="0" w:color="auto"/>
            </w:tcBorders>
            <w:vAlign w:val="center"/>
          </w:tcPr>
          <w:p w14:paraId="4C86BB33"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67C87AED"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1120C96A"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C0701</w:t>
            </w:r>
          </w:p>
        </w:tc>
      </w:tr>
      <w:tr w:rsidR="00187983" w:rsidRPr="00AC75F8" w14:paraId="06C64E95"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53F78323"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596EB03A"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066B8B19"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66C3F261"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A0801</w:t>
            </w:r>
          </w:p>
        </w:tc>
        <w:tc>
          <w:tcPr>
            <w:tcW w:w="587" w:type="pct"/>
            <w:vMerge/>
            <w:tcBorders>
              <w:left w:val="single" w:sz="4" w:space="0" w:color="auto"/>
              <w:right w:val="single" w:sz="4" w:space="0" w:color="auto"/>
            </w:tcBorders>
            <w:vAlign w:val="center"/>
          </w:tcPr>
          <w:p w14:paraId="06366B34"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70BB55F2"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5DDD1D9F"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C0801</w:t>
            </w:r>
          </w:p>
        </w:tc>
      </w:tr>
      <w:tr w:rsidR="00187983" w:rsidRPr="00AC75F8" w14:paraId="46C1F898"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00C15A3D"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14AF7ACE"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2B06DD7F"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416C1A01" w14:textId="77777777" w:rsidR="00187983" w:rsidRPr="00AC75F8" w:rsidRDefault="00187983">
            <w:pPr>
              <w:widowControl/>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6B2E77C8"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70B62CE3"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17E4FCC6"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C0901</w:t>
            </w:r>
          </w:p>
        </w:tc>
      </w:tr>
      <w:tr w:rsidR="00187983" w:rsidRPr="00AC75F8" w14:paraId="3BA86D32"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1A6AAFB2"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09E2F64A"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630F3851"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59F0678C" w14:textId="77777777" w:rsidR="00187983" w:rsidRPr="00AC75F8" w:rsidRDefault="00187983">
            <w:pPr>
              <w:widowControl/>
              <w:jc w:val="center"/>
              <w:rPr>
                <w:rFonts w:ascii="Times New Roman" w:eastAsia="仿宋_GB2312" w:hAnsi="Times New Roman"/>
                <w:color w:val="000000"/>
                <w:kern w:val="0"/>
                <w:sz w:val="22"/>
              </w:rPr>
            </w:pPr>
          </w:p>
        </w:tc>
        <w:tc>
          <w:tcPr>
            <w:tcW w:w="587" w:type="pct"/>
            <w:vMerge/>
            <w:tcBorders>
              <w:left w:val="single" w:sz="4" w:space="0" w:color="auto"/>
              <w:bottom w:val="single" w:sz="4" w:space="0" w:color="auto"/>
              <w:right w:val="single" w:sz="4" w:space="0" w:color="auto"/>
            </w:tcBorders>
            <w:shd w:val="clear" w:color="auto" w:fill="auto"/>
            <w:noWrap/>
            <w:vAlign w:val="center"/>
          </w:tcPr>
          <w:p w14:paraId="76C143D1" w14:textId="77777777" w:rsidR="00187983" w:rsidRPr="00AC75F8" w:rsidRDefault="00187983">
            <w:pPr>
              <w:widowControl/>
              <w:jc w:val="center"/>
              <w:rPr>
                <w:rFonts w:ascii="Times New Roman" w:eastAsia="仿宋_GB2312" w:hAnsi="Times New Roman"/>
                <w:color w:val="000000"/>
                <w:kern w:val="0"/>
                <w:sz w:val="22"/>
              </w:rPr>
            </w:pPr>
          </w:p>
        </w:tc>
        <w:tc>
          <w:tcPr>
            <w:tcW w:w="587" w:type="pct"/>
            <w:vMerge/>
            <w:tcBorders>
              <w:left w:val="single" w:sz="4" w:space="0" w:color="auto"/>
              <w:bottom w:val="single" w:sz="4" w:space="0" w:color="auto"/>
              <w:right w:val="single" w:sz="4" w:space="0" w:color="auto"/>
            </w:tcBorders>
            <w:shd w:val="clear" w:color="auto" w:fill="auto"/>
            <w:noWrap/>
            <w:vAlign w:val="center"/>
          </w:tcPr>
          <w:p w14:paraId="6F53A095" w14:textId="77777777" w:rsidR="00187983" w:rsidRPr="00AC75F8" w:rsidRDefault="00187983">
            <w:pPr>
              <w:widowControl/>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7644777A"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C1001</w:t>
            </w:r>
          </w:p>
        </w:tc>
      </w:tr>
      <w:tr w:rsidR="00187983" w:rsidRPr="00AC75F8" w14:paraId="0E6DE085"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4771E3F7"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val="restart"/>
            <w:tcBorders>
              <w:top w:val="nil"/>
              <w:left w:val="single" w:sz="4" w:space="0" w:color="auto"/>
              <w:bottom w:val="single" w:sz="4" w:space="0" w:color="auto"/>
              <w:right w:val="single" w:sz="4" w:space="0" w:color="auto"/>
            </w:tcBorders>
            <w:shd w:val="clear" w:color="auto" w:fill="auto"/>
            <w:noWrap/>
            <w:vAlign w:val="center"/>
          </w:tcPr>
          <w:p w14:paraId="77435B89"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9:05</w:t>
            </w:r>
          </w:p>
        </w:tc>
        <w:tc>
          <w:tcPr>
            <w:tcW w:w="572" w:type="pct"/>
            <w:vMerge w:val="restart"/>
            <w:tcBorders>
              <w:top w:val="nil"/>
              <w:left w:val="single" w:sz="4" w:space="0" w:color="auto"/>
              <w:bottom w:val="single" w:sz="4" w:space="0" w:color="auto"/>
              <w:right w:val="single" w:sz="4" w:space="0" w:color="auto"/>
            </w:tcBorders>
            <w:shd w:val="clear" w:color="auto" w:fill="auto"/>
            <w:noWrap/>
            <w:vAlign w:val="center"/>
          </w:tcPr>
          <w:p w14:paraId="6E1B8AAE"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10:05</w:t>
            </w:r>
          </w:p>
        </w:tc>
        <w:tc>
          <w:tcPr>
            <w:tcW w:w="1161" w:type="pct"/>
            <w:tcBorders>
              <w:top w:val="single" w:sz="4" w:space="0" w:color="auto"/>
              <w:left w:val="nil"/>
              <w:bottom w:val="single" w:sz="4" w:space="0" w:color="auto"/>
              <w:right w:val="single" w:sz="4" w:space="0" w:color="auto"/>
            </w:tcBorders>
            <w:shd w:val="clear" w:color="auto" w:fill="auto"/>
            <w:noWrap/>
            <w:vAlign w:val="center"/>
          </w:tcPr>
          <w:p w14:paraId="31A4356A"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A0102</w:t>
            </w:r>
          </w:p>
        </w:tc>
        <w:tc>
          <w:tcPr>
            <w:tcW w:w="587" w:type="pct"/>
            <w:vMerge w:val="restart"/>
            <w:tcBorders>
              <w:top w:val="single" w:sz="4" w:space="0" w:color="auto"/>
              <w:left w:val="single" w:sz="4" w:space="0" w:color="auto"/>
              <w:right w:val="single" w:sz="4" w:space="0" w:color="auto"/>
            </w:tcBorders>
            <w:vAlign w:val="center"/>
          </w:tcPr>
          <w:p w14:paraId="03A1F542" w14:textId="77777777" w:rsidR="00187983" w:rsidRPr="00AC75F8" w:rsidRDefault="00393CA5">
            <w:pPr>
              <w:jc w:val="center"/>
              <w:rPr>
                <w:rFonts w:ascii="Times New Roman" w:eastAsia="仿宋_GB2312" w:hAnsi="Times New Roman"/>
                <w:color w:val="000000"/>
                <w:kern w:val="0"/>
                <w:sz w:val="22"/>
              </w:rPr>
            </w:pPr>
            <w:r w:rsidRPr="00AC75F8">
              <w:rPr>
                <w:rFonts w:ascii="Times New Roman" w:eastAsia="仿宋_GB2312" w:hAnsi="Times New Roman"/>
                <w:b/>
                <w:color w:val="000000"/>
                <w:kern w:val="0"/>
                <w:sz w:val="22"/>
              </w:rPr>
              <w:t>9:40</w:t>
            </w:r>
          </w:p>
        </w:tc>
        <w:tc>
          <w:tcPr>
            <w:tcW w:w="587" w:type="pct"/>
            <w:vMerge w:val="restart"/>
            <w:tcBorders>
              <w:top w:val="single" w:sz="4" w:space="0" w:color="auto"/>
              <w:left w:val="single" w:sz="4" w:space="0" w:color="auto"/>
              <w:right w:val="single" w:sz="4" w:space="0" w:color="auto"/>
            </w:tcBorders>
            <w:vAlign w:val="center"/>
          </w:tcPr>
          <w:p w14:paraId="774A9EF8" w14:textId="77777777" w:rsidR="00187983" w:rsidRPr="00AC75F8" w:rsidRDefault="00393CA5">
            <w:pPr>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11:10</w:t>
            </w:r>
          </w:p>
        </w:tc>
        <w:tc>
          <w:tcPr>
            <w:tcW w:w="1162" w:type="pct"/>
            <w:tcBorders>
              <w:top w:val="single" w:sz="4" w:space="0" w:color="auto"/>
              <w:left w:val="nil"/>
              <w:bottom w:val="single" w:sz="4" w:space="0" w:color="auto"/>
              <w:right w:val="single" w:sz="4" w:space="0" w:color="auto"/>
            </w:tcBorders>
            <w:shd w:val="clear" w:color="auto" w:fill="auto"/>
            <w:noWrap/>
            <w:vAlign w:val="center"/>
          </w:tcPr>
          <w:p w14:paraId="04C18091"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C0102</w:t>
            </w:r>
          </w:p>
        </w:tc>
      </w:tr>
      <w:tr w:rsidR="00187983" w:rsidRPr="00AC75F8" w14:paraId="74A213BE"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284AF761"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5F010C65"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46455575"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6CEC5061"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A0202</w:t>
            </w:r>
          </w:p>
        </w:tc>
        <w:tc>
          <w:tcPr>
            <w:tcW w:w="587" w:type="pct"/>
            <w:vMerge/>
            <w:tcBorders>
              <w:left w:val="single" w:sz="4" w:space="0" w:color="auto"/>
              <w:right w:val="single" w:sz="4" w:space="0" w:color="auto"/>
            </w:tcBorders>
            <w:vAlign w:val="center"/>
          </w:tcPr>
          <w:p w14:paraId="40D48223"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33915DF2"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6ACDCF99"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C0202</w:t>
            </w:r>
          </w:p>
        </w:tc>
      </w:tr>
      <w:tr w:rsidR="00187983" w:rsidRPr="00AC75F8" w14:paraId="078C3718"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08DC6746"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0A7296AA"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690AAE01"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59C249AF"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A0302</w:t>
            </w:r>
          </w:p>
        </w:tc>
        <w:tc>
          <w:tcPr>
            <w:tcW w:w="587" w:type="pct"/>
            <w:vMerge/>
            <w:tcBorders>
              <w:left w:val="single" w:sz="4" w:space="0" w:color="auto"/>
              <w:right w:val="single" w:sz="4" w:space="0" w:color="auto"/>
            </w:tcBorders>
            <w:vAlign w:val="center"/>
          </w:tcPr>
          <w:p w14:paraId="0D9198F1"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25A50B47"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47AE5F56"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C0302</w:t>
            </w:r>
          </w:p>
        </w:tc>
      </w:tr>
      <w:tr w:rsidR="00187983" w:rsidRPr="00AC75F8" w14:paraId="6A1211E4"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292A46D2"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55EBBB7B"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4F844BAD"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21581E91"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A0402</w:t>
            </w:r>
          </w:p>
        </w:tc>
        <w:tc>
          <w:tcPr>
            <w:tcW w:w="587" w:type="pct"/>
            <w:vMerge/>
            <w:tcBorders>
              <w:left w:val="single" w:sz="4" w:space="0" w:color="auto"/>
              <w:right w:val="single" w:sz="4" w:space="0" w:color="auto"/>
            </w:tcBorders>
            <w:vAlign w:val="center"/>
          </w:tcPr>
          <w:p w14:paraId="4C9957AC"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31C547C3"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785EDB5A"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C0402</w:t>
            </w:r>
          </w:p>
        </w:tc>
      </w:tr>
      <w:tr w:rsidR="00187983" w:rsidRPr="00AC75F8" w14:paraId="42818C90"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52453DF4"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4566A995"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0E84A135"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11292D32"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A0502</w:t>
            </w:r>
          </w:p>
        </w:tc>
        <w:tc>
          <w:tcPr>
            <w:tcW w:w="587" w:type="pct"/>
            <w:vMerge/>
            <w:tcBorders>
              <w:left w:val="single" w:sz="4" w:space="0" w:color="auto"/>
              <w:right w:val="single" w:sz="4" w:space="0" w:color="auto"/>
            </w:tcBorders>
            <w:vAlign w:val="center"/>
          </w:tcPr>
          <w:p w14:paraId="73B7A0D1"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66A160F8"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5811EB6D"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C0502</w:t>
            </w:r>
          </w:p>
        </w:tc>
      </w:tr>
      <w:tr w:rsidR="00187983" w:rsidRPr="00AC75F8" w14:paraId="33D7D1CF"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7EFA5397"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6465BB8B"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2DD8AEB8"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6CB39FE8"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A0602</w:t>
            </w:r>
          </w:p>
        </w:tc>
        <w:tc>
          <w:tcPr>
            <w:tcW w:w="587" w:type="pct"/>
            <w:vMerge/>
            <w:tcBorders>
              <w:left w:val="single" w:sz="4" w:space="0" w:color="auto"/>
              <w:right w:val="single" w:sz="4" w:space="0" w:color="auto"/>
            </w:tcBorders>
            <w:vAlign w:val="center"/>
          </w:tcPr>
          <w:p w14:paraId="420A8A08"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295E2D66"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1D006964"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C0602</w:t>
            </w:r>
          </w:p>
        </w:tc>
      </w:tr>
      <w:tr w:rsidR="00187983" w:rsidRPr="00AC75F8" w14:paraId="31B36A5E"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7998B9AD"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73182CFD"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0182CB98"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11C92611"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A0702</w:t>
            </w:r>
          </w:p>
        </w:tc>
        <w:tc>
          <w:tcPr>
            <w:tcW w:w="587" w:type="pct"/>
            <w:vMerge/>
            <w:tcBorders>
              <w:left w:val="single" w:sz="4" w:space="0" w:color="auto"/>
              <w:right w:val="single" w:sz="4" w:space="0" w:color="auto"/>
            </w:tcBorders>
            <w:shd w:val="clear" w:color="auto" w:fill="auto"/>
            <w:noWrap/>
            <w:vAlign w:val="center"/>
          </w:tcPr>
          <w:p w14:paraId="6CC61538" w14:textId="77777777" w:rsidR="00187983" w:rsidRPr="00AC75F8" w:rsidRDefault="00187983">
            <w:pPr>
              <w:widowControl/>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shd w:val="clear" w:color="auto" w:fill="auto"/>
            <w:noWrap/>
            <w:vAlign w:val="center"/>
          </w:tcPr>
          <w:p w14:paraId="0628EFC9" w14:textId="77777777" w:rsidR="00187983" w:rsidRPr="00AC75F8" w:rsidRDefault="00187983">
            <w:pPr>
              <w:widowControl/>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6B839336"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C0702</w:t>
            </w:r>
          </w:p>
        </w:tc>
      </w:tr>
      <w:tr w:rsidR="00187983" w:rsidRPr="00AC75F8" w14:paraId="2524F70C"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4B04536B"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0000FD5A"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41041221"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54384AD0"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A0802</w:t>
            </w:r>
          </w:p>
        </w:tc>
        <w:tc>
          <w:tcPr>
            <w:tcW w:w="587" w:type="pct"/>
            <w:vMerge/>
            <w:tcBorders>
              <w:left w:val="single" w:sz="4" w:space="0" w:color="auto"/>
              <w:right w:val="single" w:sz="4" w:space="0" w:color="auto"/>
            </w:tcBorders>
            <w:shd w:val="clear" w:color="auto" w:fill="auto"/>
            <w:noWrap/>
            <w:vAlign w:val="center"/>
          </w:tcPr>
          <w:p w14:paraId="0E9AF890" w14:textId="77777777" w:rsidR="00187983" w:rsidRPr="00AC75F8" w:rsidRDefault="00187983">
            <w:pPr>
              <w:widowControl/>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shd w:val="clear" w:color="auto" w:fill="auto"/>
            <w:noWrap/>
            <w:vAlign w:val="center"/>
          </w:tcPr>
          <w:p w14:paraId="6A3E6E79" w14:textId="77777777" w:rsidR="00187983" w:rsidRPr="00AC75F8" w:rsidRDefault="00187983">
            <w:pPr>
              <w:widowControl/>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782100B4"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C0802</w:t>
            </w:r>
          </w:p>
        </w:tc>
      </w:tr>
      <w:tr w:rsidR="00187983" w:rsidRPr="00AC75F8" w14:paraId="397524D1"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1626525E"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57328CCE"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49509E91"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34DFF173" w14:textId="77777777" w:rsidR="00187983" w:rsidRPr="00AC75F8" w:rsidRDefault="00187983">
            <w:pPr>
              <w:widowControl/>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shd w:val="clear" w:color="auto" w:fill="auto"/>
            <w:noWrap/>
            <w:vAlign w:val="center"/>
          </w:tcPr>
          <w:p w14:paraId="0E3E9B47" w14:textId="77777777" w:rsidR="00187983" w:rsidRPr="00AC75F8" w:rsidRDefault="00187983">
            <w:pPr>
              <w:widowControl/>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shd w:val="clear" w:color="auto" w:fill="auto"/>
            <w:noWrap/>
            <w:vAlign w:val="center"/>
          </w:tcPr>
          <w:p w14:paraId="12D7A5BF" w14:textId="77777777" w:rsidR="00187983" w:rsidRPr="00AC75F8" w:rsidRDefault="00187983">
            <w:pPr>
              <w:widowControl/>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75FE57A4"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C0902</w:t>
            </w:r>
          </w:p>
        </w:tc>
      </w:tr>
      <w:tr w:rsidR="00187983" w:rsidRPr="00AC75F8" w14:paraId="603ABE4F"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5E1231AD"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7B08AC2F"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16C28E53"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40DAB462" w14:textId="77777777" w:rsidR="00187983" w:rsidRPr="00AC75F8" w:rsidRDefault="00187983">
            <w:pPr>
              <w:widowControl/>
              <w:jc w:val="center"/>
              <w:rPr>
                <w:rFonts w:ascii="Times New Roman" w:eastAsia="仿宋_GB2312" w:hAnsi="Times New Roman"/>
                <w:color w:val="000000"/>
                <w:kern w:val="0"/>
                <w:sz w:val="22"/>
              </w:rPr>
            </w:pPr>
          </w:p>
        </w:tc>
        <w:tc>
          <w:tcPr>
            <w:tcW w:w="587" w:type="pct"/>
            <w:vMerge/>
            <w:tcBorders>
              <w:left w:val="single" w:sz="4" w:space="0" w:color="auto"/>
              <w:bottom w:val="single" w:sz="4" w:space="0" w:color="auto"/>
              <w:right w:val="single" w:sz="4" w:space="0" w:color="auto"/>
            </w:tcBorders>
            <w:vAlign w:val="center"/>
          </w:tcPr>
          <w:p w14:paraId="2146F037" w14:textId="77777777" w:rsidR="00187983" w:rsidRPr="00AC75F8" w:rsidRDefault="00187983">
            <w:pPr>
              <w:widowControl/>
              <w:jc w:val="left"/>
              <w:rPr>
                <w:rFonts w:ascii="Times New Roman" w:eastAsia="仿宋_GB2312" w:hAnsi="Times New Roman"/>
                <w:color w:val="000000"/>
                <w:kern w:val="0"/>
                <w:sz w:val="22"/>
              </w:rPr>
            </w:pPr>
          </w:p>
        </w:tc>
        <w:tc>
          <w:tcPr>
            <w:tcW w:w="587" w:type="pct"/>
            <w:vMerge/>
            <w:tcBorders>
              <w:left w:val="single" w:sz="4" w:space="0" w:color="auto"/>
              <w:bottom w:val="single" w:sz="4" w:space="0" w:color="auto"/>
              <w:right w:val="single" w:sz="4" w:space="0" w:color="auto"/>
            </w:tcBorders>
            <w:vAlign w:val="center"/>
          </w:tcPr>
          <w:p w14:paraId="397A34F0" w14:textId="77777777" w:rsidR="00187983" w:rsidRPr="00AC75F8" w:rsidRDefault="00187983">
            <w:pPr>
              <w:widowControl/>
              <w:jc w:val="left"/>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204DB58E"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C1002</w:t>
            </w:r>
          </w:p>
        </w:tc>
      </w:tr>
      <w:tr w:rsidR="00187983" w:rsidRPr="00AC75F8" w14:paraId="2E1E584B" w14:textId="77777777">
        <w:trPr>
          <w:trHeight w:val="3"/>
          <w:jc w:val="center"/>
        </w:trPr>
        <w:tc>
          <w:tcPr>
            <w:tcW w:w="357" w:type="pct"/>
            <w:vMerge/>
            <w:tcBorders>
              <w:top w:val="nil"/>
              <w:left w:val="single" w:sz="4" w:space="0" w:color="auto"/>
              <w:bottom w:val="single" w:sz="4" w:space="0" w:color="auto"/>
              <w:right w:val="single" w:sz="4" w:space="0" w:color="auto"/>
            </w:tcBorders>
            <w:vAlign w:val="center"/>
          </w:tcPr>
          <w:p w14:paraId="48A3BF9B"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val="restart"/>
            <w:tcBorders>
              <w:top w:val="nil"/>
              <w:left w:val="single" w:sz="4" w:space="0" w:color="auto"/>
              <w:bottom w:val="single" w:sz="4" w:space="0" w:color="auto"/>
              <w:right w:val="single" w:sz="4" w:space="0" w:color="auto"/>
            </w:tcBorders>
            <w:shd w:val="clear" w:color="auto" w:fill="auto"/>
            <w:noWrap/>
            <w:vAlign w:val="center"/>
          </w:tcPr>
          <w:p w14:paraId="4CFA6E28"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10:10</w:t>
            </w:r>
          </w:p>
        </w:tc>
        <w:tc>
          <w:tcPr>
            <w:tcW w:w="572" w:type="pct"/>
            <w:vMerge w:val="restart"/>
            <w:tcBorders>
              <w:top w:val="nil"/>
              <w:left w:val="single" w:sz="4" w:space="0" w:color="auto"/>
              <w:bottom w:val="single" w:sz="4" w:space="0" w:color="auto"/>
              <w:right w:val="single" w:sz="4" w:space="0" w:color="auto"/>
            </w:tcBorders>
            <w:shd w:val="clear" w:color="auto" w:fill="auto"/>
            <w:noWrap/>
            <w:vAlign w:val="center"/>
          </w:tcPr>
          <w:p w14:paraId="3E60CDFF"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11:10</w:t>
            </w:r>
          </w:p>
        </w:tc>
        <w:tc>
          <w:tcPr>
            <w:tcW w:w="1161" w:type="pct"/>
            <w:vMerge w:val="restart"/>
            <w:tcBorders>
              <w:top w:val="nil"/>
              <w:left w:val="nil"/>
              <w:right w:val="single" w:sz="4" w:space="0" w:color="auto"/>
            </w:tcBorders>
            <w:shd w:val="clear" w:color="auto" w:fill="auto"/>
            <w:noWrap/>
            <w:vAlign w:val="center"/>
          </w:tcPr>
          <w:p w14:paraId="22CB84D5"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A0103</w:t>
            </w:r>
          </w:p>
        </w:tc>
        <w:tc>
          <w:tcPr>
            <w:tcW w:w="587" w:type="pct"/>
            <w:vMerge w:val="restart"/>
            <w:tcBorders>
              <w:top w:val="single" w:sz="4" w:space="0" w:color="auto"/>
              <w:left w:val="single" w:sz="4" w:space="0" w:color="auto"/>
              <w:right w:val="single" w:sz="4" w:space="0" w:color="auto"/>
            </w:tcBorders>
            <w:vAlign w:val="center"/>
          </w:tcPr>
          <w:p w14:paraId="74B3A702" w14:textId="77777777" w:rsidR="00187983" w:rsidRPr="00AC75F8" w:rsidRDefault="00393CA5">
            <w:pPr>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11:20</w:t>
            </w:r>
          </w:p>
        </w:tc>
        <w:tc>
          <w:tcPr>
            <w:tcW w:w="587" w:type="pct"/>
            <w:vMerge w:val="restart"/>
            <w:tcBorders>
              <w:top w:val="single" w:sz="4" w:space="0" w:color="auto"/>
              <w:left w:val="single" w:sz="4" w:space="0" w:color="auto"/>
              <w:right w:val="single" w:sz="4" w:space="0" w:color="auto"/>
            </w:tcBorders>
            <w:vAlign w:val="center"/>
          </w:tcPr>
          <w:p w14:paraId="2B1AEA72" w14:textId="77777777" w:rsidR="00187983" w:rsidRPr="00AC75F8" w:rsidRDefault="00393CA5">
            <w:pPr>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12:50</w:t>
            </w:r>
          </w:p>
        </w:tc>
        <w:tc>
          <w:tcPr>
            <w:tcW w:w="1162" w:type="pct"/>
            <w:tcBorders>
              <w:top w:val="nil"/>
              <w:left w:val="nil"/>
              <w:bottom w:val="single" w:sz="4" w:space="0" w:color="auto"/>
              <w:right w:val="single" w:sz="4" w:space="0" w:color="auto"/>
            </w:tcBorders>
            <w:shd w:val="clear" w:color="auto" w:fill="auto"/>
            <w:noWrap/>
            <w:vAlign w:val="center"/>
          </w:tcPr>
          <w:p w14:paraId="42A0CE7D" w14:textId="77777777" w:rsidR="00187983" w:rsidRPr="00AC75F8" w:rsidRDefault="00393CA5">
            <w:pPr>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C0103</w:t>
            </w:r>
          </w:p>
        </w:tc>
      </w:tr>
      <w:tr w:rsidR="00187983" w:rsidRPr="00AC75F8" w14:paraId="7D6466A8" w14:textId="77777777">
        <w:trPr>
          <w:trHeight w:val="300"/>
          <w:jc w:val="center"/>
        </w:trPr>
        <w:tc>
          <w:tcPr>
            <w:tcW w:w="357" w:type="pct"/>
            <w:vMerge/>
            <w:tcBorders>
              <w:top w:val="nil"/>
              <w:left w:val="single" w:sz="4" w:space="0" w:color="auto"/>
              <w:bottom w:val="single" w:sz="4" w:space="0" w:color="auto"/>
              <w:right w:val="single" w:sz="4" w:space="0" w:color="auto"/>
            </w:tcBorders>
            <w:vAlign w:val="center"/>
          </w:tcPr>
          <w:p w14:paraId="5D2E08A4"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shd w:val="clear" w:color="auto" w:fill="auto"/>
            <w:noWrap/>
            <w:vAlign w:val="center"/>
          </w:tcPr>
          <w:p w14:paraId="4A0E5BC9" w14:textId="77777777" w:rsidR="00187983" w:rsidRPr="00AC75F8" w:rsidRDefault="00187983">
            <w:pPr>
              <w:widowControl/>
              <w:jc w:val="center"/>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shd w:val="clear" w:color="auto" w:fill="auto"/>
            <w:noWrap/>
            <w:vAlign w:val="center"/>
          </w:tcPr>
          <w:p w14:paraId="23E4108D" w14:textId="77777777" w:rsidR="00187983" w:rsidRPr="00AC75F8" w:rsidRDefault="00187983">
            <w:pPr>
              <w:widowControl/>
              <w:jc w:val="center"/>
              <w:rPr>
                <w:rFonts w:ascii="Times New Roman" w:eastAsia="仿宋_GB2312" w:hAnsi="Times New Roman"/>
                <w:color w:val="000000"/>
                <w:kern w:val="0"/>
                <w:sz w:val="22"/>
              </w:rPr>
            </w:pPr>
          </w:p>
        </w:tc>
        <w:tc>
          <w:tcPr>
            <w:tcW w:w="1161" w:type="pct"/>
            <w:vMerge/>
            <w:tcBorders>
              <w:left w:val="nil"/>
              <w:bottom w:val="single" w:sz="4" w:space="0" w:color="auto"/>
              <w:right w:val="single" w:sz="4" w:space="0" w:color="auto"/>
            </w:tcBorders>
            <w:shd w:val="clear" w:color="auto" w:fill="auto"/>
            <w:noWrap/>
            <w:vAlign w:val="center"/>
          </w:tcPr>
          <w:p w14:paraId="7F5BC597" w14:textId="77777777" w:rsidR="00187983" w:rsidRPr="00AC75F8" w:rsidRDefault="00187983">
            <w:pPr>
              <w:widowControl/>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7EB81FEC"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78AD9A7D"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single" w:sz="4" w:space="0" w:color="auto"/>
              <w:left w:val="nil"/>
              <w:bottom w:val="single" w:sz="4" w:space="0" w:color="auto"/>
              <w:right w:val="single" w:sz="4" w:space="0" w:color="auto"/>
            </w:tcBorders>
            <w:shd w:val="clear" w:color="auto" w:fill="auto"/>
            <w:noWrap/>
            <w:vAlign w:val="center"/>
          </w:tcPr>
          <w:p w14:paraId="370CB40F"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C0203</w:t>
            </w:r>
          </w:p>
        </w:tc>
      </w:tr>
      <w:tr w:rsidR="00187983" w:rsidRPr="00AC75F8" w14:paraId="5B16E92B"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0FC3389D"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4F5FA2FF"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22FCE0D0"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5A494CAD"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A0203</w:t>
            </w:r>
          </w:p>
        </w:tc>
        <w:tc>
          <w:tcPr>
            <w:tcW w:w="587" w:type="pct"/>
            <w:vMerge/>
            <w:tcBorders>
              <w:left w:val="single" w:sz="4" w:space="0" w:color="auto"/>
              <w:right w:val="single" w:sz="4" w:space="0" w:color="auto"/>
            </w:tcBorders>
            <w:vAlign w:val="center"/>
          </w:tcPr>
          <w:p w14:paraId="490F5CC4"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6D66B5D3"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185A4BB4" w14:textId="77777777" w:rsidR="00187983" w:rsidRPr="00AC75F8" w:rsidRDefault="00393CA5">
            <w:pPr>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C0303</w:t>
            </w:r>
          </w:p>
        </w:tc>
      </w:tr>
      <w:tr w:rsidR="00187983" w:rsidRPr="00AC75F8" w14:paraId="0708369C"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18FBF9FB"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15B1C01E"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5F23FFA3"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0312E7A9"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A0303</w:t>
            </w:r>
          </w:p>
        </w:tc>
        <w:tc>
          <w:tcPr>
            <w:tcW w:w="587" w:type="pct"/>
            <w:vMerge/>
            <w:tcBorders>
              <w:left w:val="single" w:sz="4" w:space="0" w:color="auto"/>
              <w:right w:val="single" w:sz="4" w:space="0" w:color="auto"/>
            </w:tcBorders>
            <w:vAlign w:val="center"/>
          </w:tcPr>
          <w:p w14:paraId="074DF0E6"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541F6B5E"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5466CE61"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C0403</w:t>
            </w:r>
          </w:p>
        </w:tc>
      </w:tr>
      <w:tr w:rsidR="00187983" w:rsidRPr="00AC75F8" w14:paraId="70F84AD1"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6123AA34"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30457B30"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7493A24C"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5EC630D9"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A0403</w:t>
            </w:r>
          </w:p>
        </w:tc>
        <w:tc>
          <w:tcPr>
            <w:tcW w:w="587" w:type="pct"/>
            <w:vMerge/>
            <w:tcBorders>
              <w:left w:val="single" w:sz="4" w:space="0" w:color="auto"/>
              <w:right w:val="single" w:sz="4" w:space="0" w:color="auto"/>
            </w:tcBorders>
            <w:vAlign w:val="center"/>
          </w:tcPr>
          <w:p w14:paraId="744CDCC1"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43BDD5D8"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64C19183"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C0503</w:t>
            </w:r>
          </w:p>
        </w:tc>
      </w:tr>
      <w:tr w:rsidR="00187983" w:rsidRPr="00AC75F8" w14:paraId="5EC02DAE"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005B3A47"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46D75D21"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4F1CA2B1"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189A3127"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A0503</w:t>
            </w:r>
          </w:p>
        </w:tc>
        <w:tc>
          <w:tcPr>
            <w:tcW w:w="587" w:type="pct"/>
            <w:vMerge/>
            <w:tcBorders>
              <w:left w:val="single" w:sz="4" w:space="0" w:color="auto"/>
              <w:right w:val="single" w:sz="4" w:space="0" w:color="auto"/>
            </w:tcBorders>
            <w:vAlign w:val="center"/>
          </w:tcPr>
          <w:p w14:paraId="6E5C5844"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67B32442"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5E82E60B"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C0603</w:t>
            </w:r>
          </w:p>
        </w:tc>
      </w:tr>
      <w:tr w:rsidR="00187983" w:rsidRPr="00AC75F8" w14:paraId="2A65F1FB"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0DA54574"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1866336F"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23CFD6F5"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7776403B"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A0603</w:t>
            </w:r>
          </w:p>
        </w:tc>
        <w:tc>
          <w:tcPr>
            <w:tcW w:w="587" w:type="pct"/>
            <w:vMerge/>
            <w:tcBorders>
              <w:left w:val="single" w:sz="4" w:space="0" w:color="auto"/>
              <w:right w:val="single" w:sz="4" w:space="0" w:color="auto"/>
            </w:tcBorders>
            <w:shd w:val="clear" w:color="auto" w:fill="auto"/>
            <w:noWrap/>
            <w:vAlign w:val="center"/>
          </w:tcPr>
          <w:p w14:paraId="0E8AFF5D" w14:textId="77777777" w:rsidR="00187983" w:rsidRPr="00AC75F8" w:rsidRDefault="00187983">
            <w:pPr>
              <w:widowControl/>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shd w:val="clear" w:color="auto" w:fill="auto"/>
            <w:noWrap/>
            <w:vAlign w:val="center"/>
          </w:tcPr>
          <w:p w14:paraId="057343DE" w14:textId="77777777" w:rsidR="00187983" w:rsidRPr="00AC75F8" w:rsidRDefault="00187983">
            <w:pPr>
              <w:widowControl/>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31FF4E27"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C0703</w:t>
            </w:r>
          </w:p>
        </w:tc>
      </w:tr>
      <w:tr w:rsidR="00187983" w:rsidRPr="00AC75F8" w14:paraId="3AF9951F"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2400EC6C"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527AB497"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486ED807"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5F624FD8"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A0703</w:t>
            </w:r>
          </w:p>
        </w:tc>
        <w:tc>
          <w:tcPr>
            <w:tcW w:w="587" w:type="pct"/>
            <w:vMerge/>
            <w:tcBorders>
              <w:left w:val="single" w:sz="4" w:space="0" w:color="auto"/>
              <w:right w:val="single" w:sz="4" w:space="0" w:color="auto"/>
            </w:tcBorders>
            <w:vAlign w:val="center"/>
          </w:tcPr>
          <w:p w14:paraId="599E005D" w14:textId="77777777" w:rsidR="00187983" w:rsidRPr="00AC75F8" w:rsidRDefault="00187983">
            <w:pPr>
              <w:widowControl/>
              <w:jc w:val="left"/>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1D80C308" w14:textId="77777777" w:rsidR="00187983" w:rsidRPr="00AC75F8" w:rsidRDefault="00187983">
            <w:pPr>
              <w:widowControl/>
              <w:jc w:val="left"/>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6FC6DC2D"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C0803</w:t>
            </w:r>
          </w:p>
        </w:tc>
      </w:tr>
      <w:tr w:rsidR="00187983" w:rsidRPr="00AC75F8" w14:paraId="24DA9240"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13DA99F6"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445121B9"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77878840"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2582FB7C"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A0803</w:t>
            </w:r>
          </w:p>
        </w:tc>
        <w:tc>
          <w:tcPr>
            <w:tcW w:w="587" w:type="pct"/>
            <w:vMerge/>
            <w:tcBorders>
              <w:left w:val="single" w:sz="4" w:space="0" w:color="auto"/>
              <w:right w:val="single" w:sz="4" w:space="0" w:color="auto"/>
            </w:tcBorders>
            <w:vAlign w:val="center"/>
          </w:tcPr>
          <w:p w14:paraId="2CF67DD1" w14:textId="77777777" w:rsidR="00187983" w:rsidRPr="00AC75F8" w:rsidRDefault="00187983">
            <w:pPr>
              <w:widowControl/>
              <w:jc w:val="left"/>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0745967E" w14:textId="77777777" w:rsidR="00187983" w:rsidRPr="00AC75F8" w:rsidRDefault="00187983">
            <w:pPr>
              <w:widowControl/>
              <w:jc w:val="left"/>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tcPr>
          <w:p w14:paraId="13AB11E7" w14:textId="77777777" w:rsidR="00187983" w:rsidRPr="00AC75F8" w:rsidRDefault="00393CA5">
            <w:pPr>
              <w:jc w:val="center"/>
              <w:rPr>
                <w:rFonts w:ascii="Times New Roman" w:eastAsia="仿宋_GB2312" w:hAnsi="Times New Roman"/>
              </w:rPr>
            </w:pPr>
            <w:r w:rsidRPr="00AC75F8">
              <w:rPr>
                <w:rFonts w:ascii="Times New Roman" w:eastAsia="仿宋_GB2312" w:hAnsi="Times New Roman"/>
                <w:color w:val="000000"/>
                <w:kern w:val="0"/>
                <w:sz w:val="22"/>
              </w:rPr>
              <w:t>C0903</w:t>
            </w:r>
          </w:p>
        </w:tc>
      </w:tr>
      <w:tr w:rsidR="00187983" w:rsidRPr="00AC75F8" w14:paraId="5FB10E6E"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70297817"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01F0F834"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146EA175"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7334D2AE" w14:textId="77777777" w:rsidR="00187983" w:rsidRPr="00AC75F8" w:rsidRDefault="00187983">
            <w:pPr>
              <w:widowControl/>
              <w:jc w:val="center"/>
              <w:rPr>
                <w:rFonts w:ascii="Times New Roman" w:eastAsia="仿宋_GB2312" w:hAnsi="Times New Roman"/>
                <w:color w:val="000000"/>
                <w:kern w:val="0"/>
                <w:sz w:val="22"/>
              </w:rPr>
            </w:pPr>
          </w:p>
        </w:tc>
        <w:tc>
          <w:tcPr>
            <w:tcW w:w="587" w:type="pct"/>
            <w:vMerge/>
            <w:tcBorders>
              <w:left w:val="single" w:sz="4" w:space="0" w:color="auto"/>
              <w:bottom w:val="single" w:sz="4" w:space="0" w:color="auto"/>
              <w:right w:val="single" w:sz="4" w:space="0" w:color="auto"/>
            </w:tcBorders>
            <w:vAlign w:val="center"/>
          </w:tcPr>
          <w:p w14:paraId="4C835180" w14:textId="77777777" w:rsidR="00187983" w:rsidRPr="00AC75F8" w:rsidRDefault="00187983">
            <w:pPr>
              <w:widowControl/>
              <w:jc w:val="left"/>
              <w:rPr>
                <w:rFonts w:ascii="Times New Roman" w:eastAsia="仿宋_GB2312" w:hAnsi="Times New Roman"/>
                <w:color w:val="000000"/>
                <w:kern w:val="0"/>
                <w:sz w:val="22"/>
              </w:rPr>
            </w:pPr>
          </w:p>
        </w:tc>
        <w:tc>
          <w:tcPr>
            <w:tcW w:w="587" w:type="pct"/>
            <w:vMerge/>
            <w:tcBorders>
              <w:left w:val="single" w:sz="4" w:space="0" w:color="auto"/>
              <w:bottom w:val="single" w:sz="4" w:space="0" w:color="auto"/>
              <w:right w:val="single" w:sz="4" w:space="0" w:color="auto"/>
            </w:tcBorders>
            <w:vAlign w:val="center"/>
          </w:tcPr>
          <w:p w14:paraId="64DA71BE" w14:textId="77777777" w:rsidR="00187983" w:rsidRPr="00AC75F8" w:rsidRDefault="00187983">
            <w:pPr>
              <w:widowControl/>
              <w:jc w:val="left"/>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tcPr>
          <w:p w14:paraId="2B4A627D" w14:textId="77777777" w:rsidR="00187983" w:rsidRPr="00AC75F8" w:rsidRDefault="00393CA5">
            <w:pPr>
              <w:jc w:val="center"/>
              <w:rPr>
                <w:rFonts w:ascii="Times New Roman" w:eastAsia="仿宋_GB2312" w:hAnsi="Times New Roman"/>
              </w:rPr>
            </w:pPr>
            <w:r w:rsidRPr="00AC75F8">
              <w:rPr>
                <w:rFonts w:ascii="Times New Roman" w:eastAsia="仿宋_GB2312" w:hAnsi="Times New Roman"/>
                <w:color w:val="000000"/>
                <w:kern w:val="0"/>
                <w:sz w:val="22"/>
              </w:rPr>
              <w:t>C1003</w:t>
            </w:r>
          </w:p>
        </w:tc>
      </w:tr>
      <w:tr w:rsidR="00187983" w:rsidRPr="00AC75F8" w14:paraId="1DF2A081" w14:textId="77777777">
        <w:trPr>
          <w:trHeight w:val="3"/>
          <w:jc w:val="center"/>
        </w:trPr>
        <w:tc>
          <w:tcPr>
            <w:tcW w:w="357" w:type="pct"/>
            <w:vMerge/>
            <w:tcBorders>
              <w:top w:val="nil"/>
              <w:left w:val="single" w:sz="4" w:space="0" w:color="auto"/>
              <w:bottom w:val="single" w:sz="4" w:space="0" w:color="auto"/>
              <w:right w:val="single" w:sz="4" w:space="0" w:color="auto"/>
            </w:tcBorders>
            <w:vAlign w:val="center"/>
          </w:tcPr>
          <w:p w14:paraId="26837492"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val="restart"/>
            <w:tcBorders>
              <w:top w:val="nil"/>
              <w:left w:val="single" w:sz="4" w:space="0" w:color="auto"/>
              <w:bottom w:val="single" w:sz="4" w:space="0" w:color="auto"/>
              <w:right w:val="single" w:sz="4" w:space="0" w:color="auto"/>
            </w:tcBorders>
            <w:shd w:val="clear" w:color="auto" w:fill="auto"/>
            <w:noWrap/>
            <w:vAlign w:val="center"/>
          </w:tcPr>
          <w:p w14:paraId="1C1BBA04"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11:15</w:t>
            </w:r>
          </w:p>
        </w:tc>
        <w:tc>
          <w:tcPr>
            <w:tcW w:w="572" w:type="pct"/>
            <w:vMerge w:val="restart"/>
            <w:tcBorders>
              <w:top w:val="nil"/>
              <w:left w:val="single" w:sz="4" w:space="0" w:color="auto"/>
              <w:bottom w:val="single" w:sz="4" w:space="0" w:color="auto"/>
              <w:right w:val="single" w:sz="4" w:space="0" w:color="auto"/>
            </w:tcBorders>
            <w:shd w:val="clear" w:color="auto" w:fill="auto"/>
            <w:noWrap/>
            <w:vAlign w:val="center"/>
          </w:tcPr>
          <w:p w14:paraId="6EBBEF09"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12:15</w:t>
            </w:r>
          </w:p>
        </w:tc>
        <w:tc>
          <w:tcPr>
            <w:tcW w:w="1161" w:type="pct"/>
            <w:vMerge w:val="restart"/>
            <w:tcBorders>
              <w:top w:val="nil"/>
              <w:left w:val="nil"/>
              <w:right w:val="single" w:sz="4" w:space="0" w:color="auto"/>
            </w:tcBorders>
            <w:shd w:val="clear" w:color="auto" w:fill="auto"/>
            <w:noWrap/>
            <w:vAlign w:val="center"/>
          </w:tcPr>
          <w:p w14:paraId="3ACE2654"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A0104</w:t>
            </w:r>
          </w:p>
        </w:tc>
        <w:tc>
          <w:tcPr>
            <w:tcW w:w="587" w:type="pct"/>
            <w:vMerge w:val="restart"/>
            <w:tcBorders>
              <w:top w:val="single" w:sz="4" w:space="0" w:color="auto"/>
              <w:left w:val="single" w:sz="4" w:space="0" w:color="auto"/>
              <w:right w:val="single" w:sz="4" w:space="0" w:color="auto"/>
            </w:tcBorders>
            <w:vAlign w:val="center"/>
          </w:tcPr>
          <w:p w14:paraId="11A13A50" w14:textId="77777777" w:rsidR="00187983" w:rsidRPr="00AC75F8" w:rsidRDefault="00393CA5">
            <w:pPr>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13:00</w:t>
            </w:r>
          </w:p>
        </w:tc>
        <w:tc>
          <w:tcPr>
            <w:tcW w:w="587" w:type="pct"/>
            <w:vMerge w:val="restart"/>
            <w:tcBorders>
              <w:top w:val="single" w:sz="4" w:space="0" w:color="auto"/>
              <w:left w:val="single" w:sz="4" w:space="0" w:color="auto"/>
              <w:right w:val="single" w:sz="4" w:space="0" w:color="auto"/>
            </w:tcBorders>
            <w:vAlign w:val="center"/>
          </w:tcPr>
          <w:p w14:paraId="7146C1B6" w14:textId="77777777" w:rsidR="00187983" w:rsidRPr="00AC75F8" w:rsidRDefault="00393CA5">
            <w:pPr>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14:30</w:t>
            </w:r>
          </w:p>
        </w:tc>
        <w:tc>
          <w:tcPr>
            <w:tcW w:w="1162" w:type="pct"/>
            <w:tcBorders>
              <w:top w:val="nil"/>
              <w:left w:val="nil"/>
              <w:bottom w:val="single" w:sz="4" w:space="0" w:color="auto"/>
              <w:right w:val="single" w:sz="4" w:space="0" w:color="auto"/>
            </w:tcBorders>
            <w:shd w:val="clear" w:color="auto" w:fill="auto"/>
            <w:noWrap/>
            <w:vAlign w:val="center"/>
          </w:tcPr>
          <w:p w14:paraId="42825B3A"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C0104</w:t>
            </w:r>
          </w:p>
        </w:tc>
      </w:tr>
      <w:tr w:rsidR="00187983" w:rsidRPr="00AC75F8" w14:paraId="5ACDB09A" w14:textId="77777777">
        <w:trPr>
          <w:trHeight w:val="300"/>
          <w:jc w:val="center"/>
        </w:trPr>
        <w:tc>
          <w:tcPr>
            <w:tcW w:w="357" w:type="pct"/>
            <w:vMerge/>
            <w:tcBorders>
              <w:top w:val="nil"/>
              <w:left w:val="single" w:sz="4" w:space="0" w:color="auto"/>
              <w:bottom w:val="single" w:sz="4" w:space="0" w:color="auto"/>
              <w:right w:val="single" w:sz="4" w:space="0" w:color="auto"/>
            </w:tcBorders>
            <w:vAlign w:val="center"/>
          </w:tcPr>
          <w:p w14:paraId="000445F1"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shd w:val="clear" w:color="auto" w:fill="auto"/>
            <w:noWrap/>
            <w:vAlign w:val="center"/>
          </w:tcPr>
          <w:p w14:paraId="3EFBD032" w14:textId="77777777" w:rsidR="00187983" w:rsidRPr="00AC75F8" w:rsidRDefault="00187983">
            <w:pPr>
              <w:widowControl/>
              <w:jc w:val="center"/>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shd w:val="clear" w:color="auto" w:fill="auto"/>
            <w:noWrap/>
            <w:vAlign w:val="center"/>
          </w:tcPr>
          <w:p w14:paraId="5D6ED6FF" w14:textId="77777777" w:rsidR="00187983" w:rsidRPr="00AC75F8" w:rsidRDefault="00187983">
            <w:pPr>
              <w:widowControl/>
              <w:jc w:val="center"/>
              <w:rPr>
                <w:rFonts w:ascii="Times New Roman" w:eastAsia="仿宋_GB2312" w:hAnsi="Times New Roman"/>
                <w:color w:val="000000"/>
                <w:kern w:val="0"/>
                <w:sz w:val="22"/>
              </w:rPr>
            </w:pPr>
          </w:p>
        </w:tc>
        <w:tc>
          <w:tcPr>
            <w:tcW w:w="1161" w:type="pct"/>
            <w:vMerge/>
            <w:tcBorders>
              <w:left w:val="nil"/>
              <w:bottom w:val="single" w:sz="4" w:space="0" w:color="auto"/>
              <w:right w:val="single" w:sz="4" w:space="0" w:color="auto"/>
            </w:tcBorders>
            <w:shd w:val="clear" w:color="auto" w:fill="auto"/>
            <w:noWrap/>
            <w:vAlign w:val="center"/>
          </w:tcPr>
          <w:p w14:paraId="003ACB42" w14:textId="77777777" w:rsidR="00187983" w:rsidRPr="00AC75F8" w:rsidRDefault="00187983">
            <w:pPr>
              <w:widowControl/>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6A94558D"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57A2F35D"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single" w:sz="4" w:space="0" w:color="auto"/>
              <w:left w:val="nil"/>
              <w:bottom w:val="single" w:sz="4" w:space="0" w:color="auto"/>
              <w:right w:val="single" w:sz="4" w:space="0" w:color="auto"/>
            </w:tcBorders>
            <w:shd w:val="clear" w:color="auto" w:fill="auto"/>
            <w:noWrap/>
            <w:vAlign w:val="center"/>
          </w:tcPr>
          <w:p w14:paraId="215F29A7"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C0204</w:t>
            </w:r>
          </w:p>
        </w:tc>
      </w:tr>
      <w:tr w:rsidR="00187983" w:rsidRPr="00AC75F8" w14:paraId="7153A37A"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1FFCE1FC"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43763273"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287A3E92"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74BF23E1"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A0204</w:t>
            </w:r>
          </w:p>
        </w:tc>
        <w:tc>
          <w:tcPr>
            <w:tcW w:w="587" w:type="pct"/>
            <w:vMerge/>
            <w:tcBorders>
              <w:left w:val="single" w:sz="4" w:space="0" w:color="auto"/>
              <w:right w:val="single" w:sz="4" w:space="0" w:color="auto"/>
            </w:tcBorders>
            <w:vAlign w:val="center"/>
          </w:tcPr>
          <w:p w14:paraId="63D05B75"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4B5186EC"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11B1E966"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C0304</w:t>
            </w:r>
          </w:p>
        </w:tc>
      </w:tr>
      <w:tr w:rsidR="00187983" w:rsidRPr="00AC75F8" w14:paraId="6AE7206F"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30B36CB8"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6E5E89CF"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3BD9C887"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2CEEC679"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A0304</w:t>
            </w:r>
          </w:p>
        </w:tc>
        <w:tc>
          <w:tcPr>
            <w:tcW w:w="587" w:type="pct"/>
            <w:vMerge/>
            <w:tcBorders>
              <w:left w:val="single" w:sz="4" w:space="0" w:color="auto"/>
              <w:right w:val="single" w:sz="4" w:space="0" w:color="auto"/>
            </w:tcBorders>
            <w:vAlign w:val="center"/>
          </w:tcPr>
          <w:p w14:paraId="5F40EB38"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588CA653"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26D595F8"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C0404</w:t>
            </w:r>
          </w:p>
        </w:tc>
      </w:tr>
      <w:tr w:rsidR="00187983" w:rsidRPr="00AC75F8" w14:paraId="39102B0B"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3FD43E42"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4C652E3C"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60AB9FD8"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331FF876"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A0404</w:t>
            </w:r>
          </w:p>
        </w:tc>
        <w:tc>
          <w:tcPr>
            <w:tcW w:w="587" w:type="pct"/>
            <w:vMerge/>
            <w:tcBorders>
              <w:left w:val="single" w:sz="4" w:space="0" w:color="auto"/>
              <w:right w:val="single" w:sz="4" w:space="0" w:color="auto"/>
            </w:tcBorders>
            <w:vAlign w:val="center"/>
          </w:tcPr>
          <w:p w14:paraId="6C8B9C48"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42F7790E"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tcPr>
          <w:p w14:paraId="2AEBF484" w14:textId="77777777" w:rsidR="00187983" w:rsidRPr="00AC75F8" w:rsidRDefault="00393CA5">
            <w:pPr>
              <w:jc w:val="center"/>
              <w:rPr>
                <w:rFonts w:ascii="Times New Roman" w:eastAsia="仿宋_GB2312" w:hAnsi="Times New Roman"/>
              </w:rPr>
            </w:pPr>
            <w:r w:rsidRPr="00AC75F8">
              <w:rPr>
                <w:rFonts w:ascii="Times New Roman" w:eastAsia="仿宋_GB2312" w:hAnsi="Times New Roman"/>
                <w:color w:val="000000"/>
                <w:kern w:val="0"/>
                <w:sz w:val="22"/>
              </w:rPr>
              <w:t>C0504</w:t>
            </w:r>
          </w:p>
        </w:tc>
      </w:tr>
      <w:tr w:rsidR="00187983" w:rsidRPr="00AC75F8" w14:paraId="6B307B44"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3C501C96"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68658D4B"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1AEA582E"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2B459FB3"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A0504</w:t>
            </w:r>
          </w:p>
        </w:tc>
        <w:tc>
          <w:tcPr>
            <w:tcW w:w="587" w:type="pct"/>
            <w:vMerge/>
            <w:tcBorders>
              <w:left w:val="single" w:sz="4" w:space="0" w:color="auto"/>
              <w:right w:val="single" w:sz="4" w:space="0" w:color="auto"/>
            </w:tcBorders>
            <w:shd w:val="clear" w:color="auto" w:fill="auto"/>
            <w:noWrap/>
            <w:vAlign w:val="center"/>
          </w:tcPr>
          <w:p w14:paraId="290C5857" w14:textId="77777777" w:rsidR="00187983" w:rsidRPr="00AC75F8" w:rsidRDefault="00187983">
            <w:pPr>
              <w:widowControl/>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shd w:val="clear" w:color="auto" w:fill="auto"/>
            <w:noWrap/>
            <w:vAlign w:val="center"/>
          </w:tcPr>
          <w:p w14:paraId="59A5D1ED" w14:textId="77777777" w:rsidR="00187983" w:rsidRPr="00AC75F8" w:rsidRDefault="00187983">
            <w:pPr>
              <w:widowControl/>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tcPr>
          <w:p w14:paraId="49736683" w14:textId="77777777" w:rsidR="00187983" w:rsidRPr="00AC75F8" w:rsidRDefault="00393CA5">
            <w:pPr>
              <w:jc w:val="center"/>
              <w:rPr>
                <w:rFonts w:ascii="Times New Roman" w:eastAsia="仿宋_GB2312" w:hAnsi="Times New Roman"/>
              </w:rPr>
            </w:pPr>
            <w:r w:rsidRPr="00AC75F8">
              <w:rPr>
                <w:rFonts w:ascii="Times New Roman" w:eastAsia="仿宋_GB2312" w:hAnsi="Times New Roman"/>
                <w:color w:val="000000"/>
                <w:kern w:val="0"/>
                <w:sz w:val="22"/>
              </w:rPr>
              <w:t>C0604</w:t>
            </w:r>
          </w:p>
        </w:tc>
      </w:tr>
      <w:tr w:rsidR="00187983" w:rsidRPr="00AC75F8" w14:paraId="63431AF8"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3DF5CB13"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197C7CFC"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57D3844C"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68872CA7"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A0604</w:t>
            </w:r>
          </w:p>
        </w:tc>
        <w:tc>
          <w:tcPr>
            <w:tcW w:w="587" w:type="pct"/>
            <w:vMerge/>
            <w:tcBorders>
              <w:left w:val="single" w:sz="4" w:space="0" w:color="auto"/>
              <w:right w:val="single" w:sz="4" w:space="0" w:color="auto"/>
            </w:tcBorders>
            <w:vAlign w:val="center"/>
          </w:tcPr>
          <w:p w14:paraId="24C8E2BA" w14:textId="77777777" w:rsidR="00187983" w:rsidRPr="00AC75F8" w:rsidRDefault="00187983">
            <w:pPr>
              <w:widowControl/>
              <w:jc w:val="left"/>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49AECE2A" w14:textId="77777777" w:rsidR="00187983" w:rsidRPr="00AC75F8" w:rsidRDefault="00187983">
            <w:pPr>
              <w:widowControl/>
              <w:jc w:val="left"/>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tcPr>
          <w:p w14:paraId="5227FDDE" w14:textId="77777777" w:rsidR="00187983" w:rsidRPr="00AC75F8" w:rsidRDefault="00393CA5">
            <w:pPr>
              <w:jc w:val="center"/>
              <w:rPr>
                <w:rFonts w:ascii="Times New Roman" w:eastAsia="仿宋_GB2312" w:hAnsi="Times New Roman"/>
              </w:rPr>
            </w:pPr>
            <w:r w:rsidRPr="00AC75F8">
              <w:rPr>
                <w:rFonts w:ascii="Times New Roman" w:eastAsia="仿宋_GB2312" w:hAnsi="Times New Roman"/>
                <w:color w:val="000000"/>
                <w:kern w:val="0"/>
                <w:sz w:val="22"/>
              </w:rPr>
              <w:t>C0704</w:t>
            </w:r>
          </w:p>
        </w:tc>
      </w:tr>
      <w:tr w:rsidR="00187983" w:rsidRPr="00AC75F8" w14:paraId="65525579"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206E7676"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48C34297"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05DE7DC4"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438B72B0"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A0704</w:t>
            </w:r>
          </w:p>
        </w:tc>
        <w:tc>
          <w:tcPr>
            <w:tcW w:w="587" w:type="pct"/>
            <w:vMerge/>
            <w:tcBorders>
              <w:left w:val="single" w:sz="4" w:space="0" w:color="auto"/>
              <w:right w:val="single" w:sz="4" w:space="0" w:color="auto"/>
            </w:tcBorders>
            <w:vAlign w:val="center"/>
          </w:tcPr>
          <w:p w14:paraId="57BBA367" w14:textId="77777777" w:rsidR="00187983" w:rsidRPr="00AC75F8" w:rsidRDefault="00187983">
            <w:pPr>
              <w:widowControl/>
              <w:jc w:val="left"/>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54787B9C" w14:textId="77777777" w:rsidR="00187983" w:rsidRPr="00AC75F8" w:rsidRDefault="00187983">
            <w:pPr>
              <w:widowControl/>
              <w:jc w:val="left"/>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tcPr>
          <w:p w14:paraId="2D2AFDAB" w14:textId="77777777" w:rsidR="00187983" w:rsidRPr="00AC75F8" w:rsidRDefault="00393CA5">
            <w:pPr>
              <w:jc w:val="center"/>
              <w:rPr>
                <w:rFonts w:ascii="Times New Roman" w:eastAsia="仿宋_GB2312" w:hAnsi="Times New Roman"/>
              </w:rPr>
            </w:pPr>
            <w:r w:rsidRPr="00AC75F8">
              <w:rPr>
                <w:rFonts w:ascii="Times New Roman" w:eastAsia="仿宋_GB2312" w:hAnsi="Times New Roman"/>
                <w:color w:val="000000"/>
                <w:kern w:val="0"/>
                <w:sz w:val="22"/>
              </w:rPr>
              <w:t>C0804</w:t>
            </w:r>
          </w:p>
        </w:tc>
      </w:tr>
      <w:tr w:rsidR="00187983" w:rsidRPr="00AC75F8" w14:paraId="3DE10D78"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22A5E052"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509B69B4"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7532F5E7"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3F10A51D"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A0804</w:t>
            </w:r>
          </w:p>
        </w:tc>
        <w:tc>
          <w:tcPr>
            <w:tcW w:w="587" w:type="pct"/>
            <w:vMerge/>
            <w:tcBorders>
              <w:left w:val="single" w:sz="4" w:space="0" w:color="auto"/>
              <w:right w:val="single" w:sz="4" w:space="0" w:color="auto"/>
            </w:tcBorders>
            <w:vAlign w:val="center"/>
          </w:tcPr>
          <w:p w14:paraId="7C9B2FA9" w14:textId="77777777" w:rsidR="00187983" w:rsidRPr="00AC75F8" w:rsidRDefault="00187983">
            <w:pPr>
              <w:widowControl/>
              <w:jc w:val="left"/>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68805656" w14:textId="77777777" w:rsidR="00187983" w:rsidRPr="00AC75F8" w:rsidRDefault="00187983">
            <w:pPr>
              <w:widowControl/>
              <w:jc w:val="left"/>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tcPr>
          <w:p w14:paraId="1E7D0978" w14:textId="77777777" w:rsidR="00187983" w:rsidRPr="00AC75F8" w:rsidRDefault="00393CA5">
            <w:pPr>
              <w:jc w:val="center"/>
              <w:rPr>
                <w:rFonts w:ascii="Times New Roman" w:eastAsia="仿宋_GB2312" w:hAnsi="Times New Roman"/>
              </w:rPr>
            </w:pPr>
            <w:r w:rsidRPr="00AC75F8">
              <w:rPr>
                <w:rFonts w:ascii="Times New Roman" w:eastAsia="仿宋_GB2312" w:hAnsi="Times New Roman"/>
                <w:color w:val="000000"/>
                <w:kern w:val="0"/>
                <w:sz w:val="22"/>
              </w:rPr>
              <w:t>C0904</w:t>
            </w:r>
          </w:p>
        </w:tc>
      </w:tr>
      <w:tr w:rsidR="00187983" w:rsidRPr="00AC75F8" w14:paraId="785A9893"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7DCE9C5E"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7A51B1F0"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2B2444B1"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296C018F" w14:textId="77777777" w:rsidR="00187983" w:rsidRPr="00AC75F8" w:rsidRDefault="00187983">
            <w:pPr>
              <w:widowControl/>
              <w:jc w:val="center"/>
              <w:rPr>
                <w:rFonts w:ascii="Times New Roman" w:eastAsia="仿宋_GB2312" w:hAnsi="Times New Roman"/>
                <w:color w:val="000000"/>
                <w:kern w:val="0"/>
                <w:sz w:val="22"/>
              </w:rPr>
            </w:pPr>
          </w:p>
        </w:tc>
        <w:tc>
          <w:tcPr>
            <w:tcW w:w="587" w:type="pct"/>
            <w:vMerge/>
            <w:tcBorders>
              <w:left w:val="single" w:sz="4" w:space="0" w:color="auto"/>
              <w:bottom w:val="single" w:sz="4" w:space="0" w:color="auto"/>
              <w:right w:val="single" w:sz="4" w:space="0" w:color="auto"/>
            </w:tcBorders>
            <w:vAlign w:val="center"/>
          </w:tcPr>
          <w:p w14:paraId="2F849AD3" w14:textId="77777777" w:rsidR="00187983" w:rsidRPr="00AC75F8" w:rsidRDefault="00187983">
            <w:pPr>
              <w:widowControl/>
              <w:jc w:val="left"/>
              <w:rPr>
                <w:rFonts w:ascii="Times New Roman" w:eastAsia="仿宋_GB2312" w:hAnsi="Times New Roman"/>
                <w:color w:val="000000"/>
                <w:kern w:val="0"/>
                <w:sz w:val="22"/>
              </w:rPr>
            </w:pPr>
          </w:p>
        </w:tc>
        <w:tc>
          <w:tcPr>
            <w:tcW w:w="587" w:type="pct"/>
            <w:vMerge/>
            <w:tcBorders>
              <w:left w:val="single" w:sz="4" w:space="0" w:color="auto"/>
              <w:bottom w:val="single" w:sz="4" w:space="0" w:color="auto"/>
              <w:right w:val="single" w:sz="4" w:space="0" w:color="auto"/>
            </w:tcBorders>
            <w:vAlign w:val="center"/>
          </w:tcPr>
          <w:p w14:paraId="0D345C42" w14:textId="77777777" w:rsidR="00187983" w:rsidRPr="00AC75F8" w:rsidRDefault="00187983">
            <w:pPr>
              <w:widowControl/>
              <w:jc w:val="left"/>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tcPr>
          <w:p w14:paraId="2CC40E05" w14:textId="77777777" w:rsidR="00187983" w:rsidRPr="00AC75F8" w:rsidRDefault="00393CA5">
            <w:pPr>
              <w:jc w:val="center"/>
              <w:rPr>
                <w:rFonts w:ascii="Times New Roman" w:eastAsia="仿宋_GB2312" w:hAnsi="Times New Roman"/>
              </w:rPr>
            </w:pPr>
            <w:r w:rsidRPr="00AC75F8">
              <w:rPr>
                <w:rFonts w:ascii="Times New Roman" w:eastAsia="仿宋_GB2312" w:hAnsi="Times New Roman"/>
                <w:color w:val="000000"/>
                <w:kern w:val="0"/>
                <w:sz w:val="22"/>
              </w:rPr>
              <w:t>C1004</w:t>
            </w:r>
          </w:p>
        </w:tc>
      </w:tr>
      <w:tr w:rsidR="00187983" w:rsidRPr="00AC75F8" w14:paraId="5A15D47F" w14:textId="77777777">
        <w:trPr>
          <w:trHeight w:val="390"/>
          <w:jc w:val="center"/>
        </w:trPr>
        <w:tc>
          <w:tcPr>
            <w:tcW w:w="357" w:type="pct"/>
            <w:vMerge/>
            <w:tcBorders>
              <w:top w:val="nil"/>
              <w:left w:val="single" w:sz="4" w:space="0" w:color="auto"/>
              <w:bottom w:val="single" w:sz="4" w:space="0" w:color="auto"/>
              <w:right w:val="single" w:sz="4" w:space="0" w:color="auto"/>
            </w:tcBorders>
            <w:vAlign w:val="center"/>
          </w:tcPr>
          <w:p w14:paraId="469C3989"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tcBorders>
              <w:top w:val="nil"/>
              <w:left w:val="nil"/>
              <w:bottom w:val="single" w:sz="4" w:space="0" w:color="auto"/>
              <w:right w:val="single" w:sz="4" w:space="0" w:color="auto"/>
            </w:tcBorders>
            <w:shd w:val="clear" w:color="auto" w:fill="auto"/>
            <w:vAlign w:val="center"/>
          </w:tcPr>
          <w:p w14:paraId="7258199A"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12:30</w:t>
            </w:r>
          </w:p>
        </w:tc>
        <w:tc>
          <w:tcPr>
            <w:tcW w:w="572" w:type="pct"/>
            <w:tcBorders>
              <w:top w:val="nil"/>
              <w:left w:val="nil"/>
              <w:bottom w:val="single" w:sz="4" w:space="0" w:color="auto"/>
              <w:right w:val="single" w:sz="4" w:space="0" w:color="auto"/>
            </w:tcBorders>
            <w:shd w:val="clear" w:color="auto" w:fill="auto"/>
            <w:vAlign w:val="center"/>
          </w:tcPr>
          <w:p w14:paraId="38DB2B2C"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13:00</w:t>
            </w:r>
          </w:p>
        </w:tc>
        <w:tc>
          <w:tcPr>
            <w:tcW w:w="3498" w:type="pct"/>
            <w:gridSpan w:val="4"/>
            <w:tcBorders>
              <w:top w:val="single" w:sz="4" w:space="0" w:color="auto"/>
              <w:left w:val="nil"/>
              <w:bottom w:val="single" w:sz="4" w:space="0" w:color="auto"/>
              <w:right w:val="single" w:sz="4" w:space="0" w:color="000000"/>
            </w:tcBorders>
            <w:shd w:val="clear" w:color="auto" w:fill="auto"/>
            <w:vAlign w:val="center"/>
          </w:tcPr>
          <w:p w14:paraId="4B140522"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午餐</w:t>
            </w:r>
          </w:p>
        </w:tc>
      </w:tr>
      <w:tr w:rsidR="00187983" w:rsidRPr="00AC75F8" w14:paraId="4057B266" w14:textId="77777777">
        <w:trPr>
          <w:trHeight w:val="390"/>
          <w:jc w:val="center"/>
        </w:trPr>
        <w:tc>
          <w:tcPr>
            <w:tcW w:w="357" w:type="pct"/>
            <w:vMerge/>
            <w:tcBorders>
              <w:top w:val="nil"/>
              <w:left w:val="single" w:sz="4" w:space="0" w:color="auto"/>
              <w:bottom w:val="single" w:sz="4" w:space="0" w:color="auto"/>
              <w:right w:val="single" w:sz="4" w:space="0" w:color="auto"/>
            </w:tcBorders>
            <w:vAlign w:val="center"/>
          </w:tcPr>
          <w:p w14:paraId="1286029A"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4642" w:type="pct"/>
            <w:gridSpan w:val="6"/>
            <w:tcBorders>
              <w:top w:val="single" w:sz="4" w:space="0" w:color="auto"/>
              <w:left w:val="nil"/>
              <w:bottom w:val="single" w:sz="4" w:space="0" w:color="auto"/>
              <w:right w:val="single" w:sz="4" w:space="0" w:color="auto"/>
            </w:tcBorders>
            <w:shd w:val="clear" w:color="auto" w:fill="auto"/>
            <w:noWrap/>
            <w:vAlign w:val="center"/>
          </w:tcPr>
          <w:p w14:paraId="3A1E8817" w14:textId="77777777" w:rsidR="00187983" w:rsidRPr="00AC75F8" w:rsidRDefault="00393CA5">
            <w:pPr>
              <w:widowControl/>
              <w:jc w:val="center"/>
              <w:rPr>
                <w:rFonts w:ascii="Times New Roman" w:eastAsia="仿宋_GB2312" w:hAnsi="Times New Roman"/>
                <w:b/>
                <w:bCs/>
                <w:color w:val="000000"/>
                <w:kern w:val="0"/>
                <w:sz w:val="20"/>
                <w:szCs w:val="20"/>
              </w:rPr>
            </w:pPr>
            <w:r w:rsidRPr="00AC75F8">
              <w:rPr>
                <w:rFonts w:ascii="Times New Roman" w:eastAsia="仿宋_GB2312" w:hAnsi="Times New Roman"/>
                <w:b/>
                <w:bCs/>
                <w:color w:val="000000"/>
                <w:kern w:val="0"/>
                <w:sz w:val="20"/>
                <w:szCs w:val="20"/>
              </w:rPr>
              <w:t>甲乙组轮换，并进行二次加密抽签</w:t>
            </w:r>
          </w:p>
        </w:tc>
      </w:tr>
      <w:tr w:rsidR="00187983" w:rsidRPr="00AC75F8" w14:paraId="26208DA0" w14:textId="77777777">
        <w:trPr>
          <w:trHeight w:val="390"/>
          <w:jc w:val="center"/>
        </w:trPr>
        <w:tc>
          <w:tcPr>
            <w:tcW w:w="357" w:type="pct"/>
            <w:vMerge/>
            <w:tcBorders>
              <w:top w:val="nil"/>
              <w:left w:val="single" w:sz="4" w:space="0" w:color="auto"/>
              <w:bottom w:val="single" w:sz="4" w:space="0" w:color="auto"/>
              <w:right w:val="single" w:sz="4" w:space="0" w:color="auto"/>
            </w:tcBorders>
            <w:vAlign w:val="center"/>
          </w:tcPr>
          <w:p w14:paraId="7F63B6F0"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143" w:type="pct"/>
            <w:gridSpan w:val="2"/>
            <w:tcBorders>
              <w:top w:val="single" w:sz="4" w:space="0" w:color="auto"/>
              <w:left w:val="nil"/>
              <w:bottom w:val="single" w:sz="4" w:space="0" w:color="auto"/>
              <w:right w:val="single" w:sz="4" w:space="0" w:color="auto"/>
            </w:tcBorders>
            <w:shd w:val="clear" w:color="auto" w:fill="auto"/>
            <w:noWrap/>
            <w:vAlign w:val="center"/>
          </w:tcPr>
          <w:p w14:paraId="2F6E04C2" w14:textId="77777777" w:rsidR="00187983" w:rsidRPr="00AC75F8" w:rsidRDefault="00393CA5">
            <w:pPr>
              <w:widowControl/>
              <w:jc w:val="center"/>
              <w:rPr>
                <w:rFonts w:ascii="Times New Roman" w:eastAsia="仿宋_GB2312" w:hAnsi="Times New Roman"/>
                <w:b/>
                <w:bCs/>
                <w:color w:val="000000"/>
                <w:kern w:val="0"/>
                <w:sz w:val="20"/>
                <w:szCs w:val="20"/>
              </w:rPr>
            </w:pPr>
            <w:r w:rsidRPr="00AC75F8">
              <w:rPr>
                <w:rFonts w:ascii="Times New Roman" w:eastAsia="仿宋_GB2312" w:hAnsi="Times New Roman"/>
                <w:b/>
                <w:bCs/>
                <w:color w:val="000000"/>
                <w:kern w:val="0"/>
                <w:sz w:val="20"/>
                <w:szCs w:val="20"/>
              </w:rPr>
              <w:t>分组</w:t>
            </w:r>
          </w:p>
        </w:tc>
        <w:tc>
          <w:tcPr>
            <w:tcW w:w="1161" w:type="pct"/>
            <w:tcBorders>
              <w:top w:val="nil"/>
              <w:left w:val="nil"/>
              <w:bottom w:val="single" w:sz="4" w:space="0" w:color="auto"/>
              <w:right w:val="single" w:sz="4" w:space="0" w:color="auto"/>
            </w:tcBorders>
            <w:shd w:val="clear" w:color="auto" w:fill="auto"/>
            <w:noWrap/>
            <w:vAlign w:val="center"/>
          </w:tcPr>
          <w:p w14:paraId="2AB94BC9" w14:textId="77777777" w:rsidR="00187983" w:rsidRPr="00AC75F8" w:rsidRDefault="00393CA5">
            <w:pPr>
              <w:widowControl/>
              <w:jc w:val="center"/>
              <w:rPr>
                <w:rFonts w:ascii="Times New Roman" w:eastAsia="仿宋_GB2312" w:hAnsi="Times New Roman"/>
                <w:b/>
                <w:bCs/>
                <w:color w:val="000000"/>
                <w:kern w:val="0"/>
                <w:sz w:val="20"/>
                <w:szCs w:val="20"/>
              </w:rPr>
            </w:pPr>
            <w:r w:rsidRPr="00AC75F8">
              <w:rPr>
                <w:rFonts w:ascii="Times New Roman" w:eastAsia="仿宋_GB2312" w:hAnsi="Times New Roman"/>
                <w:b/>
                <w:bCs/>
                <w:color w:val="000000"/>
                <w:kern w:val="0"/>
                <w:sz w:val="20"/>
                <w:szCs w:val="20"/>
              </w:rPr>
              <w:t>乙组下午</w:t>
            </w:r>
          </w:p>
        </w:tc>
        <w:tc>
          <w:tcPr>
            <w:tcW w:w="1174" w:type="pct"/>
            <w:gridSpan w:val="2"/>
            <w:tcBorders>
              <w:top w:val="single" w:sz="4" w:space="0" w:color="auto"/>
              <w:left w:val="nil"/>
              <w:bottom w:val="single" w:sz="4" w:space="0" w:color="auto"/>
              <w:right w:val="single" w:sz="4" w:space="0" w:color="auto"/>
            </w:tcBorders>
            <w:shd w:val="clear" w:color="auto" w:fill="auto"/>
            <w:noWrap/>
            <w:vAlign w:val="center"/>
          </w:tcPr>
          <w:p w14:paraId="219D3889" w14:textId="77777777" w:rsidR="00187983" w:rsidRPr="00AC75F8" w:rsidRDefault="00393CA5">
            <w:pPr>
              <w:widowControl/>
              <w:jc w:val="center"/>
              <w:rPr>
                <w:rFonts w:ascii="Times New Roman" w:eastAsia="仿宋_GB2312" w:hAnsi="Times New Roman"/>
                <w:b/>
                <w:bCs/>
                <w:color w:val="000000"/>
                <w:kern w:val="0"/>
                <w:sz w:val="20"/>
                <w:szCs w:val="20"/>
              </w:rPr>
            </w:pPr>
            <w:r w:rsidRPr="00AC75F8">
              <w:rPr>
                <w:rFonts w:ascii="Times New Roman" w:eastAsia="仿宋_GB2312" w:hAnsi="Times New Roman"/>
                <w:b/>
                <w:bCs/>
                <w:color w:val="000000"/>
                <w:kern w:val="0"/>
                <w:sz w:val="20"/>
                <w:szCs w:val="20"/>
              </w:rPr>
              <w:t>分组</w:t>
            </w:r>
          </w:p>
        </w:tc>
        <w:tc>
          <w:tcPr>
            <w:tcW w:w="1162" w:type="pct"/>
            <w:tcBorders>
              <w:top w:val="nil"/>
              <w:left w:val="nil"/>
              <w:bottom w:val="single" w:sz="4" w:space="0" w:color="auto"/>
              <w:right w:val="single" w:sz="4" w:space="0" w:color="auto"/>
            </w:tcBorders>
            <w:shd w:val="clear" w:color="auto" w:fill="auto"/>
            <w:noWrap/>
            <w:vAlign w:val="center"/>
          </w:tcPr>
          <w:p w14:paraId="278EA36E" w14:textId="77777777" w:rsidR="00187983" w:rsidRPr="00AC75F8" w:rsidRDefault="00393CA5">
            <w:pPr>
              <w:widowControl/>
              <w:jc w:val="center"/>
              <w:rPr>
                <w:rFonts w:ascii="Times New Roman" w:eastAsia="仿宋_GB2312" w:hAnsi="Times New Roman"/>
                <w:b/>
                <w:bCs/>
                <w:color w:val="000000"/>
                <w:kern w:val="0"/>
                <w:sz w:val="20"/>
                <w:szCs w:val="20"/>
              </w:rPr>
            </w:pPr>
            <w:r w:rsidRPr="00AC75F8">
              <w:rPr>
                <w:rFonts w:ascii="Times New Roman" w:eastAsia="仿宋_GB2312" w:hAnsi="Times New Roman"/>
                <w:b/>
                <w:bCs/>
                <w:color w:val="000000"/>
                <w:kern w:val="0"/>
                <w:sz w:val="20"/>
                <w:szCs w:val="20"/>
              </w:rPr>
              <w:t>甲组下午</w:t>
            </w:r>
          </w:p>
        </w:tc>
      </w:tr>
      <w:tr w:rsidR="00187983" w:rsidRPr="00AC75F8" w14:paraId="5A96FE1E" w14:textId="77777777">
        <w:trPr>
          <w:trHeight w:val="390"/>
          <w:jc w:val="center"/>
        </w:trPr>
        <w:tc>
          <w:tcPr>
            <w:tcW w:w="357" w:type="pct"/>
            <w:vMerge/>
            <w:tcBorders>
              <w:top w:val="nil"/>
              <w:left w:val="single" w:sz="4" w:space="0" w:color="auto"/>
              <w:bottom w:val="single" w:sz="4" w:space="0" w:color="auto"/>
              <w:right w:val="single" w:sz="4" w:space="0" w:color="auto"/>
            </w:tcBorders>
            <w:vAlign w:val="center"/>
          </w:tcPr>
          <w:p w14:paraId="49E604B9"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143" w:type="pct"/>
            <w:gridSpan w:val="2"/>
            <w:tcBorders>
              <w:top w:val="single" w:sz="4" w:space="0" w:color="auto"/>
              <w:left w:val="nil"/>
              <w:bottom w:val="single" w:sz="4" w:space="0" w:color="auto"/>
              <w:right w:val="single" w:sz="4" w:space="0" w:color="auto"/>
            </w:tcBorders>
            <w:shd w:val="clear" w:color="auto" w:fill="auto"/>
            <w:vAlign w:val="center"/>
          </w:tcPr>
          <w:p w14:paraId="184FFFA2"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13:00</w:t>
            </w:r>
          </w:p>
        </w:tc>
        <w:tc>
          <w:tcPr>
            <w:tcW w:w="3498" w:type="pct"/>
            <w:gridSpan w:val="4"/>
            <w:tcBorders>
              <w:top w:val="single" w:sz="4" w:space="0" w:color="auto"/>
              <w:left w:val="nil"/>
              <w:bottom w:val="single" w:sz="4" w:space="0" w:color="auto"/>
              <w:right w:val="single" w:sz="4" w:space="0" w:color="auto"/>
            </w:tcBorders>
            <w:shd w:val="clear" w:color="auto" w:fill="auto"/>
            <w:vAlign w:val="center"/>
          </w:tcPr>
          <w:p w14:paraId="500E95D5"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启封场地，工作人员就位</w:t>
            </w:r>
          </w:p>
        </w:tc>
      </w:tr>
      <w:tr w:rsidR="00187983" w:rsidRPr="00AC75F8" w14:paraId="759D9626" w14:textId="77777777">
        <w:trPr>
          <w:trHeight w:val="390"/>
          <w:jc w:val="center"/>
        </w:trPr>
        <w:tc>
          <w:tcPr>
            <w:tcW w:w="357" w:type="pct"/>
            <w:vMerge/>
            <w:tcBorders>
              <w:top w:val="nil"/>
              <w:left w:val="single" w:sz="4" w:space="0" w:color="auto"/>
              <w:bottom w:val="single" w:sz="4" w:space="0" w:color="auto"/>
              <w:right w:val="single" w:sz="4" w:space="0" w:color="auto"/>
            </w:tcBorders>
            <w:vAlign w:val="center"/>
          </w:tcPr>
          <w:p w14:paraId="6D9FBAC2"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tcBorders>
              <w:top w:val="nil"/>
              <w:left w:val="nil"/>
              <w:bottom w:val="single" w:sz="4" w:space="0" w:color="auto"/>
              <w:right w:val="single" w:sz="4" w:space="0" w:color="auto"/>
            </w:tcBorders>
            <w:shd w:val="clear" w:color="auto" w:fill="auto"/>
            <w:vAlign w:val="center"/>
          </w:tcPr>
          <w:p w14:paraId="23CC99F7"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13:00</w:t>
            </w:r>
          </w:p>
        </w:tc>
        <w:tc>
          <w:tcPr>
            <w:tcW w:w="572" w:type="pct"/>
            <w:tcBorders>
              <w:top w:val="nil"/>
              <w:left w:val="nil"/>
              <w:bottom w:val="single" w:sz="4" w:space="0" w:color="auto"/>
              <w:right w:val="single" w:sz="4" w:space="0" w:color="auto"/>
            </w:tcBorders>
            <w:shd w:val="clear" w:color="auto" w:fill="auto"/>
            <w:vAlign w:val="center"/>
          </w:tcPr>
          <w:p w14:paraId="7B3B6B60"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13:30</w:t>
            </w:r>
          </w:p>
        </w:tc>
        <w:tc>
          <w:tcPr>
            <w:tcW w:w="3498" w:type="pct"/>
            <w:gridSpan w:val="4"/>
            <w:tcBorders>
              <w:top w:val="single" w:sz="4" w:space="0" w:color="auto"/>
              <w:left w:val="nil"/>
              <w:bottom w:val="single" w:sz="4" w:space="0" w:color="auto"/>
              <w:right w:val="single" w:sz="4" w:space="0" w:color="auto"/>
            </w:tcBorders>
            <w:shd w:val="clear" w:color="auto" w:fill="auto"/>
            <w:vAlign w:val="center"/>
          </w:tcPr>
          <w:p w14:paraId="31932921"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检录、加密、抽签</w:t>
            </w:r>
          </w:p>
        </w:tc>
      </w:tr>
      <w:tr w:rsidR="00187983" w:rsidRPr="00AC75F8" w14:paraId="3708BFFF"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399634BA"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val="restart"/>
            <w:tcBorders>
              <w:top w:val="nil"/>
              <w:left w:val="single" w:sz="4" w:space="0" w:color="auto"/>
              <w:bottom w:val="single" w:sz="4" w:space="0" w:color="auto"/>
              <w:right w:val="single" w:sz="4" w:space="0" w:color="auto"/>
            </w:tcBorders>
            <w:shd w:val="clear" w:color="auto" w:fill="auto"/>
            <w:noWrap/>
            <w:vAlign w:val="center"/>
          </w:tcPr>
          <w:p w14:paraId="5271A666"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13:05</w:t>
            </w:r>
          </w:p>
        </w:tc>
        <w:tc>
          <w:tcPr>
            <w:tcW w:w="572" w:type="pct"/>
            <w:vMerge w:val="restart"/>
            <w:tcBorders>
              <w:top w:val="nil"/>
              <w:left w:val="single" w:sz="4" w:space="0" w:color="auto"/>
              <w:bottom w:val="single" w:sz="4" w:space="0" w:color="auto"/>
              <w:right w:val="single" w:sz="4" w:space="0" w:color="auto"/>
            </w:tcBorders>
            <w:shd w:val="clear" w:color="auto" w:fill="auto"/>
            <w:noWrap/>
            <w:vAlign w:val="center"/>
          </w:tcPr>
          <w:p w14:paraId="6D09874B"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14:05</w:t>
            </w:r>
          </w:p>
        </w:tc>
        <w:tc>
          <w:tcPr>
            <w:tcW w:w="1161" w:type="pct"/>
            <w:tcBorders>
              <w:top w:val="nil"/>
              <w:left w:val="nil"/>
              <w:bottom w:val="single" w:sz="4" w:space="0" w:color="auto"/>
              <w:right w:val="single" w:sz="4" w:space="0" w:color="auto"/>
            </w:tcBorders>
            <w:shd w:val="clear" w:color="auto" w:fill="auto"/>
            <w:noWrap/>
            <w:vAlign w:val="center"/>
          </w:tcPr>
          <w:p w14:paraId="21984C32"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A0105</w:t>
            </w:r>
          </w:p>
        </w:tc>
        <w:tc>
          <w:tcPr>
            <w:tcW w:w="587" w:type="pct"/>
            <w:vMerge w:val="restart"/>
            <w:tcBorders>
              <w:top w:val="nil"/>
              <w:left w:val="single" w:sz="4" w:space="0" w:color="auto"/>
              <w:right w:val="single" w:sz="4" w:space="0" w:color="auto"/>
            </w:tcBorders>
            <w:shd w:val="clear" w:color="auto" w:fill="auto"/>
            <w:noWrap/>
            <w:vAlign w:val="center"/>
          </w:tcPr>
          <w:p w14:paraId="6AAFEF0E"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14:40</w:t>
            </w:r>
          </w:p>
          <w:p w14:paraId="7A72E491" w14:textId="77777777" w:rsidR="00187983" w:rsidRPr="00AC75F8" w:rsidRDefault="00187983">
            <w:pPr>
              <w:jc w:val="center"/>
              <w:rPr>
                <w:rFonts w:ascii="Times New Roman" w:eastAsia="仿宋_GB2312" w:hAnsi="Times New Roman"/>
                <w:color w:val="000000"/>
                <w:kern w:val="0"/>
                <w:sz w:val="22"/>
              </w:rPr>
            </w:pPr>
          </w:p>
        </w:tc>
        <w:tc>
          <w:tcPr>
            <w:tcW w:w="587" w:type="pct"/>
            <w:vMerge w:val="restart"/>
            <w:tcBorders>
              <w:top w:val="nil"/>
              <w:left w:val="single" w:sz="4" w:space="0" w:color="auto"/>
              <w:right w:val="single" w:sz="4" w:space="0" w:color="auto"/>
            </w:tcBorders>
            <w:shd w:val="clear" w:color="auto" w:fill="auto"/>
            <w:noWrap/>
            <w:vAlign w:val="center"/>
          </w:tcPr>
          <w:p w14:paraId="24B791E1"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16:10</w:t>
            </w:r>
          </w:p>
          <w:p w14:paraId="31641A50"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68524407"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C0105</w:t>
            </w:r>
          </w:p>
        </w:tc>
      </w:tr>
      <w:tr w:rsidR="00187983" w:rsidRPr="00AC75F8" w14:paraId="203F7AC6"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65BA725A"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3CC1C2EF"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7060154D"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311E19F1"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A0205</w:t>
            </w:r>
          </w:p>
        </w:tc>
        <w:tc>
          <w:tcPr>
            <w:tcW w:w="587" w:type="pct"/>
            <w:vMerge/>
            <w:tcBorders>
              <w:left w:val="single" w:sz="4" w:space="0" w:color="auto"/>
              <w:right w:val="single" w:sz="4" w:space="0" w:color="auto"/>
            </w:tcBorders>
            <w:vAlign w:val="center"/>
          </w:tcPr>
          <w:p w14:paraId="6AD60CD6"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30B7693A"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074C96BD"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C0205</w:t>
            </w:r>
          </w:p>
        </w:tc>
      </w:tr>
      <w:tr w:rsidR="00187983" w:rsidRPr="00AC75F8" w14:paraId="1BEA0914"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3E55B48E"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78FC6F05"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073BFEF1"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23B01B39"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A0305</w:t>
            </w:r>
          </w:p>
        </w:tc>
        <w:tc>
          <w:tcPr>
            <w:tcW w:w="587" w:type="pct"/>
            <w:vMerge/>
            <w:tcBorders>
              <w:left w:val="single" w:sz="4" w:space="0" w:color="auto"/>
              <w:right w:val="single" w:sz="4" w:space="0" w:color="auto"/>
            </w:tcBorders>
            <w:vAlign w:val="center"/>
          </w:tcPr>
          <w:p w14:paraId="361131F9"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4CB6F63F"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2211B218"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C0305</w:t>
            </w:r>
          </w:p>
        </w:tc>
      </w:tr>
      <w:tr w:rsidR="00187983" w:rsidRPr="00AC75F8" w14:paraId="4D2341D4"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7C6B0D3E"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31E80094"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2C6B0DC0"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21FB4C61"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A0405</w:t>
            </w:r>
          </w:p>
        </w:tc>
        <w:tc>
          <w:tcPr>
            <w:tcW w:w="587" w:type="pct"/>
            <w:vMerge/>
            <w:tcBorders>
              <w:left w:val="single" w:sz="4" w:space="0" w:color="auto"/>
              <w:right w:val="single" w:sz="4" w:space="0" w:color="auto"/>
            </w:tcBorders>
            <w:vAlign w:val="center"/>
          </w:tcPr>
          <w:p w14:paraId="40ADDF9C"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69682A41"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5C29DD7F"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C0405</w:t>
            </w:r>
          </w:p>
        </w:tc>
      </w:tr>
      <w:tr w:rsidR="00187983" w:rsidRPr="00AC75F8" w14:paraId="4949EE07"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5CA1430C"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319605D1"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6369F053"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72359257"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A0505</w:t>
            </w:r>
          </w:p>
        </w:tc>
        <w:tc>
          <w:tcPr>
            <w:tcW w:w="587" w:type="pct"/>
            <w:vMerge/>
            <w:tcBorders>
              <w:left w:val="single" w:sz="4" w:space="0" w:color="auto"/>
              <w:right w:val="single" w:sz="4" w:space="0" w:color="auto"/>
            </w:tcBorders>
            <w:vAlign w:val="center"/>
          </w:tcPr>
          <w:p w14:paraId="0C3C0CEB"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76C849D7"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7CC5BF54"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C0505</w:t>
            </w:r>
          </w:p>
        </w:tc>
      </w:tr>
      <w:tr w:rsidR="00187983" w:rsidRPr="00AC75F8" w14:paraId="7BAFB59A"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343D6DC4"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33A8CF45"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6E246673"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057B488F"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A0605</w:t>
            </w:r>
          </w:p>
        </w:tc>
        <w:tc>
          <w:tcPr>
            <w:tcW w:w="587" w:type="pct"/>
            <w:vMerge/>
            <w:tcBorders>
              <w:left w:val="single" w:sz="4" w:space="0" w:color="auto"/>
              <w:right w:val="single" w:sz="4" w:space="0" w:color="auto"/>
            </w:tcBorders>
            <w:vAlign w:val="center"/>
          </w:tcPr>
          <w:p w14:paraId="659B5650"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134B1607"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4298D1A6"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C0605</w:t>
            </w:r>
          </w:p>
        </w:tc>
      </w:tr>
      <w:tr w:rsidR="00187983" w:rsidRPr="00AC75F8" w14:paraId="5FD16A08"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1ED6CF28"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31D5EEE6"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773ABE53"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23A46F04"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A0705</w:t>
            </w:r>
          </w:p>
        </w:tc>
        <w:tc>
          <w:tcPr>
            <w:tcW w:w="587" w:type="pct"/>
            <w:vMerge/>
            <w:tcBorders>
              <w:left w:val="single" w:sz="4" w:space="0" w:color="auto"/>
              <w:right w:val="single" w:sz="4" w:space="0" w:color="auto"/>
            </w:tcBorders>
            <w:vAlign w:val="center"/>
          </w:tcPr>
          <w:p w14:paraId="76439F7A"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1B49FFE9"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00EB5967"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C0705</w:t>
            </w:r>
          </w:p>
        </w:tc>
      </w:tr>
      <w:tr w:rsidR="00187983" w:rsidRPr="00AC75F8" w14:paraId="1AD944E8"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7FDD95C9"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72C8465D"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084051DA"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2690D99C"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A0805</w:t>
            </w:r>
          </w:p>
        </w:tc>
        <w:tc>
          <w:tcPr>
            <w:tcW w:w="587" w:type="pct"/>
            <w:vMerge/>
            <w:tcBorders>
              <w:left w:val="single" w:sz="4" w:space="0" w:color="auto"/>
              <w:right w:val="single" w:sz="4" w:space="0" w:color="auto"/>
            </w:tcBorders>
            <w:vAlign w:val="center"/>
          </w:tcPr>
          <w:p w14:paraId="1DF8FF1B"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745F6295"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0A55DBAD"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C0805</w:t>
            </w:r>
          </w:p>
        </w:tc>
      </w:tr>
      <w:tr w:rsidR="00187983" w:rsidRPr="00AC75F8" w14:paraId="79ED1565"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1C352F95"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3F6F1C8E"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24A73A9F"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3E80A0BB" w14:textId="77777777" w:rsidR="00187983" w:rsidRPr="00AC75F8" w:rsidRDefault="00187983">
            <w:pPr>
              <w:widowControl/>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67A2FDE6"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72F343D5"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797E3611"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C0905</w:t>
            </w:r>
          </w:p>
        </w:tc>
      </w:tr>
      <w:tr w:rsidR="00187983" w:rsidRPr="00AC75F8" w14:paraId="5336591D"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175AC133"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0FB27E99"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4DAF687B"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5D4819AA" w14:textId="77777777" w:rsidR="00187983" w:rsidRPr="00AC75F8" w:rsidRDefault="00187983">
            <w:pPr>
              <w:widowControl/>
              <w:jc w:val="center"/>
              <w:rPr>
                <w:rFonts w:ascii="Times New Roman" w:eastAsia="仿宋_GB2312" w:hAnsi="Times New Roman"/>
                <w:color w:val="000000"/>
                <w:kern w:val="0"/>
                <w:sz w:val="22"/>
              </w:rPr>
            </w:pPr>
          </w:p>
        </w:tc>
        <w:tc>
          <w:tcPr>
            <w:tcW w:w="587" w:type="pct"/>
            <w:vMerge/>
            <w:tcBorders>
              <w:left w:val="single" w:sz="4" w:space="0" w:color="auto"/>
              <w:bottom w:val="single" w:sz="4" w:space="0" w:color="auto"/>
              <w:right w:val="single" w:sz="4" w:space="0" w:color="auto"/>
            </w:tcBorders>
            <w:shd w:val="clear" w:color="auto" w:fill="auto"/>
            <w:noWrap/>
            <w:vAlign w:val="center"/>
          </w:tcPr>
          <w:p w14:paraId="320D6693" w14:textId="77777777" w:rsidR="00187983" w:rsidRPr="00AC75F8" w:rsidRDefault="00187983">
            <w:pPr>
              <w:widowControl/>
              <w:jc w:val="center"/>
              <w:rPr>
                <w:rFonts w:ascii="Times New Roman" w:eastAsia="仿宋_GB2312" w:hAnsi="Times New Roman"/>
                <w:color w:val="000000"/>
                <w:kern w:val="0"/>
                <w:sz w:val="22"/>
              </w:rPr>
            </w:pPr>
          </w:p>
        </w:tc>
        <w:tc>
          <w:tcPr>
            <w:tcW w:w="587" w:type="pct"/>
            <w:vMerge/>
            <w:tcBorders>
              <w:left w:val="single" w:sz="4" w:space="0" w:color="auto"/>
              <w:bottom w:val="single" w:sz="4" w:space="0" w:color="auto"/>
              <w:right w:val="single" w:sz="4" w:space="0" w:color="auto"/>
            </w:tcBorders>
            <w:shd w:val="clear" w:color="auto" w:fill="auto"/>
            <w:noWrap/>
            <w:vAlign w:val="center"/>
          </w:tcPr>
          <w:p w14:paraId="4724EABF" w14:textId="77777777" w:rsidR="00187983" w:rsidRPr="00AC75F8" w:rsidRDefault="00187983">
            <w:pPr>
              <w:widowControl/>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6E4E76F4"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C1005</w:t>
            </w:r>
          </w:p>
        </w:tc>
      </w:tr>
      <w:tr w:rsidR="00187983" w:rsidRPr="00AC75F8" w14:paraId="01FE7FB7"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67058BB8"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val="restart"/>
            <w:tcBorders>
              <w:top w:val="nil"/>
              <w:left w:val="single" w:sz="4" w:space="0" w:color="auto"/>
              <w:bottom w:val="single" w:sz="4" w:space="0" w:color="auto"/>
              <w:right w:val="single" w:sz="4" w:space="0" w:color="auto"/>
            </w:tcBorders>
            <w:shd w:val="clear" w:color="auto" w:fill="auto"/>
            <w:noWrap/>
            <w:vAlign w:val="center"/>
          </w:tcPr>
          <w:p w14:paraId="5ACDF80B"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14:10</w:t>
            </w:r>
          </w:p>
        </w:tc>
        <w:tc>
          <w:tcPr>
            <w:tcW w:w="572" w:type="pct"/>
            <w:vMerge w:val="restart"/>
            <w:tcBorders>
              <w:top w:val="nil"/>
              <w:left w:val="single" w:sz="4" w:space="0" w:color="auto"/>
              <w:bottom w:val="single" w:sz="4" w:space="0" w:color="auto"/>
              <w:right w:val="single" w:sz="4" w:space="0" w:color="auto"/>
            </w:tcBorders>
            <w:shd w:val="clear" w:color="auto" w:fill="auto"/>
            <w:noWrap/>
            <w:vAlign w:val="center"/>
          </w:tcPr>
          <w:p w14:paraId="2AB1B4E9"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15:10</w:t>
            </w:r>
          </w:p>
        </w:tc>
        <w:tc>
          <w:tcPr>
            <w:tcW w:w="1161" w:type="pct"/>
            <w:tcBorders>
              <w:top w:val="single" w:sz="4" w:space="0" w:color="auto"/>
              <w:left w:val="nil"/>
              <w:bottom w:val="single" w:sz="4" w:space="0" w:color="auto"/>
              <w:right w:val="single" w:sz="4" w:space="0" w:color="auto"/>
            </w:tcBorders>
            <w:shd w:val="clear" w:color="auto" w:fill="auto"/>
            <w:noWrap/>
            <w:vAlign w:val="center"/>
          </w:tcPr>
          <w:p w14:paraId="7E760C3B"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A0106</w:t>
            </w:r>
          </w:p>
        </w:tc>
        <w:tc>
          <w:tcPr>
            <w:tcW w:w="587" w:type="pct"/>
            <w:vMerge w:val="restart"/>
            <w:tcBorders>
              <w:top w:val="single" w:sz="4" w:space="0" w:color="auto"/>
              <w:left w:val="single" w:sz="4" w:space="0" w:color="auto"/>
              <w:right w:val="single" w:sz="4" w:space="0" w:color="auto"/>
            </w:tcBorders>
            <w:vAlign w:val="center"/>
          </w:tcPr>
          <w:p w14:paraId="11C03F7A" w14:textId="77777777" w:rsidR="00187983" w:rsidRPr="00AC75F8" w:rsidRDefault="00393CA5">
            <w:pPr>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16:20</w:t>
            </w:r>
          </w:p>
        </w:tc>
        <w:tc>
          <w:tcPr>
            <w:tcW w:w="587" w:type="pct"/>
            <w:vMerge w:val="restart"/>
            <w:tcBorders>
              <w:top w:val="single" w:sz="4" w:space="0" w:color="auto"/>
              <w:left w:val="single" w:sz="4" w:space="0" w:color="auto"/>
              <w:right w:val="single" w:sz="4" w:space="0" w:color="auto"/>
            </w:tcBorders>
            <w:vAlign w:val="center"/>
          </w:tcPr>
          <w:p w14:paraId="174FF188" w14:textId="77777777" w:rsidR="00187983" w:rsidRPr="00AC75F8" w:rsidRDefault="00393CA5">
            <w:pPr>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17:50</w:t>
            </w:r>
          </w:p>
        </w:tc>
        <w:tc>
          <w:tcPr>
            <w:tcW w:w="1162" w:type="pct"/>
            <w:tcBorders>
              <w:top w:val="single" w:sz="4" w:space="0" w:color="auto"/>
              <w:left w:val="nil"/>
              <w:bottom w:val="single" w:sz="4" w:space="0" w:color="auto"/>
              <w:right w:val="single" w:sz="4" w:space="0" w:color="auto"/>
            </w:tcBorders>
            <w:shd w:val="clear" w:color="auto" w:fill="auto"/>
            <w:noWrap/>
            <w:vAlign w:val="center"/>
          </w:tcPr>
          <w:p w14:paraId="70F1A972"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C0106</w:t>
            </w:r>
          </w:p>
        </w:tc>
      </w:tr>
      <w:tr w:rsidR="00187983" w:rsidRPr="00AC75F8" w14:paraId="43247572"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1B76485B"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23C2795E"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76B6DF5D"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60A3F948"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A0206</w:t>
            </w:r>
          </w:p>
        </w:tc>
        <w:tc>
          <w:tcPr>
            <w:tcW w:w="587" w:type="pct"/>
            <w:vMerge/>
            <w:tcBorders>
              <w:left w:val="single" w:sz="4" w:space="0" w:color="auto"/>
              <w:right w:val="single" w:sz="4" w:space="0" w:color="auto"/>
            </w:tcBorders>
            <w:vAlign w:val="center"/>
          </w:tcPr>
          <w:p w14:paraId="0D9F1ACC"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2BD3BD35"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750E5D76"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C0206</w:t>
            </w:r>
          </w:p>
        </w:tc>
      </w:tr>
      <w:tr w:rsidR="00187983" w:rsidRPr="00AC75F8" w14:paraId="731E76B5"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68BA80BC"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55E9A2D5"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7F18ACDA"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70AC217A"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A0306</w:t>
            </w:r>
          </w:p>
        </w:tc>
        <w:tc>
          <w:tcPr>
            <w:tcW w:w="587" w:type="pct"/>
            <w:vMerge/>
            <w:tcBorders>
              <w:left w:val="single" w:sz="4" w:space="0" w:color="auto"/>
              <w:right w:val="single" w:sz="4" w:space="0" w:color="auto"/>
            </w:tcBorders>
            <w:vAlign w:val="center"/>
          </w:tcPr>
          <w:p w14:paraId="168D2FF2"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41751CAC"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44D9D072"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C0306</w:t>
            </w:r>
          </w:p>
        </w:tc>
      </w:tr>
      <w:tr w:rsidR="00187983" w:rsidRPr="00AC75F8" w14:paraId="1B389242"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72BD0107"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57DD4C5F"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5FC7C8D4"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0E705193"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A0406</w:t>
            </w:r>
          </w:p>
        </w:tc>
        <w:tc>
          <w:tcPr>
            <w:tcW w:w="587" w:type="pct"/>
            <w:vMerge/>
            <w:tcBorders>
              <w:left w:val="single" w:sz="4" w:space="0" w:color="auto"/>
              <w:right w:val="single" w:sz="4" w:space="0" w:color="auto"/>
            </w:tcBorders>
            <w:vAlign w:val="center"/>
          </w:tcPr>
          <w:p w14:paraId="05F61EBE"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4E060430"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57DB82DF"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C0406</w:t>
            </w:r>
          </w:p>
        </w:tc>
      </w:tr>
      <w:tr w:rsidR="00187983" w:rsidRPr="00AC75F8" w14:paraId="5F18C560"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644FC15F"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62BA39B8"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1D452A60"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01777940"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A0506</w:t>
            </w:r>
          </w:p>
        </w:tc>
        <w:tc>
          <w:tcPr>
            <w:tcW w:w="587" w:type="pct"/>
            <w:vMerge/>
            <w:tcBorders>
              <w:left w:val="single" w:sz="4" w:space="0" w:color="auto"/>
              <w:right w:val="single" w:sz="4" w:space="0" w:color="auto"/>
            </w:tcBorders>
            <w:vAlign w:val="center"/>
          </w:tcPr>
          <w:p w14:paraId="5F732D97"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60A8F38A"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4C93D9D6"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C0506</w:t>
            </w:r>
          </w:p>
        </w:tc>
      </w:tr>
      <w:tr w:rsidR="00187983" w:rsidRPr="00AC75F8" w14:paraId="35200D31"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5458DD86"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70373BDD"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1200737E"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365B52F6"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A0606</w:t>
            </w:r>
          </w:p>
        </w:tc>
        <w:tc>
          <w:tcPr>
            <w:tcW w:w="587" w:type="pct"/>
            <w:vMerge/>
            <w:tcBorders>
              <w:left w:val="single" w:sz="4" w:space="0" w:color="auto"/>
              <w:right w:val="single" w:sz="4" w:space="0" w:color="auto"/>
            </w:tcBorders>
            <w:vAlign w:val="center"/>
          </w:tcPr>
          <w:p w14:paraId="688A64F5"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204FF0AF"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35D12FB5"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C0606</w:t>
            </w:r>
          </w:p>
        </w:tc>
      </w:tr>
      <w:tr w:rsidR="00187983" w:rsidRPr="00AC75F8" w14:paraId="6D94FE45"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29A6F3DC"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04E5F759"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054EBC32"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389679BF"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A0706</w:t>
            </w:r>
          </w:p>
        </w:tc>
        <w:tc>
          <w:tcPr>
            <w:tcW w:w="587" w:type="pct"/>
            <w:vMerge/>
            <w:tcBorders>
              <w:left w:val="single" w:sz="4" w:space="0" w:color="auto"/>
              <w:right w:val="single" w:sz="4" w:space="0" w:color="auto"/>
            </w:tcBorders>
            <w:shd w:val="clear" w:color="auto" w:fill="auto"/>
            <w:noWrap/>
            <w:vAlign w:val="center"/>
          </w:tcPr>
          <w:p w14:paraId="7FC954F9" w14:textId="77777777" w:rsidR="00187983" w:rsidRPr="00AC75F8" w:rsidRDefault="00187983">
            <w:pPr>
              <w:widowControl/>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shd w:val="clear" w:color="auto" w:fill="auto"/>
            <w:noWrap/>
            <w:vAlign w:val="center"/>
          </w:tcPr>
          <w:p w14:paraId="69CDC453" w14:textId="77777777" w:rsidR="00187983" w:rsidRPr="00AC75F8" w:rsidRDefault="00187983">
            <w:pPr>
              <w:widowControl/>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15F18556"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C0706</w:t>
            </w:r>
          </w:p>
        </w:tc>
      </w:tr>
      <w:tr w:rsidR="00187983" w:rsidRPr="00AC75F8" w14:paraId="00BC5F30"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07EB8898"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71E3D581"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4C82AF19"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4C842806"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A0806</w:t>
            </w:r>
          </w:p>
        </w:tc>
        <w:tc>
          <w:tcPr>
            <w:tcW w:w="587" w:type="pct"/>
            <w:vMerge/>
            <w:tcBorders>
              <w:left w:val="single" w:sz="4" w:space="0" w:color="auto"/>
              <w:right w:val="single" w:sz="4" w:space="0" w:color="auto"/>
            </w:tcBorders>
            <w:shd w:val="clear" w:color="auto" w:fill="auto"/>
            <w:noWrap/>
            <w:vAlign w:val="center"/>
          </w:tcPr>
          <w:p w14:paraId="05005523" w14:textId="77777777" w:rsidR="00187983" w:rsidRPr="00AC75F8" w:rsidRDefault="00187983">
            <w:pPr>
              <w:widowControl/>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shd w:val="clear" w:color="auto" w:fill="auto"/>
            <w:noWrap/>
            <w:vAlign w:val="center"/>
          </w:tcPr>
          <w:p w14:paraId="78CEC2DA" w14:textId="77777777" w:rsidR="00187983" w:rsidRPr="00AC75F8" w:rsidRDefault="00187983">
            <w:pPr>
              <w:widowControl/>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2F162CAB"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C0806</w:t>
            </w:r>
          </w:p>
        </w:tc>
      </w:tr>
      <w:tr w:rsidR="00187983" w:rsidRPr="00AC75F8" w14:paraId="79B20851"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559C575A"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69D00A42"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6D26873A"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7A1EA292" w14:textId="77777777" w:rsidR="00187983" w:rsidRPr="00AC75F8" w:rsidRDefault="00187983">
            <w:pPr>
              <w:widowControl/>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shd w:val="clear" w:color="auto" w:fill="auto"/>
            <w:noWrap/>
            <w:vAlign w:val="center"/>
          </w:tcPr>
          <w:p w14:paraId="044FA777" w14:textId="77777777" w:rsidR="00187983" w:rsidRPr="00AC75F8" w:rsidRDefault="00187983">
            <w:pPr>
              <w:widowControl/>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shd w:val="clear" w:color="auto" w:fill="auto"/>
            <w:noWrap/>
            <w:vAlign w:val="center"/>
          </w:tcPr>
          <w:p w14:paraId="7ED82D69" w14:textId="77777777" w:rsidR="00187983" w:rsidRPr="00AC75F8" w:rsidRDefault="00187983">
            <w:pPr>
              <w:widowControl/>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tcPr>
          <w:p w14:paraId="4653034A" w14:textId="77777777" w:rsidR="00187983" w:rsidRPr="00AC75F8" w:rsidRDefault="00393CA5">
            <w:pPr>
              <w:jc w:val="center"/>
              <w:rPr>
                <w:rFonts w:ascii="Times New Roman" w:eastAsia="仿宋_GB2312" w:hAnsi="Times New Roman"/>
              </w:rPr>
            </w:pPr>
            <w:r w:rsidRPr="00AC75F8">
              <w:rPr>
                <w:rFonts w:ascii="Times New Roman" w:eastAsia="仿宋_GB2312" w:hAnsi="Times New Roman"/>
                <w:color w:val="000000"/>
                <w:kern w:val="0"/>
                <w:sz w:val="22"/>
              </w:rPr>
              <w:t>C0906</w:t>
            </w:r>
          </w:p>
        </w:tc>
      </w:tr>
      <w:tr w:rsidR="00187983" w:rsidRPr="00AC75F8" w14:paraId="0033B6AC"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3DF614D8"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248A8168"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70932B93"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58FB9A77" w14:textId="77777777" w:rsidR="00187983" w:rsidRPr="00AC75F8" w:rsidRDefault="00187983">
            <w:pPr>
              <w:widowControl/>
              <w:jc w:val="center"/>
              <w:rPr>
                <w:rFonts w:ascii="Times New Roman" w:eastAsia="仿宋_GB2312" w:hAnsi="Times New Roman"/>
                <w:color w:val="000000"/>
                <w:kern w:val="0"/>
                <w:sz w:val="22"/>
              </w:rPr>
            </w:pPr>
          </w:p>
        </w:tc>
        <w:tc>
          <w:tcPr>
            <w:tcW w:w="587" w:type="pct"/>
            <w:vMerge/>
            <w:tcBorders>
              <w:left w:val="single" w:sz="4" w:space="0" w:color="auto"/>
              <w:bottom w:val="single" w:sz="4" w:space="0" w:color="auto"/>
              <w:right w:val="single" w:sz="4" w:space="0" w:color="auto"/>
            </w:tcBorders>
            <w:vAlign w:val="center"/>
          </w:tcPr>
          <w:p w14:paraId="4761AF02" w14:textId="77777777" w:rsidR="00187983" w:rsidRPr="00AC75F8" w:rsidRDefault="00187983">
            <w:pPr>
              <w:widowControl/>
              <w:jc w:val="left"/>
              <w:rPr>
                <w:rFonts w:ascii="Times New Roman" w:eastAsia="仿宋_GB2312" w:hAnsi="Times New Roman"/>
                <w:color w:val="000000"/>
                <w:kern w:val="0"/>
                <w:sz w:val="22"/>
              </w:rPr>
            </w:pPr>
          </w:p>
        </w:tc>
        <w:tc>
          <w:tcPr>
            <w:tcW w:w="587" w:type="pct"/>
            <w:vMerge/>
            <w:tcBorders>
              <w:left w:val="single" w:sz="4" w:space="0" w:color="auto"/>
              <w:bottom w:val="single" w:sz="4" w:space="0" w:color="auto"/>
              <w:right w:val="single" w:sz="4" w:space="0" w:color="auto"/>
            </w:tcBorders>
            <w:vAlign w:val="center"/>
          </w:tcPr>
          <w:p w14:paraId="0983A929" w14:textId="77777777" w:rsidR="00187983" w:rsidRPr="00AC75F8" w:rsidRDefault="00187983">
            <w:pPr>
              <w:widowControl/>
              <w:jc w:val="left"/>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tcPr>
          <w:p w14:paraId="1AFD3DAC" w14:textId="77777777" w:rsidR="00187983" w:rsidRPr="00AC75F8" w:rsidRDefault="00393CA5">
            <w:pPr>
              <w:jc w:val="center"/>
              <w:rPr>
                <w:rFonts w:ascii="Times New Roman" w:eastAsia="仿宋_GB2312" w:hAnsi="Times New Roman"/>
              </w:rPr>
            </w:pPr>
            <w:r w:rsidRPr="00AC75F8">
              <w:rPr>
                <w:rFonts w:ascii="Times New Roman" w:eastAsia="仿宋_GB2312" w:hAnsi="Times New Roman"/>
                <w:color w:val="000000"/>
                <w:kern w:val="0"/>
                <w:sz w:val="22"/>
              </w:rPr>
              <w:t>C1006</w:t>
            </w:r>
          </w:p>
        </w:tc>
      </w:tr>
      <w:tr w:rsidR="00187983" w:rsidRPr="00AC75F8" w14:paraId="65AC1400" w14:textId="77777777">
        <w:trPr>
          <w:jc w:val="center"/>
        </w:trPr>
        <w:tc>
          <w:tcPr>
            <w:tcW w:w="357" w:type="pct"/>
            <w:vMerge/>
            <w:tcBorders>
              <w:top w:val="nil"/>
              <w:left w:val="single" w:sz="4" w:space="0" w:color="auto"/>
              <w:bottom w:val="single" w:sz="4" w:space="0" w:color="auto"/>
              <w:right w:val="single" w:sz="4" w:space="0" w:color="auto"/>
            </w:tcBorders>
            <w:vAlign w:val="center"/>
          </w:tcPr>
          <w:p w14:paraId="5AF38706"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val="restart"/>
            <w:tcBorders>
              <w:top w:val="nil"/>
              <w:left w:val="single" w:sz="4" w:space="0" w:color="auto"/>
              <w:bottom w:val="single" w:sz="4" w:space="0" w:color="auto"/>
              <w:right w:val="single" w:sz="4" w:space="0" w:color="auto"/>
            </w:tcBorders>
            <w:shd w:val="clear" w:color="auto" w:fill="auto"/>
            <w:noWrap/>
            <w:vAlign w:val="center"/>
          </w:tcPr>
          <w:p w14:paraId="4B8FE745"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15:15</w:t>
            </w:r>
          </w:p>
        </w:tc>
        <w:tc>
          <w:tcPr>
            <w:tcW w:w="572" w:type="pct"/>
            <w:vMerge w:val="restart"/>
            <w:tcBorders>
              <w:top w:val="nil"/>
              <w:left w:val="single" w:sz="4" w:space="0" w:color="auto"/>
              <w:bottom w:val="single" w:sz="4" w:space="0" w:color="auto"/>
              <w:right w:val="single" w:sz="4" w:space="0" w:color="auto"/>
            </w:tcBorders>
            <w:shd w:val="clear" w:color="auto" w:fill="auto"/>
            <w:noWrap/>
            <w:vAlign w:val="center"/>
          </w:tcPr>
          <w:p w14:paraId="6AA80E1E"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16:15</w:t>
            </w:r>
          </w:p>
        </w:tc>
        <w:tc>
          <w:tcPr>
            <w:tcW w:w="1161" w:type="pct"/>
            <w:vMerge w:val="restart"/>
            <w:tcBorders>
              <w:top w:val="nil"/>
              <w:left w:val="nil"/>
              <w:right w:val="single" w:sz="4" w:space="0" w:color="auto"/>
            </w:tcBorders>
            <w:shd w:val="clear" w:color="auto" w:fill="auto"/>
            <w:noWrap/>
            <w:vAlign w:val="center"/>
          </w:tcPr>
          <w:p w14:paraId="4C327CC0"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A0107</w:t>
            </w:r>
          </w:p>
        </w:tc>
        <w:tc>
          <w:tcPr>
            <w:tcW w:w="587" w:type="pct"/>
            <w:vMerge w:val="restart"/>
            <w:tcBorders>
              <w:top w:val="single" w:sz="4" w:space="0" w:color="auto"/>
              <w:left w:val="single" w:sz="4" w:space="0" w:color="auto"/>
              <w:right w:val="single" w:sz="4" w:space="0" w:color="auto"/>
            </w:tcBorders>
            <w:vAlign w:val="center"/>
          </w:tcPr>
          <w:p w14:paraId="47E8A226" w14:textId="77777777" w:rsidR="00187983" w:rsidRPr="00AC75F8" w:rsidRDefault="00393CA5">
            <w:pPr>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18:00</w:t>
            </w:r>
          </w:p>
        </w:tc>
        <w:tc>
          <w:tcPr>
            <w:tcW w:w="587" w:type="pct"/>
            <w:vMerge w:val="restart"/>
            <w:tcBorders>
              <w:top w:val="single" w:sz="4" w:space="0" w:color="auto"/>
              <w:left w:val="single" w:sz="4" w:space="0" w:color="auto"/>
              <w:right w:val="single" w:sz="4" w:space="0" w:color="auto"/>
            </w:tcBorders>
            <w:vAlign w:val="center"/>
          </w:tcPr>
          <w:p w14:paraId="42A161D3" w14:textId="77777777" w:rsidR="00187983" w:rsidRPr="00AC75F8" w:rsidRDefault="00393CA5">
            <w:pPr>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19:30</w:t>
            </w:r>
          </w:p>
        </w:tc>
        <w:tc>
          <w:tcPr>
            <w:tcW w:w="1162" w:type="pct"/>
            <w:tcBorders>
              <w:top w:val="nil"/>
              <w:left w:val="nil"/>
              <w:bottom w:val="single" w:sz="4" w:space="0" w:color="auto"/>
              <w:right w:val="single" w:sz="4" w:space="0" w:color="auto"/>
            </w:tcBorders>
            <w:shd w:val="clear" w:color="auto" w:fill="auto"/>
            <w:noWrap/>
            <w:vAlign w:val="center"/>
          </w:tcPr>
          <w:p w14:paraId="4432A335"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C0107</w:t>
            </w:r>
          </w:p>
        </w:tc>
      </w:tr>
      <w:tr w:rsidR="00187983" w:rsidRPr="00AC75F8" w14:paraId="620EDF46" w14:textId="77777777">
        <w:trPr>
          <w:trHeight w:val="309"/>
          <w:jc w:val="center"/>
        </w:trPr>
        <w:tc>
          <w:tcPr>
            <w:tcW w:w="357" w:type="pct"/>
            <w:vMerge/>
            <w:tcBorders>
              <w:top w:val="nil"/>
              <w:left w:val="single" w:sz="4" w:space="0" w:color="auto"/>
              <w:bottom w:val="single" w:sz="4" w:space="0" w:color="auto"/>
              <w:right w:val="single" w:sz="4" w:space="0" w:color="auto"/>
            </w:tcBorders>
            <w:vAlign w:val="center"/>
          </w:tcPr>
          <w:p w14:paraId="1588257C"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shd w:val="clear" w:color="auto" w:fill="auto"/>
            <w:noWrap/>
            <w:vAlign w:val="center"/>
          </w:tcPr>
          <w:p w14:paraId="2312C597" w14:textId="77777777" w:rsidR="00187983" w:rsidRPr="00AC75F8" w:rsidRDefault="00187983">
            <w:pPr>
              <w:widowControl/>
              <w:jc w:val="center"/>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shd w:val="clear" w:color="auto" w:fill="auto"/>
            <w:noWrap/>
            <w:vAlign w:val="center"/>
          </w:tcPr>
          <w:p w14:paraId="2232E688" w14:textId="77777777" w:rsidR="00187983" w:rsidRPr="00AC75F8" w:rsidRDefault="00187983">
            <w:pPr>
              <w:widowControl/>
              <w:jc w:val="center"/>
              <w:rPr>
                <w:rFonts w:ascii="Times New Roman" w:eastAsia="仿宋_GB2312" w:hAnsi="Times New Roman"/>
                <w:color w:val="000000"/>
                <w:kern w:val="0"/>
                <w:sz w:val="22"/>
              </w:rPr>
            </w:pPr>
          </w:p>
        </w:tc>
        <w:tc>
          <w:tcPr>
            <w:tcW w:w="1161" w:type="pct"/>
            <w:vMerge/>
            <w:tcBorders>
              <w:left w:val="nil"/>
              <w:bottom w:val="single" w:sz="4" w:space="0" w:color="auto"/>
              <w:right w:val="single" w:sz="4" w:space="0" w:color="auto"/>
            </w:tcBorders>
            <w:shd w:val="clear" w:color="auto" w:fill="auto"/>
            <w:noWrap/>
            <w:vAlign w:val="center"/>
          </w:tcPr>
          <w:p w14:paraId="15C2BD7C" w14:textId="77777777" w:rsidR="00187983" w:rsidRPr="00AC75F8" w:rsidRDefault="00187983">
            <w:pPr>
              <w:widowControl/>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6AEBFBDC"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7A2A2180"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single" w:sz="4" w:space="0" w:color="auto"/>
              <w:left w:val="nil"/>
              <w:bottom w:val="single" w:sz="4" w:space="0" w:color="auto"/>
              <w:right w:val="single" w:sz="4" w:space="0" w:color="auto"/>
            </w:tcBorders>
            <w:shd w:val="clear" w:color="auto" w:fill="auto"/>
            <w:noWrap/>
            <w:vAlign w:val="center"/>
          </w:tcPr>
          <w:p w14:paraId="3D5431FF"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C0207</w:t>
            </w:r>
          </w:p>
        </w:tc>
      </w:tr>
      <w:tr w:rsidR="00187983" w:rsidRPr="00AC75F8" w14:paraId="7AC8CC34"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6F985FE3"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43A3710A"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703463EC"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24EA4607"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A0207</w:t>
            </w:r>
          </w:p>
        </w:tc>
        <w:tc>
          <w:tcPr>
            <w:tcW w:w="587" w:type="pct"/>
            <w:vMerge/>
            <w:tcBorders>
              <w:left w:val="single" w:sz="4" w:space="0" w:color="auto"/>
              <w:right w:val="single" w:sz="4" w:space="0" w:color="auto"/>
            </w:tcBorders>
            <w:vAlign w:val="center"/>
          </w:tcPr>
          <w:p w14:paraId="4A8D4698"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28DA1D12"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529A0BF0"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C0307</w:t>
            </w:r>
          </w:p>
        </w:tc>
      </w:tr>
      <w:tr w:rsidR="00187983" w:rsidRPr="00AC75F8" w14:paraId="61DD7971"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044ED4D0"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5F46F505"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4032A944"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7294777B"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A0307</w:t>
            </w:r>
          </w:p>
        </w:tc>
        <w:tc>
          <w:tcPr>
            <w:tcW w:w="587" w:type="pct"/>
            <w:vMerge/>
            <w:tcBorders>
              <w:left w:val="single" w:sz="4" w:space="0" w:color="auto"/>
              <w:right w:val="single" w:sz="4" w:space="0" w:color="auto"/>
            </w:tcBorders>
            <w:vAlign w:val="center"/>
          </w:tcPr>
          <w:p w14:paraId="44B8AB76"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7B96986B"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5B6236CF"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C0407</w:t>
            </w:r>
          </w:p>
        </w:tc>
      </w:tr>
      <w:tr w:rsidR="00187983" w:rsidRPr="00AC75F8" w14:paraId="6A4B0D7C"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0888C084"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014E40FA"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321F7310"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7B8E0826"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A0407</w:t>
            </w:r>
          </w:p>
        </w:tc>
        <w:tc>
          <w:tcPr>
            <w:tcW w:w="587" w:type="pct"/>
            <w:vMerge/>
            <w:tcBorders>
              <w:left w:val="single" w:sz="4" w:space="0" w:color="auto"/>
              <w:right w:val="single" w:sz="4" w:space="0" w:color="auto"/>
            </w:tcBorders>
            <w:vAlign w:val="center"/>
          </w:tcPr>
          <w:p w14:paraId="12DB8F42"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0C1392FF"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65FB0711"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C0507</w:t>
            </w:r>
          </w:p>
        </w:tc>
      </w:tr>
      <w:tr w:rsidR="00187983" w:rsidRPr="00AC75F8" w14:paraId="72D0D31D"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5C5146FB"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351CEB78"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31821DBB"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67BB5F2E"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A0507</w:t>
            </w:r>
          </w:p>
        </w:tc>
        <w:tc>
          <w:tcPr>
            <w:tcW w:w="587" w:type="pct"/>
            <w:vMerge/>
            <w:tcBorders>
              <w:left w:val="single" w:sz="4" w:space="0" w:color="auto"/>
              <w:right w:val="single" w:sz="4" w:space="0" w:color="auto"/>
            </w:tcBorders>
            <w:vAlign w:val="center"/>
          </w:tcPr>
          <w:p w14:paraId="1A3F5628"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0AD90C55"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43BADD83"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C0607</w:t>
            </w:r>
          </w:p>
        </w:tc>
      </w:tr>
      <w:tr w:rsidR="00187983" w:rsidRPr="00AC75F8" w14:paraId="029A8E4B"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503FE849"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3EBF0FF6"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42D4293B"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603EA69B"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A0607</w:t>
            </w:r>
          </w:p>
        </w:tc>
        <w:tc>
          <w:tcPr>
            <w:tcW w:w="587" w:type="pct"/>
            <w:vMerge/>
            <w:tcBorders>
              <w:left w:val="single" w:sz="4" w:space="0" w:color="auto"/>
              <w:right w:val="single" w:sz="4" w:space="0" w:color="auto"/>
            </w:tcBorders>
            <w:shd w:val="clear" w:color="auto" w:fill="auto"/>
            <w:noWrap/>
            <w:vAlign w:val="center"/>
          </w:tcPr>
          <w:p w14:paraId="5E8A70E8" w14:textId="77777777" w:rsidR="00187983" w:rsidRPr="00AC75F8" w:rsidRDefault="00187983">
            <w:pPr>
              <w:widowControl/>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shd w:val="clear" w:color="auto" w:fill="auto"/>
            <w:noWrap/>
            <w:vAlign w:val="center"/>
          </w:tcPr>
          <w:p w14:paraId="001A6401" w14:textId="77777777" w:rsidR="00187983" w:rsidRPr="00AC75F8" w:rsidRDefault="00187983">
            <w:pPr>
              <w:widowControl/>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0F7B272C"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C0707</w:t>
            </w:r>
          </w:p>
        </w:tc>
      </w:tr>
      <w:tr w:rsidR="00187983" w:rsidRPr="00AC75F8" w14:paraId="25E07BD6"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7E5183C7"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183965F6"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6D0943F0"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17804986"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A0707</w:t>
            </w:r>
          </w:p>
        </w:tc>
        <w:tc>
          <w:tcPr>
            <w:tcW w:w="587" w:type="pct"/>
            <w:vMerge/>
            <w:tcBorders>
              <w:left w:val="single" w:sz="4" w:space="0" w:color="auto"/>
              <w:right w:val="single" w:sz="4" w:space="0" w:color="auto"/>
            </w:tcBorders>
            <w:vAlign w:val="center"/>
          </w:tcPr>
          <w:p w14:paraId="2F914C8F" w14:textId="77777777" w:rsidR="00187983" w:rsidRPr="00AC75F8" w:rsidRDefault="00187983">
            <w:pPr>
              <w:widowControl/>
              <w:jc w:val="left"/>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7432CA3C" w14:textId="77777777" w:rsidR="00187983" w:rsidRPr="00AC75F8" w:rsidRDefault="00187983">
            <w:pPr>
              <w:widowControl/>
              <w:jc w:val="left"/>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5B855A27"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C0807</w:t>
            </w:r>
          </w:p>
        </w:tc>
      </w:tr>
      <w:tr w:rsidR="00187983" w:rsidRPr="00AC75F8" w14:paraId="0F723867"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2FFB8946"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5FCE15AC"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00226020"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41CE49AC"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A0807</w:t>
            </w:r>
          </w:p>
        </w:tc>
        <w:tc>
          <w:tcPr>
            <w:tcW w:w="587" w:type="pct"/>
            <w:vMerge/>
            <w:tcBorders>
              <w:left w:val="single" w:sz="4" w:space="0" w:color="auto"/>
              <w:right w:val="single" w:sz="4" w:space="0" w:color="auto"/>
            </w:tcBorders>
            <w:vAlign w:val="center"/>
          </w:tcPr>
          <w:p w14:paraId="21ED1F1C" w14:textId="77777777" w:rsidR="00187983" w:rsidRPr="00AC75F8" w:rsidRDefault="00187983">
            <w:pPr>
              <w:widowControl/>
              <w:jc w:val="left"/>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20CF2BF2" w14:textId="77777777" w:rsidR="00187983" w:rsidRPr="00AC75F8" w:rsidRDefault="00187983">
            <w:pPr>
              <w:widowControl/>
              <w:jc w:val="left"/>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tcPr>
          <w:p w14:paraId="46D5B449" w14:textId="77777777" w:rsidR="00187983" w:rsidRPr="00AC75F8" w:rsidRDefault="00393CA5">
            <w:pPr>
              <w:jc w:val="center"/>
              <w:rPr>
                <w:rFonts w:ascii="Times New Roman" w:eastAsia="仿宋_GB2312" w:hAnsi="Times New Roman"/>
              </w:rPr>
            </w:pPr>
            <w:r w:rsidRPr="00AC75F8">
              <w:rPr>
                <w:rFonts w:ascii="Times New Roman" w:eastAsia="仿宋_GB2312" w:hAnsi="Times New Roman"/>
                <w:color w:val="000000"/>
                <w:kern w:val="0"/>
                <w:sz w:val="22"/>
              </w:rPr>
              <w:t>C0907</w:t>
            </w:r>
          </w:p>
        </w:tc>
      </w:tr>
      <w:tr w:rsidR="00187983" w:rsidRPr="00AC75F8" w14:paraId="7E93D530"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2BEA7FC4"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5E344C75"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1765FE92"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3EE3E741" w14:textId="77777777" w:rsidR="00187983" w:rsidRPr="00AC75F8" w:rsidRDefault="00187983">
            <w:pPr>
              <w:widowControl/>
              <w:jc w:val="center"/>
              <w:rPr>
                <w:rFonts w:ascii="Times New Roman" w:eastAsia="仿宋_GB2312" w:hAnsi="Times New Roman"/>
                <w:color w:val="000000"/>
                <w:kern w:val="0"/>
                <w:sz w:val="22"/>
              </w:rPr>
            </w:pPr>
          </w:p>
        </w:tc>
        <w:tc>
          <w:tcPr>
            <w:tcW w:w="587" w:type="pct"/>
            <w:vMerge/>
            <w:tcBorders>
              <w:left w:val="single" w:sz="4" w:space="0" w:color="auto"/>
              <w:bottom w:val="single" w:sz="4" w:space="0" w:color="auto"/>
              <w:right w:val="single" w:sz="4" w:space="0" w:color="auto"/>
            </w:tcBorders>
            <w:vAlign w:val="center"/>
          </w:tcPr>
          <w:p w14:paraId="482B75A4" w14:textId="77777777" w:rsidR="00187983" w:rsidRPr="00AC75F8" w:rsidRDefault="00187983">
            <w:pPr>
              <w:widowControl/>
              <w:jc w:val="left"/>
              <w:rPr>
                <w:rFonts w:ascii="Times New Roman" w:eastAsia="仿宋_GB2312" w:hAnsi="Times New Roman"/>
                <w:color w:val="000000"/>
                <w:kern w:val="0"/>
                <w:sz w:val="22"/>
              </w:rPr>
            </w:pPr>
          </w:p>
        </w:tc>
        <w:tc>
          <w:tcPr>
            <w:tcW w:w="587" w:type="pct"/>
            <w:vMerge/>
            <w:tcBorders>
              <w:left w:val="single" w:sz="4" w:space="0" w:color="auto"/>
              <w:bottom w:val="single" w:sz="4" w:space="0" w:color="auto"/>
              <w:right w:val="single" w:sz="4" w:space="0" w:color="auto"/>
            </w:tcBorders>
            <w:vAlign w:val="center"/>
          </w:tcPr>
          <w:p w14:paraId="464CE3ED" w14:textId="77777777" w:rsidR="00187983" w:rsidRPr="00AC75F8" w:rsidRDefault="00187983">
            <w:pPr>
              <w:widowControl/>
              <w:jc w:val="left"/>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tcPr>
          <w:p w14:paraId="0ED0E2A7" w14:textId="77777777" w:rsidR="00187983" w:rsidRPr="00AC75F8" w:rsidRDefault="00393CA5">
            <w:pPr>
              <w:jc w:val="center"/>
              <w:rPr>
                <w:rFonts w:ascii="Times New Roman" w:eastAsia="仿宋_GB2312" w:hAnsi="Times New Roman"/>
              </w:rPr>
            </w:pPr>
            <w:r w:rsidRPr="00AC75F8">
              <w:rPr>
                <w:rFonts w:ascii="Times New Roman" w:eastAsia="仿宋_GB2312" w:hAnsi="Times New Roman"/>
                <w:color w:val="000000"/>
                <w:kern w:val="0"/>
                <w:sz w:val="22"/>
              </w:rPr>
              <w:t>C1007</w:t>
            </w:r>
          </w:p>
        </w:tc>
      </w:tr>
      <w:tr w:rsidR="00187983" w:rsidRPr="00AC75F8" w14:paraId="54F3F8DD"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08669F4E"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val="restart"/>
            <w:tcBorders>
              <w:top w:val="nil"/>
              <w:left w:val="single" w:sz="4" w:space="0" w:color="auto"/>
              <w:bottom w:val="single" w:sz="4" w:space="0" w:color="auto"/>
              <w:right w:val="single" w:sz="4" w:space="0" w:color="auto"/>
            </w:tcBorders>
            <w:shd w:val="clear" w:color="auto" w:fill="auto"/>
            <w:noWrap/>
            <w:vAlign w:val="center"/>
          </w:tcPr>
          <w:p w14:paraId="63FA3964"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16:20</w:t>
            </w:r>
          </w:p>
        </w:tc>
        <w:tc>
          <w:tcPr>
            <w:tcW w:w="572" w:type="pct"/>
            <w:vMerge w:val="restart"/>
            <w:tcBorders>
              <w:top w:val="nil"/>
              <w:left w:val="single" w:sz="4" w:space="0" w:color="auto"/>
              <w:bottom w:val="single" w:sz="4" w:space="0" w:color="auto"/>
              <w:right w:val="single" w:sz="4" w:space="0" w:color="auto"/>
            </w:tcBorders>
            <w:shd w:val="clear" w:color="auto" w:fill="auto"/>
            <w:noWrap/>
            <w:vAlign w:val="center"/>
          </w:tcPr>
          <w:p w14:paraId="1178AB2A"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17:20</w:t>
            </w:r>
          </w:p>
        </w:tc>
        <w:tc>
          <w:tcPr>
            <w:tcW w:w="1161" w:type="pct"/>
            <w:tcBorders>
              <w:top w:val="single" w:sz="4" w:space="0" w:color="auto"/>
              <w:left w:val="nil"/>
              <w:bottom w:val="single" w:sz="4" w:space="0" w:color="auto"/>
              <w:right w:val="single" w:sz="4" w:space="0" w:color="auto"/>
            </w:tcBorders>
            <w:shd w:val="clear" w:color="auto" w:fill="auto"/>
            <w:noWrap/>
            <w:vAlign w:val="center"/>
          </w:tcPr>
          <w:p w14:paraId="5D4B2B12"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A0108</w:t>
            </w:r>
          </w:p>
        </w:tc>
        <w:tc>
          <w:tcPr>
            <w:tcW w:w="587" w:type="pct"/>
            <w:vMerge w:val="restart"/>
            <w:tcBorders>
              <w:top w:val="single" w:sz="4" w:space="0" w:color="auto"/>
              <w:left w:val="single" w:sz="4" w:space="0" w:color="auto"/>
              <w:right w:val="single" w:sz="4" w:space="0" w:color="auto"/>
            </w:tcBorders>
            <w:vAlign w:val="center"/>
          </w:tcPr>
          <w:p w14:paraId="27C02FF3" w14:textId="77777777" w:rsidR="00187983" w:rsidRPr="00AC75F8" w:rsidRDefault="00393CA5">
            <w:pPr>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19:40</w:t>
            </w:r>
          </w:p>
        </w:tc>
        <w:tc>
          <w:tcPr>
            <w:tcW w:w="587" w:type="pct"/>
            <w:vMerge w:val="restart"/>
            <w:tcBorders>
              <w:top w:val="single" w:sz="4" w:space="0" w:color="auto"/>
              <w:left w:val="single" w:sz="4" w:space="0" w:color="auto"/>
              <w:right w:val="single" w:sz="4" w:space="0" w:color="auto"/>
            </w:tcBorders>
            <w:vAlign w:val="center"/>
          </w:tcPr>
          <w:p w14:paraId="12FC5206" w14:textId="77777777" w:rsidR="00187983" w:rsidRPr="00AC75F8" w:rsidRDefault="00393CA5">
            <w:pPr>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21:10</w:t>
            </w:r>
          </w:p>
        </w:tc>
        <w:tc>
          <w:tcPr>
            <w:tcW w:w="1162" w:type="pct"/>
            <w:tcBorders>
              <w:top w:val="single" w:sz="4" w:space="0" w:color="auto"/>
              <w:left w:val="nil"/>
              <w:bottom w:val="single" w:sz="4" w:space="0" w:color="auto"/>
              <w:right w:val="single" w:sz="4" w:space="0" w:color="auto"/>
            </w:tcBorders>
            <w:shd w:val="clear" w:color="auto" w:fill="auto"/>
            <w:noWrap/>
            <w:vAlign w:val="center"/>
          </w:tcPr>
          <w:p w14:paraId="74E3745D"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C0108</w:t>
            </w:r>
          </w:p>
        </w:tc>
      </w:tr>
      <w:tr w:rsidR="00187983" w:rsidRPr="00AC75F8" w14:paraId="3A1088A6"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2E9F1179"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276E2AF9"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48734808"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099F2FE1"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A0208</w:t>
            </w:r>
          </w:p>
        </w:tc>
        <w:tc>
          <w:tcPr>
            <w:tcW w:w="587" w:type="pct"/>
            <w:vMerge/>
            <w:tcBorders>
              <w:left w:val="single" w:sz="4" w:space="0" w:color="auto"/>
              <w:right w:val="single" w:sz="4" w:space="0" w:color="auto"/>
            </w:tcBorders>
            <w:vAlign w:val="center"/>
          </w:tcPr>
          <w:p w14:paraId="3AFC7D77"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036616F3"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7E8B1E26"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C0208</w:t>
            </w:r>
          </w:p>
        </w:tc>
      </w:tr>
      <w:tr w:rsidR="00187983" w:rsidRPr="00AC75F8" w14:paraId="1D2962FA"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27571110"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52365499"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09585DDB"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1E156018"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A0308</w:t>
            </w:r>
          </w:p>
        </w:tc>
        <w:tc>
          <w:tcPr>
            <w:tcW w:w="587" w:type="pct"/>
            <w:vMerge/>
            <w:tcBorders>
              <w:left w:val="single" w:sz="4" w:space="0" w:color="auto"/>
              <w:right w:val="single" w:sz="4" w:space="0" w:color="auto"/>
            </w:tcBorders>
            <w:vAlign w:val="center"/>
          </w:tcPr>
          <w:p w14:paraId="351441C6"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652C2697"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69D14AA4"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C0308</w:t>
            </w:r>
          </w:p>
        </w:tc>
      </w:tr>
      <w:tr w:rsidR="00187983" w:rsidRPr="00AC75F8" w14:paraId="6ABB050B"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57C6CBCA"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0084DC5A"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0406259E"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7ADDC55C"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A0408</w:t>
            </w:r>
          </w:p>
        </w:tc>
        <w:tc>
          <w:tcPr>
            <w:tcW w:w="587" w:type="pct"/>
            <w:vMerge/>
            <w:tcBorders>
              <w:left w:val="single" w:sz="4" w:space="0" w:color="auto"/>
              <w:right w:val="single" w:sz="4" w:space="0" w:color="auto"/>
            </w:tcBorders>
            <w:vAlign w:val="center"/>
          </w:tcPr>
          <w:p w14:paraId="28E95125" w14:textId="77777777" w:rsidR="00187983" w:rsidRPr="00AC75F8" w:rsidRDefault="00187983">
            <w:pPr>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19DAB044" w14:textId="77777777" w:rsidR="00187983" w:rsidRPr="00AC75F8" w:rsidRDefault="00187983">
            <w:pPr>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75A8E08A"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C0408</w:t>
            </w:r>
          </w:p>
        </w:tc>
      </w:tr>
      <w:tr w:rsidR="00187983" w:rsidRPr="00AC75F8" w14:paraId="45BDB681"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23BD5B07"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3259E1D4"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3D394407"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58F39B5B"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A0508</w:t>
            </w:r>
          </w:p>
        </w:tc>
        <w:tc>
          <w:tcPr>
            <w:tcW w:w="587" w:type="pct"/>
            <w:vMerge/>
            <w:tcBorders>
              <w:left w:val="single" w:sz="4" w:space="0" w:color="auto"/>
              <w:right w:val="single" w:sz="4" w:space="0" w:color="auto"/>
            </w:tcBorders>
            <w:shd w:val="clear" w:color="auto" w:fill="auto"/>
            <w:noWrap/>
            <w:vAlign w:val="center"/>
          </w:tcPr>
          <w:p w14:paraId="149BD198" w14:textId="77777777" w:rsidR="00187983" w:rsidRPr="00AC75F8" w:rsidRDefault="00187983">
            <w:pPr>
              <w:widowControl/>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shd w:val="clear" w:color="auto" w:fill="auto"/>
            <w:noWrap/>
            <w:vAlign w:val="center"/>
          </w:tcPr>
          <w:p w14:paraId="38C47E66" w14:textId="77777777" w:rsidR="00187983" w:rsidRPr="00AC75F8" w:rsidRDefault="00187983">
            <w:pPr>
              <w:widowControl/>
              <w:jc w:val="center"/>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6531E226"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C0508</w:t>
            </w:r>
          </w:p>
        </w:tc>
      </w:tr>
      <w:tr w:rsidR="00187983" w:rsidRPr="00AC75F8" w14:paraId="491621B4"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1A0F3F84"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56047DD3"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055BDD73"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304B376E"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A0608</w:t>
            </w:r>
          </w:p>
        </w:tc>
        <w:tc>
          <w:tcPr>
            <w:tcW w:w="587" w:type="pct"/>
            <w:vMerge/>
            <w:tcBorders>
              <w:left w:val="single" w:sz="4" w:space="0" w:color="auto"/>
              <w:right w:val="single" w:sz="4" w:space="0" w:color="auto"/>
            </w:tcBorders>
            <w:vAlign w:val="center"/>
          </w:tcPr>
          <w:p w14:paraId="509A48B5" w14:textId="77777777" w:rsidR="00187983" w:rsidRPr="00AC75F8" w:rsidRDefault="00187983">
            <w:pPr>
              <w:widowControl/>
              <w:jc w:val="left"/>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49E4281D" w14:textId="77777777" w:rsidR="00187983" w:rsidRPr="00AC75F8" w:rsidRDefault="00187983">
            <w:pPr>
              <w:widowControl/>
              <w:jc w:val="left"/>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50E3AAA3"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C0608</w:t>
            </w:r>
          </w:p>
        </w:tc>
      </w:tr>
      <w:tr w:rsidR="00187983" w:rsidRPr="00AC75F8" w14:paraId="34981F87"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7117E535"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3CC114E5"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564B6BBC"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2670DD45"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A0708</w:t>
            </w:r>
          </w:p>
        </w:tc>
        <w:tc>
          <w:tcPr>
            <w:tcW w:w="587" w:type="pct"/>
            <w:vMerge/>
            <w:tcBorders>
              <w:left w:val="single" w:sz="4" w:space="0" w:color="auto"/>
              <w:right w:val="single" w:sz="4" w:space="0" w:color="auto"/>
            </w:tcBorders>
            <w:vAlign w:val="center"/>
          </w:tcPr>
          <w:p w14:paraId="52E56EF7" w14:textId="77777777" w:rsidR="00187983" w:rsidRPr="00AC75F8" w:rsidRDefault="00187983">
            <w:pPr>
              <w:widowControl/>
              <w:jc w:val="left"/>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46DEDDD6" w14:textId="77777777" w:rsidR="00187983" w:rsidRPr="00AC75F8" w:rsidRDefault="00187983">
            <w:pPr>
              <w:widowControl/>
              <w:jc w:val="left"/>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6EF127FE"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C0708</w:t>
            </w:r>
          </w:p>
        </w:tc>
      </w:tr>
      <w:tr w:rsidR="00187983" w:rsidRPr="00AC75F8" w14:paraId="7E25A367"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4AFE5961"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1AB7C831"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1787AD23"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4B09C712"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A0808</w:t>
            </w:r>
          </w:p>
        </w:tc>
        <w:tc>
          <w:tcPr>
            <w:tcW w:w="587" w:type="pct"/>
            <w:vMerge/>
            <w:tcBorders>
              <w:left w:val="single" w:sz="4" w:space="0" w:color="auto"/>
              <w:right w:val="single" w:sz="4" w:space="0" w:color="auto"/>
            </w:tcBorders>
            <w:vAlign w:val="center"/>
          </w:tcPr>
          <w:p w14:paraId="5126CF96" w14:textId="77777777" w:rsidR="00187983" w:rsidRPr="00AC75F8" w:rsidRDefault="00187983">
            <w:pPr>
              <w:widowControl/>
              <w:jc w:val="left"/>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58F6835C" w14:textId="77777777" w:rsidR="00187983" w:rsidRPr="00AC75F8" w:rsidRDefault="00187983">
            <w:pPr>
              <w:widowControl/>
              <w:jc w:val="left"/>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041A4069"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C0808</w:t>
            </w:r>
          </w:p>
        </w:tc>
      </w:tr>
      <w:tr w:rsidR="00187983" w:rsidRPr="00AC75F8" w14:paraId="5724AE66"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04FAAD85"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1FDF679D"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5896B086"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27FEF141" w14:textId="77777777" w:rsidR="00187983" w:rsidRPr="00AC75F8" w:rsidRDefault="00187983">
            <w:pPr>
              <w:widowControl/>
              <w:jc w:val="center"/>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7A7A05A7" w14:textId="77777777" w:rsidR="00187983" w:rsidRPr="00AC75F8" w:rsidRDefault="00187983">
            <w:pPr>
              <w:widowControl/>
              <w:jc w:val="left"/>
              <w:rPr>
                <w:rFonts w:ascii="Times New Roman" w:eastAsia="仿宋_GB2312" w:hAnsi="Times New Roman"/>
                <w:color w:val="000000"/>
                <w:kern w:val="0"/>
                <w:sz w:val="22"/>
              </w:rPr>
            </w:pPr>
          </w:p>
        </w:tc>
        <w:tc>
          <w:tcPr>
            <w:tcW w:w="587" w:type="pct"/>
            <w:vMerge/>
            <w:tcBorders>
              <w:left w:val="single" w:sz="4" w:space="0" w:color="auto"/>
              <w:right w:val="single" w:sz="4" w:space="0" w:color="auto"/>
            </w:tcBorders>
            <w:vAlign w:val="center"/>
          </w:tcPr>
          <w:p w14:paraId="3637DCF7" w14:textId="77777777" w:rsidR="00187983" w:rsidRPr="00AC75F8" w:rsidRDefault="00187983">
            <w:pPr>
              <w:widowControl/>
              <w:jc w:val="left"/>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1824CEF8"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C0908</w:t>
            </w:r>
          </w:p>
        </w:tc>
      </w:tr>
      <w:tr w:rsidR="00187983" w:rsidRPr="00AC75F8" w14:paraId="44FBCA90" w14:textId="77777777">
        <w:trPr>
          <w:trHeight w:val="270"/>
          <w:jc w:val="center"/>
        </w:trPr>
        <w:tc>
          <w:tcPr>
            <w:tcW w:w="357" w:type="pct"/>
            <w:vMerge/>
            <w:tcBorders>
              <w:top w:val="nil"/>
              <w:left w:val="single" w:sz="4" w:space="0" w:color="auto"/>
              <w:bottom w:val="single" w:sz="4" w:space="0" w:color="auto"/>
              <w:right w:val="single" w:sz="4" w:space="0" w:color="auto"/>
            </w:tcBorders>
            <w:vAlign w:val="center"/>
          </w:tcPr>
          <w:p w14:paraId="354362A3"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571" w:type="pct"/>
            <w:vMerge/>
            <w:tcBorders>
              <w:top w:val="nil"/>
              <w:left w:val="single" w:sz="4" w:space="0" w:color="auto"/>
              <w:bottom w:val="single" w:sz="4" w:space="0" w:color="auto"/>
              <w:right w:val="single" w:sz="4" w:space="0" w:color="auto"/>
            </w:tcBorders>
            <w:vAlign w:val="center"/>
          </w:tcPr>
          <w:p w14:paraId="752BCA0C" w14:textId="77777777" w:rsidR="00187983" w:rsidRPr="00AC75F8" w:rsidRDefault="00187983">
            <w:pPr>
              <w:widowControl/>
              <w:jc w:val="left"/>
              <w:rPr>
                <w:rFonts w:ascii="Times New Roman" w:eastAsia="仿宋_GB2312" w:hAnsi="Times New Roman"/>
                <w:color w:val="000000"/>
                <w:kern w:val="0"/>
                <w:sz w:val="22"/>
              </w:rPr>
            </w:pPr>
          </w:p>
        </w:tc>
        <w:tc>
          <w:tcPr>
            <w:tcW w:w="572" w:type="pct"/>
            <w:vMerge/>
            <w:tcBorders>
              <w:top w:val="nil"/>
              <w:left w:val="single" w:sz="4" w:space="0" w:color="auto"/>
              <w:bottom w:val="single" w:sz="4" w:space="0" w:color="auto"/>
              <w:right w:val="single" w:sz="4" w:space="0" w:color="auto"/>
            </w:tcBorders>
            <w:vAlign w:val="center"/>
          </w:tcPr>
          <w:p w14:paraId="2BF32F76" w14:textId="77777777" w:rsidR="00187983" w:rsidRPr="00AC75F8" w:rsidRDefault="00187983">
            <w:pPr>
              <w:widowControl/>
              <w:jc w:val="left"/>
              <w:rPr>
                <w:rFonts w:ascii="Times New Roman" w:eastAsia="仿宋_GB2312" w:hAnsi="Times New Roman"/>
                <w:color w:val="000000"/>
                <w:kern w:val="0"/>
                <w:sz w:val="22"/>
              </w:rPr>
            </w:pPr>
          </w:p>
        </w:tc>
        <w:tc>
          <w:tcPr>
            <w:tcW w:w="1161" w:type="pct"/>
            <w:tcBorders>
              <w:top w:val="nil"/>
              <w:left w:val="nil"/>
              <w:bottom w:val="single" w:sz="4" w:space="0" w:color="auto"/>
              <w:right w:val="single" w:sz="4" w:space="0" w:color="auto"/>
            </w:tcBorders>
            <w:shd w:val="clear" w:color="auto" w:fill="auto"/>
            <w:noWrap/>
            <w:vAlign w:val="center"/>
          </w:tcPr>
          <w:p w14:paraId="2B709A82" w14:textId="77777777" w:rsidR="00187983" w:rsidRPr="00AC75F8" w:rsidRDefault="00187983">
            <w:pPr>
              <w:widowControl/>
              <w:jc w:val="center"/>
              <w:rPr>
                <w:rFonts w:ascii="Times New Roman" w:eastAsia="仿宋_GB2312" w:hAnsi="Times New Roman"/>
                <w:color w:val="000000"/>
                <w:kern w:val="0"/>
                <w:sz w:val="22"/>
              </w:rPr>
            </w:pPr>
          </w:p>
        </w:tc>
        <w:tc>
          <w:tcPr>
            <w:tcW w:w="587" w:type="pct"/>
            <w:vMerge/>
            <w:tcBorders>
              <w:left w:val="single" w:sz="4" w:space="0" w:color="auto"/>
              <w:bottom w:val="single" w:sz="4" w:space="0" w:color="auto"/>
              <w:right w:val="single" w:sz="4" w:space="0" w:color="auto"/>
            </w:tcBorders>
            <w:vAlign w:val="center"/>
          </w:tcPr>
          <w:p w14:paraId="19E4427F" w14:textId="77777777" w:rsidR="00187983" w:rsidRPr="00AC75F8" w:rsidRDefault="00187983">
            <w:pPr>
              <w:widowControl/>
              <w:jc w:val="left"/>
              <w:rPr>
                <w:rFonts w:ascii="Times New Roman" w:eastAsia="仿宋_GB2312" w:hAnsi="Times New Roman"/>
                <w:color w:val="000000"/>
                <w:kern w:val="0"/>
                <w:sz w:val="22"/>
              </w:rPr>
            </w:pPr>
          </w:p>
        </w:tc>
        <w:tc>
          <w:tcPr>
            <w:tcW w:w="587" w:type="pct"/>
            <w:vMerge/>
            <w:tcBorders>
              <w:left w:val="single" w:sz="4" w:space="0" w:color="auto"/>
              <w:bottom w:val="single" w:sz="4" w:space="0" w:color="auto"/>
              <w:right w:val="single" w:sz="4" w:space="0" w:color="auto"/>
            </w:tcBorders>
            <w:vAlign w:val="center"/>
          </w:tcPr>
          <w:p w14:paraId="64D7D0BC" w14:textId="77777777" w:rsidR="00187983" w:rsidRPr="00AC75F8" w:rsidRDefault="00187983">
            <w:pPr>
              <w:widowControl/>
              <w:jc w:val="left"/>
              <w:rPr>
                <w:rFonts w:ascii="Times New Roman" w:eastAsia="仿宋_GB2312" w:hAnsi="Times New Roman"/>
                <w:color w:val="000000"/>
                <w:kern w:val="0"/>
                <w:sz w:val="22"/>
              </w:rPr>
            </w:pPr>
          </w:p>
        </w:tc>
        <w:tc>
          <w:tcPr>
            <w:tcW w:w="1162" w:type="pct"/>
            <w:tcBorders>
              <w:top w:val="nil"/>
              <w:left w:val="nil"/>
              <w:bottom w:val="single" w:sz="4" w:space="0" w:color="auto"/>
              <w:right w:val="single" w:sz="4" w:space="0" w:color="auto"/>
            </w:tcBorders>
            <w:shd w:val="clear" w:color="auto" w:fill="auto"/>
            <w:noWrap/>
            <w:vAlign w:val="center"/>
          </w:tcPr>
          <w:p w14:paraId="466FAAE4"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C1008</w:t>
            </w:r>
          </w:p>
        </w:tc>
      </w:tr>
    </w:tbl>
    <w:p w14:paraId="0A96D912" w14:textId="426B75E3" w:rsidR="00187983" w:rsidRPr="00AC75F8" w:rsidRDefault="009E2F20" w:rsidP="00B0035C">
      <w:pPr>
        <w:adjustRightInd w:val="0"/>
        <w:snapToGrid w:val="0"/>
        <w:spacing w:beforeLines="100" w:before="312" w:line="360" w:lineRule="auto"/>
        <w:ind w:firstLineChars="200" w:firstLine="562"/>
        <w:jc w:val="left"/>
        <w:rPr>
          <w:rFonts w:ascii="Times New Roman" w:eastAsia="仿宋_GB2312" w:hAnsi="Times New Roman"/>
          <w:b/>
          <w:bCs/>
          <w:sz w:val="28"/>
          <w:szCs w:val="28"/>
        </w:rPr>
      </w:pPr>
      <w:r w:rsidRPr="00AC75F8">
        <w:rPr>
          <w:rFonts w:ascii="Times New Roman" w:eastAsia="仿宋_GB2312" w:hAnsi="Times New Roman"/>
          <w:b/>
          <w:bCs/>
          <w:sz w:val="28"/>
          <w:szCs w:val="28"/>
        </w:rPr>
        <w:t>2.</w:t>
      </w:r>
      <w:r w:rsidR="00393CA5" w:rsidRPr="00AC75F8">
        <w:rPr>
          <w:rFonts w:ascii="Times New Roman" w:eastAsia="仿宋_GB2312" w:hAnsi="Times New Roman"/>
          <w:b/>
          <w:bCs/>
          <w:sz w:val="28"/>
          <w:szCs w:val="28"/>
        </w:rPr>
        <w:t>维护与底盘拆装检修模块竞赛安排</w:t>
      </w:r>
    </w:p>
    <w:tbl>
      <w:tblPr>
        <w:tblW w:w="5000" w:type="pct"/>
        <w:jc w:val="center"/>
        <w:tblLook w:val="04A0" w:firstRow="1" w:lastRow="0" w:firstColumn="1" w:lastColumn="0" w:noHBand="0" w:noVBand="1"/>
      </w:tblPr>
      <w:tblGrid>
        <w:gridCol w:w="1042"/>
        <w:gridCol w:w="1728"/>
        <w:gridCol w:w="1832"/>
        <w:gridCol w:w="3920"/>
      </w:tblGrid>
      <w:tr w:rsidR="00187983" w:rsidRPr="00AC75F8" w14:paraId="50BEFF7C" w14:textId="77777777">
        <w:trPr>
          <w:trHeight w:val="360"/>
          <w:tblHeade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8124A73" w14:textId="77777777" w:rsidR="00187983" w:rsidRPr="00AC75F8" w:rsidRDefault="00393CA5">
            <w:pPr>
              <w:widowControl/>
              <w:jc w:val="center"/>
              <w:rPr>
                <w:rFonts w:ascii="Times New Roman" w:eastAsia="仿宋_GB2312" w:hAnsi="Times New Roman"/>
                <w:b/>
                <w:bCs/>
                <w:color w:val="000000"/>
                <w:kern w:val="0"/>
                <w:sz w:val="24"/>
                <w:szCs w:val="24"/>
              </w:rPr>
            </w:pPr>
            <w:r w:rsidRPr="00AC75F8">
              <w:rPr>
                <w:rFonts w:ascii="Times New Roman" w:eastAsia="仿宋_GB2312" w:hAnsi="Times New Roman"/>
                <w:b/>
                <w:bCs/>
                <w:color w:val="000000"/>
                <w:kern w:val="0"/>
                <w:sz w:val="24"/>
                <w:szCs w:val="24"/>
              </w:rPr>
              <w:t>汽车维护与底盘拆装检修模块</w:t>
            </w:r>
            <w:r w:rsidRPr="00AC75F8">
              <w:rPr>
                <w:rFonts w:ascii="Times New Roman" w:eastAsia="仿宋_GB2312" w:hAnsi="Times New Roman"/>
                <w:b/>
                <w:bCs/>
                <w:color w:val="000000"/>
                <w:kern w:val="0"/>
                <w:sz w:val="24"/>
                <w:szCs w:val="24"/>
              </w:rPr>
              <w:t>-</w:t>
            </w:r>
            <w:r w:rsidRPr="00AC75F8">
              <w:rPr>
                <w:rFonts w:ascii="Times New Roman" w:eastAsia="仿宋_GB2312" w:hAnsi="Times New Roman"/>
                <w:b/>
                <w:bCs/>
                <w:color w:val="000000"/>
                <w:kern w:val="0"/>
                <w:sz w:val="24"/>
                <w:szCs w:val="24"/>
              </w:rPr>
              <w:t>竞赛轮转表</w:t>
            </w:r>
          </w:p>
        </w:tc>
      </w:tr>
      <w:tr w:rsidR="00187983" w:rsidRPr="00AC75F8" w14:paraId="2C955E70" w14:textId="77777777">
        <w:trPr>
          <w:trHeight w:val="270"/>
          <w:tblHeader/>
          <w:jc w:val="center"/>
        </w:trPr>
        <w:tc>
          <w:tcPr>
            <w:tcW w:w="611" w:type="pct"/>
            <w:tcBorders>
              <w:top w:val="nil"/>
              <w:left w:val="single" w:sz="4" w:space="0" w:color="auto"/>
              <w:bottom w:val="single" w:sz="4" w:space="0" w:color="auto"/>
              <w:right w:val="single" w:sz="4" w:space="0" w:color="auto"/>
            </w:tcBorders>
            <w:shd w:val="clear" w:color="auto" w:fill="auto"/>
            <w:vAlign w:val="center"/>
          </w:tcPr>
          <w:p w14:paraId="4A5C0C7E" w14:textId="77777777" w:rsidR="00187983" w:rsidRPr="00AC75F8" w:rsidRDefault="00393CA5">
            <w:pPr>
              <w:widowControl/>
              <w:jc w:val="center"/>
              <w:rPr>
                <w:rFonts w:ascii="Times New Roman" w:eastAsia="仿宋_GB2312" w:hAnsi="Times New Roman"/>
                <w:b/>
                <w:bCs/>
                <w:color w:val="000000"/>
                <w:kern w:val="0"/>
                <w:sz w:val="20"/>
                <w:szCs w:val="20"/>
              </w:rPr>
            </w:pPr>
            <w:r w:rsidRPr="00AC75F8">
              <w:rPr>
                <w:rFonts w:ascii="Times New Roman" w:eastAsia="仿宋_GB2312" w:hAnsi="Times New Roman"/>
                <w:b/>
                <w:bCs/>
                <w:color w:val="000000"/>
                <w:kern w:val="0"/>
                <w:sz w:val="20"/>
                <w:szCs w:val="20"/>
              </w:rPr>
              <w:t>日期</w:t>
            </w:r>
          </w:p>
        </w:tc>
        <w:tc>
          <w:tcPr>
            <w:tcW w:w="2089" w:type="pct"/>
            <w:gridSpan w:val="2"/>
            <w:tcBorders>
              <w:top w:val="single" w:sz="4" w:space="0" w:color="auto"/>
              <w:left w:val="nil"/>
              <w:bottom w:val="single" w:sz="4" w:space="0" w:color="auto"/>
              <w:right w:val="single" w:sz="4" w:space="0" w:color="auto"/>
            </w:tcBorders>
            <w:shd w:val="clear" w:color="auto" w:fill="auto"/>
            <w:vAlign w:val="center"/>
          </w:tcPr>
          <w:p w14:paraId="48580C73" w14:textId="77777777" w:rsidR="00187983" w:rsidRPr="00AC75F8" w:rsidRDefault="00393CA5">
            <w:pPr>
              <w:widowControl/>
              <w:jc w:val="center"/>
              <w:rPr>
                <w:rFonts w:ascii="Times New Roman" w:eastAsia="仿宋_GB2312" w:hAnsi="Times New Roman"/>
                <w:b/>
                <w:bCs/>
                <w:kern w:val="0"/>
                <w:sz w:val="20"/>
                <w:szCs w:val="20"/>
              </w:rPr>
            </w:pPr>
            <w:r w:rsidRPr="00AC75F8">
              <w:rPr>
                <w:rFonts w:ascii="Times New Roman" w:eastAsia="仿宋_GB2312" w:hAnsi="Times New Roman"/>
                <w:b/>
                <w:bCs/>
                <w:kern w:val="0"/>
                <w:sz w:val="20"/>
                <w:szCs w:val="20"/>
              </w:rPr>
              <w:t>时间</w:t>
            </w:r>
          </w:p>
        </w:tc>
        <w:tc>
          <w:tcPr>
            <w:tcW w:w="2298" w:type="pct"/>
            <w:tcBorders>
              <w:top w:val="nil"/>
              <w:left w:val="nil"/>
              <w:bottom w:val="single" w:sz="4" w:space="0" w:color="auto"/>
              <w:right w:val="single" w:sz="4" w:space="0" w:color="auto"/>
            </w:tcBorders>
            <w:shd w:val="clear" w:color="auto" w:fill="auto"/>
            <w:vAlign w:val="center"/>
          </w:tcPr>
          <w:p w14:paraId="74E266F9" w14:textId="77777777" w:rsidR="00187983" w:rsidRPr="00AC75F8" w:rsidRDefault="00393CA5">
            <w:pPr>
              <w:widowControl/>
              <w:jc w:val="center"/>
              <w:rPr>
                <w:rFonts w:ascii="Times New Roman" w:eastAsia="仿宋_GB2312" w:hAnsi="Times New Roman"/>
                <w:b/>
                <w:bCs/>
                <w:color w:val="000000"/>
                <w:kern w:val="0"/>
                <w:sz w:val="20"/>
                <w:szCs w:val="20"/>
              </w:rPr>
            </w:pPr>
            <w:r w:rsidRPr="00AC75F8">
              <w:rPr>
                <w:rFonts w:ascii="Times New Roman" w:eastAsia="仿宋_GB2312" w:hAnsi="Times New Roman"/>
                <w:b/>
                <w:bCs/>
                <w:color w:val="000000"/>
                <w:kern w:val="0"/>
                <w:sz w:val="20"/>
                <w:szCs w:val="20"/>
              </w:rPr>
              <w:t>竞赛轮转</w:t>
            </w:r>
          </w:p>
        </w:tc>
      </w:tr>
      <w:tr w:rsidR="00187983" w:rsidRPr="00AC75F8" w14:paraId="0D1FCF4F" w14:textId="77777777">
        <w:trPr>
          <w:trHeight w:val="270"/>
          <w:jc w:val="center"/>
        </w:trPr>
        <w:tc>
          <w:tcPr>
            <w:tcW w:w="611" w:type="pct"/>
            <w:vMerge w:val="restart"/>
            <w:tcBorders>
              <w:top w:val="nil"/>
              <w:left w:val="single" w:sz="4" w:space="0" w:color="auto"/>
              <w:bottom w:val="single" w:sz="4" w:space="0" w:color="auto"/>
              <w:right w:val="single" w:sz="4" w:space="0" w:color="auto"/>
            </w:tcBorders>
            <w:shd w:val="clear" w:color="auto" w:fill="auto"/>
            <w:vAlign w:val="center"/>
          </w:tcPr>
          <w:p w14:paraId="7954AB74" w14:textId="77777777" w:rsidR="00187983" w:rsidRPr="00AC75F8" w:rsidRDefault="00393CA5">
            <w:pPr>
              <w:widowControl/>
              <w:jc w:val="center"/>
              <w:rPr>
                <w:rFonts w:ascii="Times New Roman" w:eastAsia="仿宋_GB2312" w:hAnsi="Times New Roman"/>
                <w:b/>
                <w:bCs/>
                <w:color w:val="000000"/>
                <w:kern w:val="0"/>
                <w:sz w:val="20"/>
                <w:szCs w:val="20"/>
              </w:rPr>
            </w:pPr>
            <w:r w:rsidRPr="00AC75F8">
              <w:rPr>
                <w:rFonts w:ascii="Times New Roman" w:eastAsia="仿宋_GB2312" w:hAnsi="Times New Roman"/>
                <w:b/>
                <w:bCs/>
                <w:color w:val="000000"/>
                <w:kern w:val="0"/>
                <w:sz w:val="20"/>
                <w:szCs w:val="20"/>
              </w:rPr>
              <w:t>第三天</w:t>
            </w:r>
          </w:p>
        </w:tc>
        <w:tc>
          <w:tcPr>
            <w:tcW w:w="2089" w:type="pct"/>
            <w:gridSpan w:val="2"/>
            <w:tcBorders>
              <w:top w:val="single" w:sz="4" w:space="0" w:color="auto"/>
              <w:left w:val="nil"/>
              <w:bottom w:val="single" w:sz="4" w:space="0" w:color="auto"/>
              <w:right w:val="single" w:sz="4" w:space="0" w:color="auto"/>
            </w:tcBorders>
            <w:shd w:val="clear" w:color="auto" w:fill="auto"/>
            <w:vAlign w:val="center"/>
          </w:tcPr>
          <w:p w14:paraId="404266E5"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7:00</w:t>
            </w:r>
          </w:p>
        </w:tc>
        <w:tc>
          <w:tcPr>
            <w:tcW w:w="2298" w:type="pct"/>
            <w:tcBorders>
              <w:top w:val="nil"/>
              <w:left w:val="nil"/>
              <w:bottom w:val="single" w:sz="4" w:space="0" w:color="auto"/>
              <w:right w:val="single" w:sz="4" w:space="0" w:color="auto"/>
            </w:tcBorders>
            <w:shd w:val="clear" w:color="auto" w:fill="auto"/>
            <w:vAlign w:val="center"/>
          </w:tcPr>
          <w:p w14:paraId="4E722C71"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启封场地，工作人员就位</w:t>
            </w:r>
          </w:p>
        </w:tc>
      </w:tr>
      <w:tr w:rsidR="00187983" w:rsidRPr="00AC75F8" w14:paraId="5EDB0014"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1860BE87"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tcBorders>
              <w:top w:val="nil"/>
              <w:left w:val="nil"/>
              <w:bottom w:val="single" w:sz="4" w:space="0" w:color="auto"/>
              <w:right w:val="single" w:sz="4" w:space="0" w:color="auto"/>
            </w:tcBorders>
            <w:shd w:val="clear" w:color="auto" w:fill="auto"/>
            <w:vAlign w:val="center"/>
          </w:tcPr>
          <w:p w14:paraId="5279F6B1"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7:30</w:t>
            </w:r>
          </w:p>
        </w:tc>
        <w:tc>
          <w:tcPr>
            <w:tcW w:w="1074" w:type="pct"/>
            <w:tcBorders>
              <w:top w:val="nil"/>
              <w:left w:val="nil"/>
              <w:bottom w:val="single" w:sz="4" w:space="0" w:color="auto"/>
              <w:right w:val="single" w:sz="4" w:space="0" w:color="auto"/>
            </w:tcBorders>
            <w:shd w:val="clear" w:color="auto" w:fill="auto"/>
            <w:vAlign w:val="center"/>
          </w:tcPr>
          <w:p w14:paraId="2BF9C03D"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8:00</w:t>
            </w:r>
          </w:p>
        </w:tc>
        <w:tc>
          <w:tcPr>
            <w:tcW w:w="2298" w:type="pct"/>
            <w:tcBorders>
              <w:top w:val="nil"/>
              <w:left w:val="nil"/>
              <w:bottom w:val="single" w:sz="4" w:space="0" w:color="auto"/>
              <w:right w:val="single" w:sz="4" w:space="0" w:color="auto"/>
            </w:tcBorders>
            <w:shd w:val="clear" w:color="auto" w:fill="auto"/>
            <w:vAlign w:val="center"/>
          </w:tcPr>
          <w:p w14:paraId="2750B921"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检录、加密、抽签</w:t>
            </w:r>
          </w:p>
        </w:tc>
      </w:tr>
      <w:tr w:rsidR="00187983" w:rsidRPr="00AC75F8" w14:paraId="12D68BF3"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129ED7FC"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val="restart"/>
            <w:tcBorders>
              <w:top w:val="nil"/>
              <w:left w:val="single" w:sz="4" w:space="0" w:color="auto"/>
              <w:bottom w:val="single" w:sz="4" w:space="0" w:color="auto"/>
              <w:right w:val="single" w:sz="4" w:space="0" w:color="auto"/>
            </w:tcBorders>
            <w:shd w:val="clear" w:color="auto" w:fill="auto"/>
            <w:noWrap/>
            <w:vAlign w:val="center"/>
          </w:tcPr>
          <w:p w14:paraId="72D0946B"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8:00</w:t>
            </w:r>
          </w:p>
        </w:tc>
        <w:tc>
          <w:tcPr>
            <w:tcW w:w="1074" w:type="pct"/>
            <w:vMerge w:val="restart"/>
            <w:tcBorders>
              <w:top w:val="nil"/>
              <w:left w:val="single" w:sz="4" w:space="0" w:color="auto"/>
              <w:bottom w:val="single" w:sz="4" w:space="0" w:color="auto"/>
              <w:right w:val="single" w:sz="4" w:space="0" w:color="auto"/>
            </w:tcBorders>
            <w:shd w:val="clear" w:color="auto" w:fill="auto"/>
            <w:noWrap/>
            <w:vAlign w:val="center"/>
          </w:tcPr>
          <w:p w14:paraId="46DABDB7"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9:30</w:t>
            </w:r>
          </w:p>
        </w:tc>
        <w:tc>
          <w:tcPr>
            <w:tcW w:w="2298" w:type="pct"/>
            <w:tcBorders>
              <w:top w:val="nil"/>
              <w:left w:val="nil"/>
              <w:bottom w:val="single" w:sz="4" w:space="0" w:color="auto"/>
              <w:right w:val="single" w:sz="4" w:space="0" w:color="auto"/>
            </w:tcBorders>
            <w:shd w:val="clear" w:color="auto" w:fill="auto"/>
            <w:noWrap/>
            <w:vAlign w:val="center"/>
          </w:tcPr>
          <w:p w14:paraId="50ACDE3C"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B0101</w:t>
            </w:r>
          </w:p>
        </w:tc>
      </w:tr>
      <w:tr w:rsidR="00187983" w:rsidRPr="00AC75F8" w14:paraId="1E47E430"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4BC3AF2F"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2D2489F9"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6DCDDE82"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0DDE2541"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B0201</w:t>
            </w:r>
          </w:p>
        </w:tc>
      </w:tr>
      <w:tr w:rsidR="00187983" w:rsidRPr="00AC75F8" w14:paraId="1DC279AE"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4709DA68"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600CA0DF"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5F8463BA"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74F2B2CE"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B0301</w:t>
            </w:r>
          </w:p>
        </w:tc>
      </w:tr>
      <w:tr w:rsidR="00187983" w:rsidRPr="00AC75F8" w14:paraId="0945260E"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48C2D0F7"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74D77BE1"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09B85303"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7F555FB2"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B0401</w:t>
            </w:r>
          </w:p>
        </w:tc>
      </w:tr>
      <w:tr w:rsidR="00187983" w:rsidRPr="00AC75F8" w14:paraId="1C2010C9"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3CD19A43"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5017D880"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3DD99060"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5E847F9A"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B0501</w:t>
            </w:r>
          </w:p>
        </w:tc>
      </w:tr>
      <w:tr w:rsidR="00187983" w:rsidRPr="00AC75F8" w14:paraId="64FD1B16"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1530C0B2"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0A5D1FB2"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31959787"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52E2E1CB"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B0601</w:t>
            </w:r>
          </w:p>
        </w:tc>
      </w:tr>
      <w:tr w:rsidR="00187983" w:rsidRPr="00AC75F8" w14:paraId="7C10F846"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5D04FBDF"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233F94E5"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593FEAD5"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0420DED3"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B0701</w:t>
            </w:r>
          </w:p>
        </w:tc>
      </w:tr>
      <w:tr w:rsidR="00187983" w:rsidRPr="00AC75F8" w14:paraId="47846D5E"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32119B67"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68838F90"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1A277CA7"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77E5D760"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B0801</w:t>
            </w:r>
          </w:p>
        </w:tc>
      </w:tr>
      <w:tr w:rsidR="00187983" w:rsidRPr="00AC75F8" w14:paraId="141F1563"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3E6493C7"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338610F6"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394574C6"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389DADBE"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B0901</w:t>
            </w:r>
          </w:p>
        </w:tc>
      </w:tr>
      <w:tr w:rsidR="00187983" w:rsidRPr="00AC75F8" w14:paraId="77CD74AB"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078435C2"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760F0F31"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3AC6C216"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7610A66C"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B1001</w:t>
            </w:r>
          </w:p>
        </w:tc>
      </w:tr>
      <w:tr w:rsidR="00187983" w:rsidRPr="00AC75F8" w14:paraId="5AAE8052"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2001B2A5"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7C2F146B"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352F3AB8"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6FEC6368"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B1101</w:t>
            </w:r>
          </w:p>
        </w:tc>
      </w:tr>
      <w:tr w:rsidR="00187983" w:rsidRPr="00AC75F8" w14:paraId="6E11E1A1"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737DA739"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val="restart"/>
            <w:tcBorders>
              <w:top w:val="nil"/>
              <w:left w:val="single" w:sz="4" w:space="0" w:color="auto"/>
              <w:bottom w:val="single" w:sz="4" w:space="0" w:color="auto"/>
              <w:right w:val="single" w:sz="4" w:space="0" w:color="auto"/>
            </w:tcBorders>
            <w:shd w:val="clear" w:color="auto" w:fill="auto"/>
            <w:noWrap/>
            <w:vAlign w:val="center"/>
          </w:tcPr>
          <w:p w14:paraId="368522F4"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9:35</w:t>
            </w:r>
          </w:p>
        </w:tc>
        <w:tc>
          <w:tcPr>
            <w:tcW w:w="1074" w:type="pct"/>
            <w:vMerge w:val="restart"/>
            <w:tcBorders>
              <w:top w:val="nil"/>
              <w:left w:val="single" w:sz="4" w:space="0" w:color="auto"/>
              <w:bottom w:val="single" w:sz="4" w:space="0" w:color="auto"/>
              <w:right w:val="single" w:sz="4" w:space="0" w:color="auto"/>
            </w:tcBorders>
            <w:shd w:val="clear" w:color="auto" w:fill="auto"/>
            <w:noWrap/>
            <w:vAlign w:val="center"/>
          </w:tcPr>
          <w:p w14:paraId="2C9ABE30"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11:05</w:t>
            </w:r>
          </w:p>
        </w:tc>
        <w:tc>
          <w:tcPr>
            <w:tcW w:w="2298" w:type="pct"/>
            <w:tcBorders>
              <w:top w:val="nil"/>
              <w:left w:val="nil"/>
              <w:bottom w:val="single" w:sz="4" w:space="0" w:color="auto"/>
              <w:right w:val="single" w:sz="4" w:space="0" w:color="auto"/>
            </w:tcBorders>
            <w:shd w:val="clear" w:color="auto" w:fill="auto"/>
            <w:noWrap/>
            <w:vAlign w:val="center"/>
          </w:tcPr>
          <w:p w14:paraId="477EFF38"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B0102</w:t>
            </w:r>
          </w:p>
        </w:tc>
      </w:tr>
      <w:tr w:rsidR="00187983" w:rsidRPr="00AC75F8" w14:paraId="14A542B3"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3F09D8F8"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77D5891E"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55FA3ABC"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7BAC1B6E"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B0202</w:t>
            </w:r>
          </w:p>
        </w:tc>
      </w:tr>
      <w:tr w:rsidR="00187983" w:rsidRPr="00AC75F8" w14:paraId="363F8933"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22FC8AB2"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4D6194F2"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339BF04A"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005E21B3"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B0302</w:t>
            </w:r>
          </w:p>
        </w:tc>
      </w:tr>
      <w:tr w:rsidR="00187983" w:rsidRPr="00AC75F8" w14:paraId="55017353"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3E7F33B5"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30EF883D"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704A4BB2"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6D46ED10"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B0402</w:t>
            </w:r>
          </w:p>
        </w:tc>
      </w:tr>
      <w:tr w:rsidR="00187983" w:rsidRPr="00AC75F8" w14:paraId="6A0D8DAB"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33B22260"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53DD93F1"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768160EF"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5C70AF9A"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B0502</w:t>
            </w:r>
          </w:p>
        </w:tc>
      </w:tr>
      <w:tr w:rsidR="00187983" w:rsidRPr="00AC75F8" w14:paraId="2CC2BEFF"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2500DA73"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2CC934E3"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3DFEAA67"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6DDC0543"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B0602</w:t>
            </w:r>
          </w:p>
        </w:tc>
      </w:tr>
      <w:tr w:rsidR="00187983" w:rsidRPr="00AC75F8" w14:paraId="37856413"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46260697"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3BD7B369"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5D0A93D7"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79D690FE"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B0702</w:t>
            </w:r>
          </w:p>
        </w:tc>
      </w:tr>
      <w:tr w:rsidR="00187983" w:rsidRPr="00AC75F8" w14:paraId="5D6C20B3"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135CF3DD"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70041948"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684AE19B"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1BBDDA4B"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B0802</w:t>
            </w:r>
          </w:p>
        </w:tc>
      </w:tr>
      <w:tr w:rsidR="00187983" w:rsidRPr="00AC75F8" w14:paraId="33ECE7CD"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182F4860"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68F83A14"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15D8FBBE"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403E5FC5"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B0902</w:t>
            </w:r>
          </w:p>
        </w:tc>
      </w:tr>
      <w:tr w:rsidR="00187983" w:rsidRPr="00AC75F8" w14:paraId="0D60C08E"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22857825"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755EE0A8"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53DD763B"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720D902B"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B1002</w:t>
            </w:r>
          </w:p>
        </w:tc>
      </w:tr>
      <w:tr w:rsidR="00187983" w:rsidRPr="00AC75F8" w14:paraId="5D2796AC"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53C7AFAC"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2EAB3A25"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79E25D0D"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7C18C417"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B1102</w:t>
            </w:r>
          </w:p>
        </w:tc>
      </w:tr>
      <w:tr w:rsidR="00187983" w:rsidRPr="00AC75F8" w14:paraId="4F887A77"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52CC291D"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val="restart"/>
            <w:tcBorders>
              <w:top w:val="nil"/>
              <w:left w:val="single" w:sz="4" w:space="0" w:color="auto"/>
              <w:bottom w:val="single" w:sz="4" w:space="0" w:color="auto"/>
              <w:right w:val="single" w:sz="4" w:space="0" w:color="auto"/>
            </w:tcBorders>
            <w:shd w:val="clear" w:color="auto" w:fill="auto"/>
            <w:noWrap/>
            <w:vAlign w:val="center"/>
          </w:tcPr>
          <w:p w14:paraId="7D521533"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11:10</w:t>
            </w:r>
          </w:p>
        </w:tc>
        <w:tc>
          <w:tcPr>
            <w:tcW w:w="1074" w:type="pct"/>
            <w:vMerge w:val="restart"/>
            <w:tcBorders>
              <w:top w:val="nil"/>
              <w:left w:val="single" w:sz="4" w:space="0" w:color="auto"/>
              <w:bottom w:val="single" w:sz="4" w:space="0" w:color="auto"/>
              <w:right w:val="single" w:sz="4" w:space="0" w:color="auto"/>
            </w:tcBorders>
            <w:shd w:val="clear" w:color="auto" w:fill="auto"/>
            <w:noWrap/>
            <w:vAlign w:val="center"/>
          </w:tcPr>
          <w:p w14:paraId="5104334C"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12:40</w:t>
            </w:r>
          </w:p>
        </w:tc>
        <w:tc>
          <w:tcPr>
            <w:tcW w:w="2298" w:type="pct"/>
            <w:tcBorders>
              <w:top w:val="nil"/>
              <w:left w:val="nil"/>
              <w:bottom w:val="single" w:sz="4" w:space="0" w:color="auto"/>
              <w:right w:val="single" w:sz="4" w:space="0" w:color="auto"/>
            </w:tcBorders>
            <w:shd w:val="clear" w:color="auto" w:fill="auto"/>
            <w:noWrap/>
            <w:vAlign w:val="center"/>
          </w:tcPr>
          <w:p w14:paraId="2930C87F"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B0103</w:t>
            </w:r>
          </w:p>
        </w:tc>
      </w:tr>
      <w:tr w:rsidR="00187983" w:rsidRPr="00AC75F8" w14:paraId="7B532FD0"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41CF0843"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3E7CD4CC"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55FC6382"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4E82646B"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B0203</w:t>
            </w:r>
          </w:p>
        </w:tc>
      </w:tr>
      <w:tr w:rsidR="00187983" w:rsidRPr="00AC75F8" w14:paraId="0D1FD883"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415E41B0"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580AD1FB"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32266A3E"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06C6A11F"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B0303</w:t>
            </w:r>
          </w:p>
        </w:tc>
      </w:tr>
      <w:tr w:rsidR="00187983" w:rsidRPr="00AC75F8" w14:paraId="1F094C85"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19C1E08D"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3DD03539"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7796A7CA"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69AFF9A6"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B0403</w:t>
            </w:r>
          </w:p>
        </w:tc>
      </w:tr>
      <w:tr w:rsidR="00187983" w:rsidRPr="00AC75F8" w14:paraId="24383996"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42C93D6B"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3D460711"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4289DECF"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3E35778D"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B0503</w:t>
            </w:r>
          </w:p>
        </w:tc>
      </w:tr>
      <w:tr w:rsidR="00187983" w:rsidRPr="00AC75F8" w14:paraId="46C00A6B"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1C05EF69"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2ABE404D"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5FB58371"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51806C1A"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B0603</w:t>
            </w:r>
          </w:p>
        </w:tc>
      </w:tr>
      <w:tr w:rsidR="00187983" w:rsidRPr="00AC75F8" w14:paraId="4EEFFEB0"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505C9711"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0B1C4C1C"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57A074FC"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41B4C4D5"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B0703</w:t>
            </w:r>
          </w:p>
        </w:tc>
      </w:tr>
      <w:tr w:rsidR="00187983" w:rsidRPr="00AC75F8" w14:paraId="6DC6C1E3"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680A8193"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7619C3DC"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557BB87F"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0661B76F"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B0803</w:t>
            </w:r>
          </w:p>
        </w:tc>
      </w:tr>
      <w:tr w:rsidR="00187983" w:rsidRPr="00AC75F8" w14:paraId="222C86A7"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7D0913E0"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604C86AA"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72D6FF32"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3D092065"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B0903</w:t>
            </w:r>
          </w:p>
        </w:tc>
      </w:tr>
      <w:tr w:rsidR="00187983" w:rsidRPr="00AC75F8" w14:paraId="1B686E4F"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213684D8"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43931395"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7C630F0C"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7F4529FB"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B1003</w:t>
            </w:r>
          </w:p>
        </w:tc>
      </w:tr>
      <w:tr w:rsidR="00187983" w:rsidRPr="00AC75F8" w14:paraId="7ABA2B19"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105C8460"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tcBorders>
              <w:top w:val="nil"/>
              <w:left w:val="nil"/>
              <w:bottom w:val="single" w:sz="4" w:space="0" w:color="auto"/>
              <w:right w:val="single" w:sz="4" w:space="0" w:color="auto"/>
            </w:tcBorders>
            <w:shd w:val="clear" w:color="auto" w:fill="auto"/>
            <w:noWrap/>
            <w:vAlign w:val="center"/>
          </w:tcPr>
          <w:p w14:paraId="484F08C7"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12:40</w:t>
            </w:r>
          </w:p>
        </w:tc>
        <w:tc>
          <w:tcPr>
            <w:tcW w:w="1074" w:type="pct"/>
            <w:tcBorders>
              <w:top w:val="nil"/>
              <w:left w:val="nil"/>
              <w:bottom w:val="single" w:sz="4" w:space="0" w:color="auto"/>
              <w:right w:val="single" w:sz="4" w:space="0" w:color="auto"/>
            </w:tcBorders>
            <w:shd w:val="clear" w:color="auto" w:fill="auto"/>
            <w:noWrap/>
            <w:vAlign w:val="center"/>
          </w:tcPr>
          <w:p w14:paraId="1B109316"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13:10</w:t>
            </w:r>
          </w:p>
        </w:tc>
        <w:tc>
          <w:tcPr>
            <w:tcW w:w="2298" w:type="pct"/>
            <w:tcBorders>
              <w:top w:val="nil"/>
              <w:left w:val="nil"/>
              <w:bottom w:val="nil"/>
              <w:right w:val="single" w:sz="4" w:space="0" w:color="auto"/>
            </w:tcBorders>
            <w:shd w:val="clear" w:color="auto" w:fill="auto"/>
            <w:noWrap/>
            <w:vAlign w:val="center"/>
          </w:tcPr>
          <w:p w14:paraId="65E76FD5"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午餐</w:t>
            </w:r>
          </w:p>
        </w:tc>
      </w:tr>
      <w:tr w:rsidR="00187983" w:rsidRPr="00AC75F8" w14:paraId="1EBFFDC1"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53144D6D"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val="restart"/>
            <w:tcBorders>
              <w:top w:val="nil"/>
              <w:left w:val="single" w:sz="4" w:space="0" w:color="auto"/>
              <w:bottom w:val="single" w:sz="4" w:space="0" w:color="auto"/>
              <w:right w:val="single" w:sz="4" w:space="0" w:color="auto"/>
            </w:tcBorders>
            <w:shd w:val="clear" w:color="auto" w:fill="auto"/>
            <w:noWrap/>
            <w:vAlign w:val="center"/>
          </w:tcPr>
          <w:p w14:paraId="4CEB2570"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13:10</w:t>
            </w:r>
          </w:p>
        </w:tc>
        <w:tc>
          <w:tcPr>
            <w:tcW w:w="1074" w:type="pct"/>
            <w:vMerge w:val="restart"/>
            <w:tcBorders>
              <w:top w:val="nil"/>
              <w:left w:val="single" w:sz="4" w:space="0" w:color="auto"/>
              <w:bottom w:val="single" w:sz="4" w:space="0" w:color="auto"/>
              <w:right w:val="single" w:sz="4" w:space="0" w:color="auto"/>
            </w:tcBorders>
            <w:shd w:val="clear" w:color="auto" w:fill="auto"/>
            <w:noWrap/>
            <w:vAlign w:val="center"/>
          </w:tcPr>
          <w:p w14:paraId="74082788"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14:40</w:t>
            </w:r>
          </w:p>
        </w:tc>
        <w:tc>
          <w:tcPr>
            <w:tcW w:w="2298" w:type="pct"/>
            <w:tcBorders>
              <w:top w:val="single" w:sz="4" w:space="0" w:color="auto"/>
              <w:left w:val="nil"/>
              <w:bottom w:val="single" w:sz="4" w:space="0" w:color="auto"/>
              <w:right w:val="single" w:sz="4" w:space="0" w:color="auto"/>
            </w:tcBorders>
            <w:shd w:val="clear" w:color="auto" w:fill="auto"/>
            <w:noWrap/>
            <w:vAlign w:val="center"/>
          </w:tcPr>
          <w:p w14:paraId="77E1712F"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B0104</w:t>
            </w:r>
          </w:p>
        </w:tc>
      </w:tr>
      <w:tr w:rsidR="00187983" w:rsidRPr="00AC75F8" w14:paraId="5780E539"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46769B52"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4F317A32"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3829AF19"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322F313E"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B0204</w:t>
            </w:r>
          </w:p>
        </w:tc>
      </w:tr>
      <w:tr w:rsidR="00187983" w:rsidRPr="00AC75F8" w14:paraId="6A7B5D55"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06E6A369"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5917B59B"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7D9ED991"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520D7CD8"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B0304</w:t>
            </w:r>
          </w:p>
        </w:tc>
      </w:tr>
      <w:tr w:rsidR="00187983" w:rsidRPr="00AC75F8" w14:paraId="69C180E4"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19B8712E"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53DAA962"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06A0ECDF"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66ABD970"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B0404</w:t>
            </w:r>
          </w:p>
        </w:tc>
      </w:tr>
      <w:tr w:rsidR="00187983" w:rsidRPr="00AC75F8" w14:paraId="37EF6C4B"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3F7A978D"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5D14C534"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00DE3296"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67475E09"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B0504</w:t>
            </w:r>
          </w:p>
        </w:tc>
      </w:tr>
      <w:tr w:rsidR="00187983" w:rsidRPr="00AC75F8" w14:paraId="515A7736"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771A4333"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4590E015"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61F1567A"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028F5FCA"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B0604</w:t>
            </w:r>
          </w:p>
        </w:tc>
      </w:tr>
      <w:tr w:rsidR="00187983" w:rsidRPr="00AC75F8" w14:paraId="185E29BB"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169C409E"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0367AA65"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3B0092A0"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2005C4DE"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B0704</w:t>
            </w:r>
          </w:p>
        </w:tc>
      </w:tr>
      <w:tr w:rsidR="00187983" w:rsidRPr="00AC75F8" w14:paraId="14305B84"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6F739D6F"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416B957F"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575311CF"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28DF28E3"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B0804</w:t>
            </w:r>
          </w:p>
        </w:tc>
      </w:tr>
      <w:tr w:rsidR="00187983" w:rsidRPr="00AC75F8" w14:paraId="36CA50B0"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1E33A2A2"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3DF2E5DC"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2A690DED"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1B48113F"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B0904</w:t>
            </w:r>
          </w:p>
        </w:tc>
      </w:tr>
      <w:tr w:rsidR="00187983" w:rsidRPr="00AC75F8" w14:paraId="090739F3"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0A864FA0"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5DA95EE0"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45A9A897"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18B5944E"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B1004</w:t>
            </w:r>
          </w:p>
        </w:tc>
      </w:tr>
      <w:tr w:rsidR="00187983" w:rsidRPr="00AC75F8" w14:paraId="388A39D1"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7546C8EF"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379778BA"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48FF53CF"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063EF6AF"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B1104</w:t>
            </w:r>
          </w:p>
        </w:tc>
      </w:tr>
      <w:tr w:rsidR="00187983" w:rsidRPr="00AC75F8" w14:paraId="0876EE06"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29D8E124"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val="restart"/>
            <w:tcBorders>
              <w:top w:val="nil"/>
              <w:left w:val="single" w:sz="4" w:space="0" w:color="auto"/>
              <w:bottom w:val="single" w:sz="4" w:space="0" w:color="auto"/>
              <w:right w:val="single" w:sz="4" w:space="0" w:color="auto"/>
            </w:tcBorders>
            <w:shd w:val="clear" w:color="auto" w:fill="auto"/>
            <w:noWrap/>
            <w:vAlign w:val="center"/>
          </w:tcPr>
          <w:p w14:paraId="0041F03C"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14:45</w:t>
            </w:r>
          </w:p>
        </w:tc>
        <w:tc>
          <w:tcPr>
            <w:tcW w:w="1074" w:type="pct"/>
            <w:vMerge w:val="restart"/>
            <w:tcBorders>
              <w:top w:val="nil"/>
              <w:left w:val="single" w:sz="4" w:space="0" w:color="auto"/>
              <w:bottom w:val="single" w:sz="4" w:space="0" w:color="auto"/>
              <w:right w:val="single" w:sz="4" w:space="0" w:color="auto"/>
            </w:tcBorders>
            <w:shd w:val="clear" w:color="auto" w:fill="auto"/>
            <w:noWrap/>
            <w:vAlign w:val="center"/>
          </w:tcPr>
          <w:p w14:paraId="7CA9CC37"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16:15</w:t>
            </w:r>
          </w:p>
        </w:tc>
        <w:tc>
          <w:tcPr>
            <w:tcW w:w="2298" w:type="pct"/>
            <w:tcBorders>
              <w:top w:val="nil"/>
              <w:left w:val="nil"/>
              <w:bottom w:val="single" w:sz="4" w:space="0" w:color="auto"/>
              <w:right w:val="single" w:sz="4" w:space="0" w:color="auto"/>
            </w:tcBorders>
            <w:shd w:val="clear" w:color="auto" w:fill="auto"/>
            <w:noWrap/>
            <w:vAlign w:val="center"/>
          </w:tcPr>
          <w:p w14:paraId="190C5072"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B0105</w:t>
            </w:r>
          </w:p>
        </w:tc>
      </w:tr>
      <w:tr w:rsidR="00187983" w:rsidRPr="00AC75F8" w14:paraId="0A4DA385"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55961007"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78F1D10E"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6FEDF13B"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164C5B0C"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B0205</w:t>
            </w:r>
          </w:p>
        </w:tc>
      </w:tr>
      <w:tr w:rsidR="00187983" w:rsidRPr="00AC75F8" w14:paraId="55C27B60"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5F86D5B8"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52C1DAB8"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71F0ADBE"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39463741"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B0305</w:t>
            </w:r>
          </w:p>
        </w:tc>
      </w:tr>
      <w:tr w:rsidR="00187983" w:rsidRPr="00AC75F8" w14:paraId="09DA3B37"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2103E5A6"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2D8DC7A1"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3330396A"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5C176DC0"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B0405</w:t>
            </w:r>
          </w:p>
        </w:tc>
      </w:tr>
      <w:tr w:rsidR="00187983" w:rsidRPr="00AC75F8" w14:paraId="71914264"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141E6601"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6D3BF09A"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2F8A45A6"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669EB4F7"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B0505</w:t>
            </w:r>
          </w:p>
        </w:tc>
      </w:tr>
      <w:tr w:rsidR="00187983" w:rsidRPr="00AC75F8" w14:paraId="5E307B3B"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6CACEE49"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413E5F61"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10DDE5A2"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2BBF1FB7"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B0605</w:t>
            </w:r>
          </w:p>
        </w:tc>
      </w:tr>
      <w:tr w:rsidR="00187983" w:rsidRPr="00AC75F8" w14:paraId="31C62B82"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04F478C7"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31CA24D0"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32F31415"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32563F46"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B0705</w:t>
            </w:r>
          </w:p>
        </w:tc>
      </w:tr>
      <w:tr w:rsidR="00187983" w:rsidRPr="00AC75F8" w14:paraId="6DDF1650"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1A7FF438"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39C8C197"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65B78F00"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4DF5E856"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B0805</w:t>
            </w:r>
          </w:p>
        </w:tc>
      </w:tr>
      <w:tr w:rsidR="00187983" w:rsidRPr="00AC75F8" w14:paraId="31B531EE"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2267EA8F"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079E2E38"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5A5FCBA5"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281466B7"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B0905</w:t>
            </w:r>
          </w:p>
        </w:tc>
      </w:tr>
      <w:tr w:rsidR="00187983" w:rsidRPr="00AC75F8" w14:paraId="5E8946DC"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0F493AD3"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07626F72"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665A2421"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2B28FD47"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B1005</w:t>
            </w:r>
          </w:p>
        </w:tc>
      </w:tr>
      <w:tr w:rsidR="00187983" w:rsidRPr="00AC75F8" w14:paraId="44AC20A6"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53705D5B"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18BA5A6E"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auto"/>
              <w:right w:val="single" w:sz="4" w:space="0" w:color="auto"/>
            </w:tcBorders>
            <w:vAlign w:val="center"/>
          </w:tcPr>
          <w:p w14:paraId="402BF6CB"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71A79280"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B1105</w:t>
            </w:r>
          </w:p>
        </w:tc>
      </w:tr>
      <w:tr w:rsidR="00187983" w:rsidRPr="00AC75F8" w14:paraId="6DD34D49"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1A6D6CBB"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val="restart"/>
            <w:tcBorders>
              <w:top w:val="nil"/>
              <w:left w:val="single" w:sz="4" w:space="0" w:color="auto"/>
              <w:bottom w:val="single" w:sz="4" w:space="0" w:color="auto"/>
              <w:right w:val="single" w:sz="4" w:space="0" w:color="auto"/>
            </w:tcBorders>
            <w:shd w:val="clear" w:color="auto" w:fill="auto"/>
            <w:noWrap/>
            <w:vAlign w:val="center"/>
          </w:tcPr>
          <w:p w14:paraId="72F0EF0A"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16:20</w:t>
            </w:r>
          </w:p>
        </w:tc>
        <w:tc>
          <w:tcPr>
            <w:tcW w:w="1074" w:type="pct"/>
            <w:vMerge w:val="restart"/>
            <w:tcBorders>
              <w:top w:val="nil"/>
              <w:left w:val="single" w:sz="4" w:space="0" w:color="auto"/>
              <w:bottom w:val="single" w:sz="4" w:space="0" w:color="000000"/>
              <w:right w:val="single" w:sz="4" w:space="0" w:color="auto"/>
            </w:tcBorders>
            <w:shd w:val="clear" w:color="auto" w:fill="auto"/>
            <w:noWrap/>
            <w:vAlign w:val="center"/>
          </w:tcPr>
          <w:p w14:paraId="200F39D0"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17:50</w:t>
            </w:r>
          </w:p>
        </w:tc>
        <w:tc>
          <w:tcPr>
            <w:tcW w:w="2298" w:type="pct"/>
            <w:tcBorders>
              <w:top w:val="nil"/>
              <w:left w:val="nil"/>
              <w:bottom w:val="single" w:sz="4" w:space="0" w:color="auto"/>
              <w:right w:val="single" w:sz="4" w:space="0" w:color="auto"/>
            </w:tcBorders>
            <w:shd w:val="clear" w:color="auto" w:fill="auto"/>
            <w:noWrap/>
            <w:vAlign w:val="center"/>
          </w:tcPr>
          <w:p w14:paraId="032998B0"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B0106</w:t>
            </w:r>
          </w:p>
        </w:tc>
      </w:tr>
      <w:tr w:rsidR="00187983" w:rsidRPr="00AC75F8" w14:paraId="67E7550C"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5E48CFF3"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2A5E735F"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000000"/>
              <w:right w:val="single" w:sz="4" w:space="0" w:color="auto"/>
            </w:tcBorders>
            <w:vAlign w:val="center"/>
          </w:tcPr>
          <w:p w14:paraId="047CD20A"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43928AE5"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B0206</w:t>
            </w:r>
          </w:p>
        </w:tc>
      </w:tr>
      <w:tr w:rsidR="00187983" w:rsidRPr="00AC75F8" w14:paraId="113E1C67"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30B68FBE"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66B53274"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000000"/>
              <w:right w:val="single" w:sz="4" w:space="0" w:color="auto"/>
            </w:tcBorders>
            <w:vAlign w:val="center"/>
          </w:tcPr>
          <w:p w14:paraId="505D8274"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2E626EB7"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B0306</w:t>
            </w:r>
          </w:p>
        </w:tc>
      </w:tr>
      <w:tr w:rsidR="00187983" w:rsidRPr="00AC75F8" w14:paraId="5FDC6E84"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16D45E8E"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6C3C3DD5"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000000"/>
              <w:right w:val="single" w:sz="4" w:space="0" w:color="auto"/>
            </w:tcBorders>
            <w:vAlign w:val="center"/>
          </w:tcPr>
          <w:p w14:paraId="5E1D02D2"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1A02289A"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B0406</w:t>
            </w:r>
          </w:p>
        </w:tc>
      </w:tr>
      <w:tr w:rsidR="00187983" w:rsidRPr="00AC75F8" w14:paraId="2BD3422A"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26889E3D"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622B4D4B"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000000"/>
              <w:right w:val="single" w:sz="4" w:space="0" w:color="auto"/>
            </w:tcBorders>
            <w:vAlign w:val="center"/>
          </w:tcPr>
          <w:p w14:paraId="32412CDC"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0962BC02"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B0506</w:t>
            </w:r>
          </w:p>
        </w:tc>
      </w:tr>
      <w:tr w:rsidR="00187983" w:rsidRPr="00AC75F8" w14:paraId="35C0ABAF"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629E09E4"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63EE585A"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000000"/>
              <w:right w:val="single" w:sz="4" w:space="0" w:color="auto"/>
            </w:tcBorders>
            <w:vAlign w:val="center"/>
          </w:tcPr>
          <w:p w14:paraId="49C05D72"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73CDB5B4"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B0606</w:t>
            </w:r>
          </w:p>
        </w:tc>
      </w:tr>
      <w:tr w:rsidR="00187983" w:rsidRPr="00AC75F8" w14:paraId="4DA25157"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3B8724A1"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4A94F5FA"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000000"/>
              <w:right w:val="single" w:sz="4" w:space="0" w:color="auto"/>
            </w:tcBorders>
            <w:vAlign w:val="center"/>
          </w:tcPr>
          <w:p w14:paraId="4FAD4838"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45B8625D"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B0706</w:t>
            </w:r>
          </w:p>
        </w:tc>
      </w:tr>
      <w:tr w:rsidR="00187983" w:rsidRPr="00AC75F8" w14:paraId="5323EAF5"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6717625A"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0724F82E"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000000"/>
              <w:right w:val="single" w:sz="4" w:space="0" w:color="auto"/>
            </w:tcBorders>
            <w:vAlign w:val="center"/>
          </w:tcPr>
          <w:p w14:paraId="3051BC40"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4AAFBE4A"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B0806</w:t>
            </w:r>
          </w:p>
        </w:tc>
      </w:tr>
      <w:tr w:rsidR="00187983" w:rsidRPr="00AC75F8" w14:paraId="02DE31F8"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23F99D2F"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3A0FE84B"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000000"/>
              <w:right w:val="single" w:sz="4" w:space="0" w:color="auto"/>
            </w:tcBorders>
            <w:vAlign w:val="center"/>
          </w:tcPr>
          <w:p w14:paraId="0F4F6562"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73F115CC"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B0906</w:t>
            </w:r>
          </w:p>
        </w:tc>
      </w:tr>
      <w:tr w:rsidR="00187983" w:rsidRPr="00AC75F8" w14:paraId="1101558F" w14:textId="77777777">
        <w:trPr>
          <w:trHeight w:val="270"/>
          <w:jc w:val="center"/>
        </w:trPr>
        <w:tc>
          <w:tcPr>
            <w:tcW w:w="611" w:type="pct"/>
            <w:vMerge/>
            <w:tcBorders>
              <w:top w:val="nil"/>
              <w:left w:val="single" w:sz="4" w:space="0" w:color="auto"/>
              <w:bottom w:val="single" w:sz="4" w:space="0" w:color="auto"/>
              <w:right w:val="single" w:sz="4" w:space="0" w:color="auto"/>
            </w:tcBorders>
            <w:vAlign w:val="center"/>
          </w:tcPr>
          <w:p w14:paraId="212F9824" w14:textId="77777777" w:rsidR="00187983" w:rsidRPr="00AC75F8" w:rsidRDefault="00187983">
            <w:pPr>
              <w:widowControl/>
              <w:jc w:val="left"/>
              <w:rPr>
                <w:rFonts w:ascii="Times New Roman" w:eastAsia="仿宋_GB2312" w:hAnsi="Times New Roman"/>
                <w:b/>
                <w:bCs/>
                <w:color w:val="000000"/>
                <w:kern w:val="0"/>
                <w:sz w:val="20"/>
                <w:szCs w:val="20"/>
              </w:rPr>
            </w:pPr>
          </w:p>
        </w:tc>
        <w:tc>
          <w:tcPr>
            <w:tcW w:w="1014" w:type="pct"/>
            <w:vMerge/>
            <w:tcBorders>
              <w:top w:val="nil"/>
              <w:left w:val="single" w:sz="4" w:space="0" w:color="auto"/>
              <w:bottom w:val="single" w:sz="4" w:space="0" w:color="auto"/>
              <w:right w:val="single" w:sz="4" w:space="0" w:color="auto"/>
            </w:tcBorders>
            <w:vAlign w:val="center"/>
          </w:tcPr>
          <w:p w14:paraId="39EC5487" w14:textId="77777777" w:rsidR="00187983" w:rsidRPr="00AC75F8" w:rsidRDefault="00187983">
            <w:pPr>
              <w:widowControl/>
              <w:jc w:val="left"/>
              <w:rPr>
                <w:rFonts w:ascii="Times New Roman" w:eastAsia="仿宋_GB2312" w:hAnsi="Times New Roman"/>
                <w:color w:val="000000"/>
                <w:kern w:val="0"/>
                <w:sz w:val="22"/>
              </w:rPr>
            </w:pPr>
          </w:p>
        </w:tc>
        <w:tc>
          <w:tcPr>
            <w:tcW w:w="1074" w:type="pct"/>
            <w:vMerge/>
            <w:tcBorders>
              <w:top w:val="nil"/>
              <w:left w:val="single" w:sz="4" w:space="0" w:color="auto"/>
              <w:bottom w:val="single" w:sz="4" w:space="0" w:color="000000"/>
              <w:right w:val="single" w:sz="4" w:space="0" w:color="auto"/>
            </w:tcBorders>
            <w:vAlign w:val="center"/>
          </w:tcPr>
          <w:p w14:paraId="3A739968" w14:textId="77777777" w:rsidR="00187983" w:rsidRPr="00AC75F8" w:rsidRDefault="00187983">
            <w:pPr>
              <w:widowControl/>
              <w:jc w:val="left"/>
              <w:rPr>
                <w:rFonts w:ascii="Times New Roman" w:eastAsia="仿宋_GB2312" w:hAnsi="Times New Roman"/>
                <w:color w:val="000000"/>
                <w:kern w:val="0"/>
                <w:sz w:val="22"/>
              </w:rPr>
            </w:pPr>
          </w:p>
        </w:tc>
        <w:tc>
          <w:tcPr>
            <w:tcW w:w="2298" w:type="pct"/>
            <w:tcBorders>
              <w:top w:val="nil"/>
              <w:left w:val="nil"/>
              <w:bottom w:val="single" w:sz="4" w:space="0" w:color="auto"/>
              <w:right w:val="single" w:sz="4" w:space="0" w:color="auto"/>
            </w:tcBorders>
            <w:shd w:val="clear" w:color="auto" w:fill="auto"/>
            <w:noWrap/>
            <w:vAlign w:val="center"/>
          </w:tcPr>
          <w:p w14:paraId="7FD106DD" w14:textId="77777777" w:rsidR="00187983" w:rsidRPr="00AC75F8" w:rsidRDefault="00393CA5">
            <w:pPr>
              <w:widowControl/>
              <w:jc w:val="center"/>
              <w:rPr>
                <w:rFonts w:ascii="Times New Roman" w:eastAsia="仿宋_GB2312" w:hAnsi="Times New Roman"/>
                <w:color w:val="000000"/>
                <w:kern w:val="0"/>
                <w:sz w:val="22"/>
              </w:rPr>
            </w:pPr>
            <w:r w:rsidRPr="00AC75F8">
              <w:rPr>
                <w:rFonts w:ascii="Times New Roman" w:eastAsia="仿宋_GB2312" w:hAnsi="Times New Roman"/>
                <w:color w:val="000000"/>
                <w:kern w:val="0"/>
                <w:sz w:val="22"/>
              </w:rPr>
              <w:t>B1006</w:t>
            </w:r>
          </w:p>
        </w:tc>
      </w:tr>
    </w:tbl>
    <w:p w14:paraId="46E90A9E" w14:textId="75492244" w:rsidR="009E2F20" w:rsidRPr="00AC75F8" w:rsidRDefault="009E2F20" w:rsidP="00B0035C">
      <w:pPr>
        <w:adjustRightInd w:val="0"/>
        <w:snapToGrid w:val="0"/>
        <w:spacing w:line="360" w:lineRule="auto"/>
        <w:ind w:firstLineChars="200" w:firstLine="560"/>
        <w:jc w:val="left"/>
        <w:rPr>
          <w:rFonts w:ascii="Times New Roman" w:eastAsia="楷体" w:hAnsi="Times New Roman"/>
          <w:sz w:val="28"/>
          <w:szCs w:val="28"/>
        </w:rPr>
      </w:pPr>
      <w:r w:rsidRPr="00AC75F8">
        <w:rPr>
          <w:rFonts w:ascii="Times New Roman" w:eastAsia="楷体" w:hAnsi="Times New Roman"/>
          <w:sz w:val="28"/>
          <w:szCs w:val="28"/>
        </w:rPr>
        <w:lastRenderedPageBreak/>
        <w:t>（三）</w:t>
      </w:r>
      <w:r w:rsidRPr="00AC75F8">
        <w:rPr>
          <w:rFonts w:ascii="Times New Roman" w:eastAsia="楷体" w:hAnsi="Times New Roman"/>
          <w:b/>
          <w:sz w:val="28"/>
          <w:szCs w:val="28"/>
        </w:rPr>
        <w:t>参赛选手的竞技流程</w:t>
      </w:r>
    </w:p>
    <w:p w14:paraId="46DCF0CA" w14:textId="61C24843" w:rsidR="00187983" w:rsidRPr="00AC75F8" w:rsidRDefault="009E2F20" w:rsidP="00B0035C">
      <w:pPr>
        <w:adjustRightInd w:val="0"/>
        <w:snapToGrid w:val="0"/>
        <w:spacing w:line="360" w:lineRule="auto"/>
        <w:ind w:firstLineChars="200" w:firstLine="562"/>
        <w:jc w:val="left"/>
        <w:rPr>
          <w:rFonts w:ascii="Times New Roman" w:eastAsia="仿宋_GB2312" w:hAnsi="Times New Roman"/>
          <w:b/>
          <w:bCs/>
          <w:sz w:val="28"/>
          <w:szCs w:val="28"/>
        </w:rPr>
      </w:pPr>
      <w:r w:rsidRPr="00AC75F8">
        <w:rPr>
          <w:rFonts w:ascii="Times New Roman" w:eastAsia="仿宋_GB2312" w:hAnsi="Times New Roman"/>
          <w:b/>
          <w:bCs/>
          <w:sz w:val="28"/>
          <w:szCs w:val="28"/>
        </w:rPr>
        <w:t>1.</w:t>
      </w:r>
      <w:r w:rsidR="00393CA5" w:rsidRPr="00AC75F8">
        <w:rPr>
          <w:rFonts w:ascii="Times New Roman" w:eastAsia="仿宋_GB2312" w:hAnsi="Times New Roman"/>
          <w:b/>
          <w:bCs/>
          <w:sz w:val="28"/>
          <w:szCs w:val="28"/>
        </w:rPr>
        <w:t>服务接待作业模块竞赛流程</w:t>
      </w:r>
    </w:p>
    <w:p w14:paraId="250E4ABA" w14:textId="77777777" w:rsidR="00187983" w:rsidRPr="00AC75F8" w:rsidRDefault="00BF6E09">
      <w:pPr>
        <w:adjustRightInd w:val="0"/>
        <w:snapToGrid w:val="0"/>
        <w:spacing w:line="300" w:lineRule="auto"/>
        <w:jc w:val="center"/>
        <w:rPr>
          <w:rFonts w:ascii="Times New Roman" w:hAnsi="Times New Roman"/>
        </w:rPr>
      </w:pPr>
      <w:r>
        <w:rPr>
          <w:rFonts w:ascii="Times New Roman" w:hAnsi="Times New Roman"/>
        </w:rPr>
        <w:pict w14:anchorId="20539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45pt;height:150.7pt">
            <v:imagedata r:id="rId17" o:title=""/>
          </v:shape>
        </w:pict>
      </w:r>
    </w:p>
    <w:p w14:paraId="30559724" w14:textId="26F66546" w:rsidR="00187983" w:rsidRPr="00AC75F8" w:rsidRDefault="009E2F20" w:rsidP="00B0035C">
      <w:pPr>
        <w:adjustRightInd w:val="0"/>
        <w:snapToGrid w:val="0"/>
        <w:spacing w:beforeLines="100" w:before="312" w:line="360" w:lineRule="auto"/>
        <w:ind w:firstLineChars="200" w:firstLine="562"/>
        <w:jc w:val="left"/>
        <w:rPr>
          <w:rFonts w:ascii="Times New Roman" w:eastAsia="仿宋_GB2312" w:hAnsi="Times New Roman"/>
          <w:b/>
          <w:bCs/>
          <w:color w:val="FF0000"/>
          <w:sz w:val="28"/>
          <w:szCs w:val="28"/>
        </w:rPr>
      </w:pPr>
      <w:r w:rsidRPr="00AC75F8">
        <w:rPr>
          <w:rFonts w:ascii="Times New Roman" w:eastAsia="仿宋_GB2312" w:hAnsi="Times New Roman"/>
          <w:b/>
          <w:bCs/>
          <w:sz w:val="28"/>
          <w:szCs w:val="28"/>
        </w:rPr>
        <w:t>2.</w:t>
      </w:r>
      <w:r w:rsidR="00393CA5" w:rsidRPr="00AC75F8">
        <w:rPr>
          <w:rFonts w:ascii="Times New Roman" w:eastAsia="仿宋_GB2312" w:hAnsi="Times New Roman"/>
          <w:b/>
          <w:bCs/>
          <w:sz w:val="28"/>
          <w:szCs w:val="28"/>
        </w:rPr>
        <w:t>维护与底盘拆装检修模块竞赛流程</w:t>
      </w:r>
    </w:p>
    <w:p w14:paraId="5E940430" w14:textId="77777777" w:rsidR="00187983" w:rsidRPr="00AC75F8" w:rsidRDefault="00393CA5">
      <w:pPr>
        <w:adjustRightInd w:val="0"/>
        <w:snapToGrid w:val="0"/>
        <w:spacing w:line="300" w:lineRule="auto"/>
        <w:ind w:firstLineChars="85" w:firstLine="204"/>
        <w:jc w:val="left"/>
        <w:rPr>
          <w:rFonts w:ascii="Times New Roman" w:eastAsia="仿宋_GB2312" w:hAnsi="Times New Roman"/>
          <w:sz w:val="24"/>
          <w:szCs w:val="24"/>
        </w:rPr>
      </w:pPr>
      <w:r w:rsidRPr="00AC75F8">
        <w:rPr>
          <w:rFonts w:ascii="Times New Roman" w:eastAsia="仿宋_GB2312" w:hAnsi="Times New Roman"/>
          <w:sz w:val="24"/>
          <w:szCs w:val="24"/>
          <w:bdr w:val="single" w:sz="4" w:space="0" w:color="auto"/>
        </w:rPr>
        <w:t>作业前预检</w:t>
      </w:r>
      <w:r w:rsidRPr="00AC75F8">
        <w:rPr>
          <w:rFonts w:ascii="Times New Roman" w:eastAsia="仿宋_GB2312" w:hAnsi="Times New Roman"/>
          <w:sz w:val="24"/>
          <w:szCs w:val="24"/>
        </w:rPr>
        <w:t>→</w:t>
      </w:r>
      <w:r w:rsidRPr="00AC75F8">
        <w:rPr>
          <w:rFonts w:ascii="Times New Roman" w:eastAsia="仿宋_GB2312" w:hAnsi="Times New Roman"/>
          <w:sz w:val="24"/>
          <w:szCs w:val="24"/>
          <w:bdr w:val="single" w:sz="4" w:space="0" w:color="auto"/>
        </w:rPr>
        <w:t>车内设备检查</w:t>
      </w:r>
      <w:r w:rsidRPr="00AC75F8">
        <w:rPr>
          <w:rFonts w:ascii="Times New Roman" w:eastAsia="仿宋_GB2312" w:hAnsi="Times New Roman"/>
          <w:sz w:val="24"/>
          <w:szCs w:val="24"/>
        </w:rPr>
        <w:t>→</w:t>
      </w:r>
      <w:r w:rsidRPr="00AC75F8">
        <w:rPr>
          <w:rFonts w:ascii="Times New Roman" w:eastAsia="仿宋_GB2312" w:hAnsi="Times New Roman"/>
          <w:sz w:val="24"/>
          <w:szCs w:val="24"/>
          <w:bdr w:val="single" w:sz="4" w:space="0" w:color="auto"/>
        </w:rPr>
        <w:t>备胎及随车工具检查</w:t>
      </w:r>
      <w:r w:rsidRPr="00AC75F8">
        <w:rPr>
          <w:rFonts w:ascii="Times New Roman" w:eastAsia="仿宋_GB2312" w:hAnsi="Times New Roman"/>
          <w:sz w:val="24"/>
          <w:szCs w:val="24"/>
        </w:rPr>
        <w:t>→</w:t>
      </w:r>
      <w:r w:rsidRPr="00AC75F8">
        <w:rPr>
          <w:rFonts w:ascii="Times New Roman" w:eastAsia="仿宋_GB2312" w:hAnsi="Times New Roman"/>
          <w:sz w:val="24"/>
          <w:szCs w:val="24"/>
          <w:bdr w:val="single" w:sz="4" w:space="0" w:color="auto"/>
        </w:rPr>
        <w:t>散热系统检查</w:t>
      </w:r>
      <w:r w:rsidRPr="00AC75F8">
        <w:rPr>
          <w:rFonts w:ascii="Times New Roman" w:eastAsia="仿宋_GB2312" w:hAnsi="Times New Roman"/>
          <w:sz w:val="24"/>
          <w:szCs w:val="24"/>
        </w:rPr>
        <w:t>→</w:t>
      </w:r>
      <w:r w:rsidRPr="00AC75F8">
        <w:rPr>
          <w:rFonts w:ascii="Times New Roman" w:eastAsia="仿宋_GB2312" w:hAnsi="Times New Roman"/>
          <w:sz w:val="24"/>
          <w:szCs w:val="24"/>
          <w:bdr w:val="single" w:sz="4" w:space="0" w:color="auto"/>
        </w:rPr>
        <w:t>轮胎气压及花纹检查</w:t>
      </w:r>
      <w:r w:rsidRPr="00AC75F8">
        <w:rPr>
          <w:rFonts w:ascii="Times New Roman" w:eastAsia="仿宋_GB2312" w:hAnsi="Times New Roman"/>
          <w:sz w:val="24"/>
          <w:szCs w:val="24"/>
        </w:rPr>
        <w:t>→</w:t>
      </w:r>
      <w:r w:rsidRPr="00AC75F8">
        <w:rPr>
          <w:rFonts w:ascii="Times New Roman" w:eastAsia="仿宋_GB2312" w:hAnsi="Times New Roman"/>
          <w:sz w:val="24"/>
          <w:szCs w:val="24"/>
          <w:bdr w:val="single" w:sz="4" w:space="0" w:color="auto"/>
        </w:rPr>
        <w:t>车辆倾斜度检查</w:t>
      </w:r>
      <w:r w:rsidRPr="00AC75F8">
        <w:rPr>
          <w:rFonts w:ascii="Times New Roman" w:eastAsia="仿宋_GB2312" w:hAnsi="Times New Roman"/>
          <w:sz w:val="24"/>
          <w:szCs w:val="24"/>
        </w:rPr>
        <w:t>→</w:t>
      </w:r>
      <w:r w:rsidRPr="00AC75F8">
        <w:rPr>
          <w:rFonts w:ascii="Times New Roman" w:eastAsia="仿宋_GB2312" w:hAnsi="Times New Roman"/>
          <w:sz w:val="24"/>
          <w:szCs w:val="24"/>
          <w:bdr w:val="single" w:sz="4" w:space="0" w:color="auto"/>
        </w:rPr>
        <w:t>制动系统检查</w:t>
      </w:r>
      <w:r w:rsidRPr="00AC75F8">
        <w:rPr>
          <w:rFonts w:ascii="Times New Roman" w:eastAsia="仿宋_GB2312" w:hAnsi="Times New Roman"/>
          <w:sz w:val="24"/>
          <w:szCs w:val="24"/>
        </w:rPr>
        <w:t>→</w:t>
      </w:r>
      <w:r w:rsidRPr="00AC75F8">
        <w:rPr>
          <w:rFonts w:ascii="Times New Roman" w:eastAsia="仿宋_GB2312" w:hAnsi="Times New Roman"/>
          <w:sz w:val="24"/>
          <w:szCs w:val="24"/>
          <w:bdr w:val="single" w:sz="4" w:space="0" w:color="auto"/>
        </w:rPr>
        <w:t>发动机变速箱泄露检查</w:t>
      </w:r>
      <w:r w:rsidRPr="00AC75F8">
        <w:rPr>
          <w:rFonts w:ascii="Times New Roman" w:eastAsia="仿宋_GB2312" w:hAnsi="Times New Roman"/>
          <w:sz w:val="24"/>
          <w:szCs w:val="24"/>
        </w:rPr>
        <w:t>→</w:t>
      </w:r>
      <w:r w:rsidRPr="00AC75F8">
        <w:rPr>
          <w:rFonts w:ascii="Times New Roman" w:eastAsia="仿宋_GB2312" w:hAnsi="Times New Roman"/>
          <w:sz w:val="24"/>
          <w:szCs w:val="24"/>
          <w:bdr w:val="single" w:sz="4" w:space="0" w:color="auto"/>
        </w:rPr>
        <w:t>机油更换作业</w:t>
      </w:r>
      <w:r w:rsidRPr="00AC75F8">
        <w:rPr>
          <w:rFonts w:ascii="Times New Roman" w:eastAsia="仿宋_GB2312" w:hAnsi="Times New Roman"/>
          <w:sz w:val="24"/>
          <w:szCs w:val="24"/>
        </w:rPr>
        <w:t>→</w:t>
      </w:r>
      <w:r w:rsidRPr="00AC75F8">
        <w:rPr>
          <w:rFonts w:ascii="Times New Roman" w:eastAsia="仿宋_GB2312" w:hAnsi="Times New Roman"/>
          <w:sz w:val="24"/>
          <w:szCs w:val="24"/>
          <w:bdr w:val="single" w:sz="4" w:space="0" w:color="auto"/>
        </w:rPr>
        <w:t>制动管路检查</w:t>
      </w:r>
      <w:r w:rsidRPr="00AC75F8">
        <w:rPr>
          <w:rFonts w:ascii="Times New Roman" w:eastAsia="仿宋_GB2312" w:hAnsi="Times New Roman"/>
          <w:sz w:val="24"/>
          <w:szCs w:val="24"/>
        </w:rPr>
        <w:t>→</w:t>
      </w:r>
      <w:r w:rsidRPr="00AC75F8">
        <w:rPr>
          <w:rFonts w:ascii="Times New Roman" w:eastAsia="仿宋_GB2312" w:hAnsi="Times New Roman"/>
          <w:sz w:val="24"/>
          <w:szCs w:val="24"/>
          <w:bdr w:val="single" w:sz="4" w:space="0" w:color="auto"/>
        </w:rPr>
        <w:t>燃油管路检查</w:t>
      </w:r>
      <w:r w:rsidRPr="00AC75F8">
        <w:rPr>
          <w:rFonts w:ascii="Times New Roman" w:eastAsia="仿宋_GB2312" w:hAnsi="Times New Roman"/>
          <w:sz w:val="24"/>
          <w:szCs w:val="24"/>
        </w:rPr>
        <w:t>→</w:t>
      </w:r>
      <w:r w:rsidRPr="00AC75F8">
        <w:rPr>
          <w:rFonts w:ascii="Times New Roman" w:eastAsia="仿宋_GB2312" w:hAnsi="Times New Roman"/>
          <w:sz w:val="24"/>
          <w:szCs w:val="24"/>
          <w:bdr w:val="single" w:sz="4" w:space="0" w:color="auto"/>
        </w:rPr>
        <w:t>排气管检查</w:t>
      </w:r>
      <w:r w:rsidRPr="00AC75F8">
        <w:rPr>
          <w:rFonts w:ascii="Times New Roman" w:eastAsia="仿宋_GB2312" w:hAnsi="Times New Roman"/>
          <w:sz w:val="24"/>
          <w:szCs w:val="24"/>
        </w:rPr>
        <w:t>→</w:t>
      </w:r>
      <w:r w:rsidRPr="00AC75F8">
        <w:rPr>
          <w:rFonts w:ascii="Times New Roman" w:eastAsia="仿宋_GB2312" w:hAnsi="Times New Roman"/>
          <w:sz w:val="24"/>
          <w:szCs w:val="24"/>
          <w:bdr w:val="single" w:sz="4" w:space="0" w:color="auto"/>
        </w:rPr>
        <w:t>底盘部件检查</w:t>
      </w:r>
      <w:r w:rsidRPr="00AC75F8">
        <w:rPr>
          <w:rFonts w:ascii="Times New Roman" w:eastAsia="仿宋_GB2312" w:hAnsi="Times New Roman"/>
          <w:sz w:val="24"/>
          <w:szCs w:val="24"/>
        </w:rPr>
        <w:t>→</w:t>
      </w:r>
      <w:r w:rsidRPr="00AC75F8">
        <w:rPr>
          <w:rFonts w:ascii="Times New Roman" w:eastAsia="仿宋_GB2312" w:hAnsi="Times New Roman"/>
          <w:sz w:val="24"/>
          <w:szCs w:val="24"/>
          <w:bdr w:val="single" w:sz="4" w:space="0" w:color="auto"/>
        </w:rPr>
        <w:t>加注发动机机油</w:t>
      </w:r>
      <w:r w:rsidRPr="00AC75F8">
        <w:rPr>
          <w:rFonts w:ascii="Times New Roman" w:eastAsia="仿宋_GB2312" w:hAnsi="Times New Roman"/>
          <w:sz w:val="24"/>
          <w:szCs w:val="24"/>
        </w:rPr>
        <w:t>→</w:t>
      </w:r>
      <w:r w:rsidRPr="00AC75F8">
        <w:rPr>
          <w:rFonts w:ascii="Times New Roman" w:eastAsia="仿宋_GB2312" w:hAnsi="Times New Roman"/>
          <w:sz w:val="24"/>
          <w:szCs w:val="24"/>
          <w:bdr w:val="single" w:sz="4" w:space="0" w:color="auto"/>
        </w:rPr>
        <w:t>更换底盘部件</w:t>
      </w:r>
      <w:r w:rsidRPr="00AC75F8">
        <w:rPr>
          <w:rFonts w:ascii="Times New Roman" w:eastAsia="仿宋_GB2312" w:hAnsi="Times New Roman"/>
          <w:sz w:val="24"/>
          <w:szCs w:val="24"/>
        </w:rPr>
        <w:t>→</w:t>
      </w:r>
      <w:r w:rsidRPr="00AC75F8">
        <w:rPr>
          <w:rFonts w:ascii="Times New Roman" w:eastAsia="仿宋_GB2312" w:hAnsi="Times New Roman"/>
          <w:sz w:val="24"/>
          <w:szCs w:val="24"/>
          <w:bdr w:val="single" w:sz="4" w:space="0" w:color="auto"/>
        </w:rPr>
        <w:t>更换或修补轮胎</w:t>
      </w:r>
      <w:r w:rsidRPr="00AC75F8">
        <w:rPr>
          <w:rFonts w:ascii="Times New Roman" w:eastAsia="仿宋_GB2312" w:hAnsi="Times New Roman"/>
          <w:sz w:val="24"/>
          <w:szCs w:val="24"/>
        </w:rPr>
        <w:t>→</w:t>
      </w:r>
      <w:r w:rsidRPr="00AC75F8">
        <w:rPr>
          <w:rFonts w:ascii="Times New Roman" w:eastAsia="仿宋_GB2312" w:hAnsi="Times New Roman"/>
          <w:sz w:val="24"/>
          <w:szCs w:val="24"/>
          <w:bdr w:val="single" w:sz="4" w:space="0" w:color="auto"/>
        </w:rPr>
        <w:t>轮胎动平衡</w:t>
      </w:r>
    </w:p>
    <w:p w14:paraId="6F71838B" w14:textId="08080924" w:rsidR="00187983" w:rsidRPr="00AC75F8" w:rsidRDefault="009E2F20" w:rsidP="00B0035C">
      <w:pPr>
        <w:adjustRightInd w:val="0"/>
        <w:snapToGrid w:val="0"/>
        <w:spacing w:beforeLines="100" w:before="312" w:line="360" w:lineRule="auto"/>
        <w:ind w:firstLineChars="200" w:firstLine="560"/>
        <w:jc w:val="left"/>
        <w:rPr>
          <w:rFonts w:ascii="Times New Roman" w:eastAsia="仿宋_GB2312" w:hAnsi="Times New Roman"/>
          <w:sz w:val="28"/>
          <w:szCs w:val="28"/>
        </w:rPr>
      </w:pPr>
      <w:r w:rsidRPr="00AC75F8">
        <w:rPr>
          <w:rFonts w:ascii="Times New Roman" w:eastAsia="仿宋_GB2312" w:hAnsi="Times New Roman"/>
          <w:sz w:val="28"/>
          <w:szCs w:val="28"/>
        </w:rPr>
        <w:t>3.</w:t>
      </w:r>
      <w:r w:rsidR="00393CA5" w:rsidRPr="00AC75F8">
        <w:rPr>
          <w:rFonts w:ascii="Times New Roman" w:eastAsia="仿宋_GB2312" w:hAnsi="Times New Roman"/>
          <w:sz w:val="28"/>
          <w:szCs w:val="28"/>
        </w:rPr>
        <w:t>发动机拆装检修模块竞赛流程</w:t>
      </w:r>
    </w:p>
    <w:p w14:paraId="70D07117" w14:textId="77777777" w:rsidR="00187983" w:rsidRPr="00AC75F8" w:rsidRDefault="00393CA5">
      <w:pPr>
        <w:adjustRightInd w:val="0"/>
        <w:snapToGrid w:val="0"/>
        <w:spacing w:line="300" w:lineRule="auto"/>
        <w:jc w:val="left"/>
        <w:rPr>
          <w:rFonts w:ascii="Times New Roman" w:eastAsia="仿宋_GB2312" w:hAnsi="Times New Roman"/>
          <w:sz w:val="24"/>
          <w:szCs w:val="24"/>
        </w:rPr>
      </w:pPr>
      <w:r w:rsidRPr="00AC75F8">
        <w:rPr>
          <w:rFonts w:ascii="Times New Roman" w:eastAsia="仿宋_GB2312" w:hAnsi="Times New Roman"/>
          <w:sz w:val="24"/>
          <w:szCs w:val="24"/>
          <w:bdr w:val="single" w:sz="4" w:space="0" w:color="auto"/>
        </w:rPr>
        <w:t>起动发动机确认发动机故障现象</w:t>
      </w:r>
      <w:r w:rsidRPr="00AC75F8">
        <w:rPr>
          <w:rFonts w:ascii="Times New Roman" w:eastAsia="仿宋_GB2312" w:hAnsi="Times New Roman"/>
          <w:sz w:val="24"/>
          <w:szCs w:val="24"/>
        </w:rPr>
        <w:t>→</w:t>
      </w:r>
      <w:r w:rsidRPr="00AC75F8">
        <w:rPr>
          <w:rFonts w:ascii="Times New Roman" w:eastAsia="仿宋_GB2312" w:hAnsi="Times New Roman"/>
          <w:sz w:val="24"/>
          <w:szCs w:val="24"/>
          <w:bdr w:val="single" w:sz="4" w:space="0" w:color="auto"/>
        </w:rPr>
        <w:t>读取发动机电气故障</w:t>
      </w:r>
      <w:r w:rsidRPr="00AC75F8">
        <w:rPr>
          <w:rFonts w:ascii="Times New Roman" w:eastAsia="仿宋_GB2312" w:hAnsi="Times New Roman"/>
          <w:sz w:val="24"/>
          <w:szCs w:val="24"/>
        </w:rPr>
        <w:t>→</w:t>
      </w:r>
      <w:r w:rsidRPr="00AC75F8">
        <w:rPr>
          <w:rFonts w:ascii="Times New Roman" w:eastAsia="仿宋_GB2312" w:hAnsi="Times New Roman"/>
          <w:sz w:val="24"/>
          <w:szCs w:val="24"/>
          <w:bdr w:val="single" w:sz="4" w:space="0" w:color="auto"/>
        </w:rPr>
        <w:t>排除发动机电气故障</w:t>
      </w:r>
      <w:r w:rsidRPr="00AC75F8">
        <w:rPr>
          <w:rFonts w:ascii="Times New Roman" w:eastAsia="仿宋_GB2312" w:hAnsi="Times New Roman"/>
          <w:sz w:val="24"/>
          <w:szCs w:val="24"/>
        </w:rPr>
        <w:t>→</w:t>
      </w:r>
      <w:r w:rsidRPr="00AC75F8">
        <w:rPr>
          <w:rFonts w:ascii="Times New Roman" w:eastAsia="仿宋_GB2312" w:hAnsi="Times New Roman"/>
          <w:sz w:val="24"/>
          <w:szCs w:val="24"/>
          <w:bdr w:val="single" w:sz="4" w:space="0" w:color="auto"/>
        </w:rPr>
        <w:t>检测发动机机械类故障</w:t>
      </w:r>
      <w:r w:rsidRPr="00AC75F8">
        <w:rPr>
          <w:rFonts w:ascii="Times New Roman" w:eastAsia="仿宋_GB2312" w:hAnsi="Times New Roman"/>
          <w:sz w:val="24"/>
          <w:szCs w:val="24"/>
        </w:rPr>
        <w:t>→</w:t>
      </w:r>
      <w:r w:rsidRPr="00AC75F8">
        <w:rPr>
          <w:rFonts w:ascii="Times New Roman" w:eastAsia="仿宋_GB2312" w:hAnsi="Times New Roman"/>
          <w:sz w:val="24"/>
          <w:szCs w:val="24"/>
          <w:bdr w:val="single" w:sz="4" w:space="0" w:color="auto"/>
        </w:rPr>
        <w:t>排除发动机机械类故障</w:t>
      </w:r>
      <w:r w:rsidRPr="00AC75F8">
        <w:rPr>
          <w:rFonts w:ascii="Times New Roman" w:eastAsia="仿宋_GB2312" w:hAnsi="Times New Roman"/>
          <w:sz w:val="24"/>
          <w:szCs w:val="24"/>
        </w:rPr>
        <w:t>→</w:t>
      </w:r>
      <w:r w:rsidRPr="00AC75F8">
        <w:rPr>
          <w:rFonts w:ascii="Times New Roman" w:eastAsia="仿宋_GB2312" w:hAnsi="Times New Roman"/>
          <w:sz w:val="24"/>
          <w:szCs w:val="24"/>
          <w:bdr w:val="single" w:sz="4" w:space="0" w:color="auto"/>
        </w:rPr>
        <w:t>起动车辆测量缸压</w:t>
      </w:r>
      <w:r w:rsidRPr="00AC75F8">
        <w:rPr>
          <w:rFonts w:ascii="Times New Roman" w:eastAsia="仿宋_GB2312" w:hAnsi="Times New Roman"/>
          <w:sz w:val="24"/>
          <w:szCs w:val="24"/>
        </w:rPr>
        <w:t>→</w:t>
      </w:r>
      <w:r w:rsidRPr="00AC75F8">
        <w:rPr>
          <w:rFonts w:ascii="Times New Roman" w:eastAsia="仿宋_GB2312" w:hAnsi="Times New Roman"/>
          <w:sz w:val="24"/>
          <w:szCs w:val="24"/>
          <w:bdr w:val="single" w:sz="4" w:space="0" w:color="auto"/>
        </w:rPr>
        <w:t>测量气缸漏气量</w:t>
      </w:r>
      <w:r w:rsidRPr="00AC75F8">
        <w:rPr>
          <w:rFonts w:ascii="Times New Roman" w:eastAsia="仿宋_GB2312" w:hAnsi="Times New Roman"/>
          <w:sz w:val="24"/>
          <w:szCs w:val="24"/>
        </w:rPr>
        <w:t>→</w:t>
      </w:r>
      <w:r w:rsidRPr="00AC75F8">
        <w:rPr>
          <w:rFonts w:ascii="Times New Roman" w:eastAsia="仿宋_GB2312" w:hAnsi="Times New Roman"/>
          <w:sz w:val="24"/>
          <w:szCs w:val="24"/>
          <w:bdr w:val="single" w:sz="4" w:space="0" w:color="auto"/>
        </w:rPr>
        <w:t>拆卸发动机附件</w:t>
      </w:r>
      <w:r w:rsidRPr="00AC75F8">
        <w:rPr>
          <w:rFonts w:ascii="Times New Roman" w:eastAsia="仿宋_GB2312" w:hAnsi="Times New Roman"/>
          <w:sz w:val="24"/>
          <w:szCs w:val="24"/>
        </w:rPr>
        <w:t>→</w:t>
      </w:r>
      <w:r w:rsidRPr="00AC75F8">
        <w:rPr>
          <w:rFonts w:ascii="Times New Roman" w:eastAsia="仿宋_GB2312" w:hAnsi="Times New Roman"/>
          <w:sz w:val="24"/>
          <w:szCs w:val="24"/>
          <w:bdr w:val="single" w:sz="4" w:space="0" w:color="auto"/>
        </w:rPr>
        <w:t>分解发动机主体</w:t>
      </w:r>
      <w:r w:rsidRPr="00AC75F8">
        <w:rPr>
          <w:rFonts w:ascii="Times New Roman" w:eastAsia="仿宋_GB2312" w:hAnsi="Times New Roman"/>
          <w:sz w:val="24"/>
          <w:szCs w:val="24"/>
        </w:rPr>
        <w:t>→</w:t>
      </w:r>
      <w:r w:rsidRPr="00AC75F8">
        <w:rPr>
          <w:rFonts w:ascii="Times New Roman" w:eastAsia="仿宋_GB2312" w:hAnsi="Times New Roman"/>
          <w:sz w:val="24"/>
          <w:szCs w:val="24"/>
          <w:bdr w:val="single" w:sz="4" w:space="0" w:color="auto"/>
        </w:rPr>
        <w:t>测量判断故障部位</w:t>
      </w:r>
      <w:r w:rsidRPr="00AC75F8">
        <w:rPr>
          <w:rFonts w:ascii="Times New Roman" w:eastAsia="仿宋_GB2312" w:hAnsi="Times New Roman"/>
          <w:sz w:val="24"/>
          <w:szCs w:val="24"/>
        </w:rPr>
        <w:t>→</w:t>
      </w:r>
      <w:r w:rsidRPr="00AC75F8">
        <w:rPr>
          <w:rFonts w:ascii="Times New Roman" w:eastAsia="仿宋_GB2312" w:hAnsi="Times New Roman"/>
          <w:sz w:val="24"/>
          <w:szCs w:val="24"/>
          <w:bdr w:val="single" w:sz="4" w:space="0" w:color="auto"/>
        </w:rPr>
        <w:t>安装发动机主体</w:t>
      </w:r>
      <w:r w:rsidRPr="00AC75F8">
        <w:rPr>
          <w:rFonts w:ascii="Times New Roman" w:eastAsia="仿宋_GB2312" w:hAnsi="Times New Roman"/>
          <w:sz w:val="24"/>
          <w:szCs w:val="24"/>
        </w:rPr>
        <w:t>→</w:t>
      </w:r>
      <w:r w:rsidRPr="00AC75F8">
        <w:rPr>
          <w:rFonts w:ascii="Times New Roman" w:eastAsia="仿宋_GB2312" w:hAnsi="Times New Roman"/>
          <w:sz w:val="24"/>
          <w:szCs w:val="24"/>
          <w:bdr w:val="single" w:sz="4" w:space="0" w:color="auto"/>
        </w:rPr>
        <w:t>安装发动机附件</w:t>
      </w:r>
      <w:r w:rsidRPr="00AC75F8">
        <w:rPr>
          <w:rFonts w:ascii="Times New Roman" w:eastAsia="仿宋_GB2312" w:hAnsi="Times New Roman"/>
          <w:sz w:val="24"/>
          <w:szCs w:val="24"/>
        </w:rPr>
        <w:t>→</w:t>
      </w:r>
      <w:r w:rsidRPr="00AC75F8">
        <w:rPr>
          <w:rFonts w:ascii="Times New Roman" w:eastAsia="仿宋_GB2312" w:hAnsi="Times New Roman"/>
          <w:sz w:val="24"/>
          <w:szCs w:val="24"/>
          <w:bdr w:val="single" w:sz="4" w:space="0" w:color="auto"/>
        </w:rPr>
        <w:t>试运行发动机</w:t>
      </w:r>
    </w:p>
    <w:p w14:paraId="078F7A77" w14:textId="77777777" w:rsidR="00187983" w:rsidRPr="00AC75F8" w:rsidRDefault="00187983">
      <w:pPr>
        <w:rPr>
          <w:rFonts w:ascii="Times New Roman" w:hAnsi="Times New Roman"/>
        </w:rPr>
      </w:pPr>
    </w:p>
    <w:p w14:paraId="2659EB7E" w14:textId="77777777" w:rsidR="00187983" w:rsidRPr="00AC75F8" w:rsidRDefault="00393CA5">
      <w:pPr>
        <w:pStyle w:val="1"/>
        <w:rPr>
          <w:rFonts w:ascii="Times New Roman" w:eastAsia="黑体" w:hAnsi="Times New Roman"/>
          <w:b w:val="0"/>
          <w:sz w:val="32"/>
        </w:rPr>
      </w:pPr>
      <w:r w:rsidRPr="00AC75F8">
        <w:rPr>
          <w:rFonts w:ascii="Times New Roman" w:eastAsia="黑体" w:hAnsi="Times New Roman"/>
          <w:b w:val="0"/>
          <w:sz w:val="32"/>
        </w:rPr>
        <w:t>六、竞赛规则</w:t>
      </w:r>
    </w:p>
    <w:p w14:paraId="62AC0674" w14:textId="4C654746" w:rsidR="00187983" w:rsidRPr="00AC75F8" w:rsidRDefault="00BD4F46" w:rsidP="00B0035C">
      <w:pPr>
        <w:adjustRightInd w:val="0"/>
        <w:snapToGrid w:val="0"/>
        <w:spacing w:line="360" w:lineRule="auto"/>
        <w:ind w:firstLineChars="200" w:firstLine="562"/>
        <w:rPr>
          <w:rFonts w:ascii="Times New Roman" w:eastAsia="楷体" w:hAnsi="Times New Roman"/>
          <w:b/>
          <w:sz w:val="28"/>
          <w:szCs w:val="28"/>
        </w:rPr>
      </w:pPr>
      <w:r w:rsidRPr="00AC75F8">
        <w:rPr>
          <w:rFonts w:ascii="Times New Roman" w:eastAsia="楷体" w:hAnsi="Times New Roman"/>
          <w:b/>
          <w:sz w:val="28"/>
          <w:szCs w:val="28"/>
        </w:rPr>
        <w:t>（一）</w:t>
      </w:r>
      <w:r w:rsidR="00393CA5" w:rsidRPr="00AC75F8">
        <w:rPr>
          <w:rFonts w:ascii="Times New Roman" w:eastAsia="楷体" w:hAnsi="Times New Roman"/>
          <w:b/>
          <w:sz w:val="28"/>
          <w:szCs w:val="28"/>
        </w:rPr>
        <w:t>选手报名</w:t>
      </w:r>
    </w:p>
    <w:p w14:paraId="7C808D7E" w14:textId="2BA90FF5" w:rsidR="00187983" w:rsidRPr="00AC75F8" w:rsidRDefault="00BD4F46"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1.</w:t>
      </w:r>
      <w:r w:rsidR="00393CA5" w:rsidRPr="00AC75F8">
        <w:rPr>
          <w:rFonts w:ascii="Times New Roman" w:eastAsia="仿宋_GB2312" w:hAnsi="Times New Roman"/>
          <w:sz w:val="28"/>
          <w:szCs w:val="28"/>
        </w:rPr>
        <w:t>报名选手的资格为</w:t>
      </w:r>
      <w:r w:rsidR="00393CA5" w:rsidRPr="00AC75F8">
        <w:rPr>
          <w:rFonts w:ascii="Times New Roman" w:eastAsia="仿宋_GB2312" w:hAnsi="Times New Roman"/>
          <w:sz w:val="28"/>
          <w:szCs w:val="28"/>
        </w:rPr>
        <w:t>2023</w:t>
      </w:r>
      <w:r w:rsidR="00393CA5" w:rsidRPr="00AC75F8">
        <w:rPr>
          <w:rFonts w:ascii="Times New Roman" w:eastAsia="仿宋_GB2312" w:hAnsi="Times New Roman"/>
          <w:sz w:val="28"/>
          <w:szCs w:val="28"/>
        </w:rPr>
        <w:t>年度在籍中等职业学校学生；五年制高职学生报名参赛的，一至三年级</w:t>
      </w:r>
      <w:r w:rsidR="00393CA5" w:rsidRPr="00AC75F8">
        <w:rPr>
          <w:rFonts w:ascii="Times New Roman" w:eastAsia="仿宋_GB2312" w:hAnsi="Times New Roman"/>
          <w:sz w:val="28"/>
          <w:szCs w:val="28"/>
        </w:rPr>
        <w:t>(</w:t>
      </w:r>
      <w:r w:rsidR="00393CA5" w:rsidRPr="00AC75F8">
        <w:rPr>
          <w:rFonts w:ascii="Times New Roman" w:eastAsia="仿宋_GB2312" w:hAnsi="Times New Roman"/>
          <w:sz w:val="28"/>
          <w:szCs w:val="28"/>
        </w:rPr>
        <w:t>含三年级</w:t>
      </w:r>
      <w:r w:rsidR="00393CA5" w:rsidRPr="00AC75F8">
        <w:rPr>
          <w:rFonts w:ascii="Times New Roman" w:eastAsia="仿宋_GB2312" w:hAnsi="Times New Roman"/>
          <w:sz w:val="28"/>
          <w:szCs w:val="28"/>
        </w:rPr>
        <w:t>)</w:t>
      </w:r>
      <w:r w:rsidR="00393CA5" w:rsidRPr="00AC75F8">
        <w:rPr>
          <w:rFonts w:ascii="Times New Roman" w:eastAsia="仿宋_GB2312" w:hAnsi="Times New Roman"/>
          <w:sz w:val="28"/>
          <w:szCs w:val="28"/>
        </w:rPr>
        <w:t>学生参加中职组比赛，不限性别。</w:t>
      </w:r>
    </w:p>
    <w:p w14:paraId="6AC1168D" w14:textId="48F63DEF" w:rsidR="00187983" w:rsidRPr="00AC75F8" w:rsidRDefault="00BD4F46"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2.</w:t>
      </w:r>
      <w:r w:rsidR="00393CA5" w:rsidRPr="00AC75F8">
        <w:rPr>
          <w:rFonts w:ascii="Times New Roman" w:eastAsia="仿宋_GB2312" w:hAnsi="Times New Roman"/>
          <w:sz w:val="28"/>
          <w:szCs w:val="28"/>
        </w:rPr>
        <w:t>凡参加往届全国职业院校技能大赛并获一等奖的选手，不允许参加同类赛项的比赛。</w:t>
      </w:r>
    </w:p>
    <w:p w14:paraId="0C8B2220" w14:textId="745B10BC" w:rsidR="00187983" w:rsidRPr="00AC75F8" w:rsidRDefault="00BD4F46"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3.</w:t>
      </w:r>
      <w:r w:rsidR="00393CA5" w:rsidRPr="00AC75F8">
        <w:rPr>
          <w:rFonts w:ascii="Times New Roman" w:eastAsia="仿宋_GB2312" w:hAnsi="Times New Roman"/>
          <w:sz w:val="28"/>
          <w:szCs w:val="28"/>
        </w:rPr>
        <w:t>各地区的省内选拔、名额分配和参赛师生资格审查工作由省级</w:t>
      </w:r>
      <w:r w:rsidR="00393CA5" w:rsidRPr="00AC75F8">
        <w:rPr>
          <w:rFonts w:ascii="Times New Roman" w:eastAsia="仿宋_GB2312" w:hAnsi="Times New Roman"/>
          <w:sz w:val="28"/>
          <w:szCs w:val="28"/>
        </w:rPr>
        <w:lastRenderedPageBreak/>
        <w:t>教育行政部门负责。大赛执委会办公室行使对参赛人员资格进行抽查的权利。</w:t>
      </w:r>
    </w:p>
    <w:p w14:paraId="50A8E59D" w14:textId="02BFEF32" w:rsidR="00187983" w:rsidRPr="00AC75F8" w:rsidRDefault="00BD4F46"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4.</w:t>
      </w:r>
      <w:r w:rsidR="00393CA5" w:rsidRPr="00AC75F8">
        <w:rPr>
          <w:rFonts w:ascii="Times New Roman" w:eastAsia="仿宋_GB2312" w:hAnsi="Times New Roman"/>
          <w:sz w:val="28"/>
          <w:szCs w:val="28"/>
        </w:rPr>
        <w:t>人员变更。参赛选手和指导教师报名获得确认后不得随意更换。如在备赛过程中参赛选手和指导教师因故无法参赛，须由省级教育行政部门于相应赛项开赛</w:t>
      </w:r>
      <w:r w:rsidR="00393CA5" w:rsidRPr="00AC75F8">
        <w:rPr>
          <w:rFonts w:ascii="Times New Roman" w:eastAsia="仿宋_GB2312" w:hAnsi="Times New Roman"/>
          <w:sz w:val="28"/>
          <w:szCs w:val="28"/>
        </w:rPr>
        <w:t>10</w:t>
      </w:r>
      <w:r w:rsidR="00393CA5" w:rsidRPr="00AC75F8">
        <w:rPr>
          <w:rFonts w:ascii="Times New Roman" w:eastAsia="仿宋_GB2312" w:hAnsi="Times New Roman"/>
          <w:sz w:val="28"/>
          <w:szCs w:val="28"/>
        </w:rPr>
        <w:t>个工作日之前出具书面说明，经大赛执委会办公室核实后方可予以更换；若参赛选手因特殊原因不能按时参加竞赛时，则视为自动放弃。</w:t>
      </w:r>
    </w:p>
    <w:p w14:paraId="7A7D9684" w14:textId="5BCEC0BB" w:rsidR="00187983" w:rsidRPr="00AC75F8" w:rsidRDefault="00BD4F46" w:rsidP="00B0035C">
      <w:pPr>
        <w:adjustRightInd w:val="0"/>
        <w:snapToGrid w:val="0"/>
        <w:spacing w:line="360" w:lineRule="auto"/>
        <w:ind w:firstLineChars="200" w:firstLine="562"/>
        <w:rPr>
          <w:rFonts w:ascii="Times New Roman" w:eastAsia="楷体" w:hAnsi="Times New Roman"/>
          <w:b/>
          <w:sz w:val="28"/>
          <w:szCs w:val="28"/>
        </w:rPr>
      </w:pPr>
      <w:r w:rsidRPr="00AC75F8">
        <w:rPr>
          <w:rFonts w:ascii="Times New Roman" w:eastAsia="楷体" w:hAnsi="Times New Roman"/>
          <w:b/>
          <w:sz w:val="28"/>
          <w:szCs w:val="28"/>
        </w:rPr>
        <w:t>（二）</w:t>
      </w:r>
      <w:r w:rsidR="00393CA5" w:rsidRPr="00AC75F8">
        <w:rPr>
          <w:rFonts w:ascii="Times New Roman" w:eastAsia="楷体" w:hAnsi="Times New Roman"/>
          <w:b/>
          <w:sz w:val="28"/>
          <w:szCs w:val="28"/>
        </w:rPr>
        <w:t>熟悉场地</w:t>
      </w:r>
    </w:p>
    <w:p w14:paraId="3F044807" w14:textId="0DDD8802" w:rsidR="00187983" w:rsidRPr="00AC75F8" w:rsidRDefault="00BD4F46"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1.</w:t>
      </w:r>
      <w:r w:rsidR="00393CA5" w:rsidRPr="00AC75F8">
        <w:rPr>
          <w:rFonts w:ascii="Times New Roman" w:eastAsia="仿宋_GB2312" w:hAnsi="Times New Roman"/>
          <w:sz w:val="28"/>
          <w:szCs w:val="28"/>
        </w:rPr>
        <w:t>参赛选手应在竞赛日程规定时间熟悉竞赛场地。</w:t>
      </w:r>
    </w:p>
    <w:p w14:paraId="224C1AF9" w14:textId="7F4C11F1" w:rsidR="00187983" w:rsidRPr="00AC75F8" w:rsidRDefault="00BD4F46"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2.</w:t>
      </w:r>
      <w:r w:rsidR="00393CA5" w:rsidRPr="00AC75F8">
        <w:rPr>
          <w:rFonts w:ascii="Times New Roman" w:eastAsia="仿宋_GB2312" w:hAnsi="Times New Roman"/>
          <w:sz w:val="28"/>
          <w:szCs w:val="28"/>
        </w:rPr>
        <w:t>参赛队熟悉实操竞赛场地后，认为所提供的设备、工具等不符合竞赛规定或有异议时，必须在</w:t>
      </w:r>
      <w:r w:rsidR="00393CA5" w:rsidRPr="00AC75F8">
        <w:rPr>
          <w:rFonts w:ascii="Times New Roman" w:eastAsia="仿宋_GB2312" w:hAnsi="Times New Roman"/>
          <w:sz w:val="28"/>
          <w:szCs w:val="28"/>
        </w:rPr>
        <w:t>2</w:t>
      </w:r>
      <w:r w:rsidR="00393CA5" w:rsidRPr="00AC75F8">
        <w:rPr>
          <w:rFonts w:ascii="Times New Roman" w:eastAsia="仿宋_GB2312" w:hAnsi="Times New Roman"/>
          <w:sz w:val="28"/>
          <w:szCs w:val="28"/>
        </w:rPr>
        <w:t>小时内由领队向赛项监督仲裁组提交书面报告，超过时效将不予受理。</w:t>
      </w:r>
    </w:p>
    <w:p w14:paraId="5CB3818C" w14:textId="14867F67" w:rsidR="00187983" w:rsidRPr="00AC75F8" w:rsidRDefault="00BD4F46" w:rsidP="00B0035C">
      <w:pPr>
        <w:adjustRightInd w:val="0"/>
        <w:snapToGrid w:val="0"/>
        <w:spacing w:line="360" w:lineRule="auto"/>
        <w:ind w:firstLineChars="200" w:firstLine="562"/>
        <w:rPr>
          <w:rFonts w:ascii="Times New Roman" w:eastAsia="楷体" w:hAnsi="Times New Roman"/>
          <w:b/>
          <w:sz w:val="28"/>
          <w:szCs w:val="28"/>
        </w:rPr>
      </w:pPr>
      <w:r w:rsidRPr="00AC75F8">
        <w:rPr>
          <w:rFonts w:ascii="Times New Roman" w:eastAsia="楷体" w:hAnsi="Times New Roman"/>
          <w:b/>
          <w:sz w:val="28"/>
          <w:szCs w:val="28"/>
        </w:rPr>
        <w:t>（三）</w:t>
      </w:r>
      <w:r w:rsidR="00393CA5" w:rsidRPr="00AC75F8">
        <w:rPr>
          <w:rFonts w:ascii="Times New Roman" w:eastAsia="楷体" w:hAnsi="Times New Roman"/>
          <w:b/>
          <w:sz w:val="28"/>
          <w:szCs w:val="28"/>
        </w:rPr>
        <w:t>入场规则</w:t>
      </w:r>
    </w:p>
    <w:p w14:paraId="6D7DAF73" w14:textId="643AA643" w:rsidR="00187983" w:rsidRPr="00AC75F8" w:rsidRDefault="00BD4F46"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1.</w:t>
      </w:r>
      <w:r w:rsidR="00393CA5" w:rsidRPr="00AC75F8">
        <w:rPr>
          <w:rFonts w:ascii="Times New Roman" w:eastAsia="仿宋_GB2312" w:hAnsi="Times New Roman"/>
          <w:sz w:val="28"/>
          <w:szCs w:val="28"/>
        </w:rPr>
        <w:t>参赛选手按规定时间进入竞赛场地，在备考区进行第二、三次抽签，确定竞赛顺序和工位，进行两次加密</w:t>
      </w:r>
    </w:p>
    <w:p w14:paraId="09C0B595" w14:textId="45A921ED" w:rsidR="00187983" w:rsidRPr="00AC75F8" w:rsidRDefault="00BD4F46"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2.</w:t>
      </w:r>
      <w:r w:rsidR="00393CA5" w:rsidRPr="00AC75F8">
        <w:rPr>
          <w:rFonts w:ascii="Times New Roman" w:eastAsia="仿宋_GB2312" w:hAnsi="Times New Roman"/>
          <w:sz w:val="28"/>
          <w:szCs w:val="28"/>
        </w:rPr>
        <w:t>根据抽签结果当场选手进入比赛现场，确认现场状况后，根据统一指令开始竞赛，在竞赛过程中，竞赛选手不要在赛场内快速奔跑，不得大声喧哗和唱报作业内容。</w:t>
      </w:r>
    </w:p>
    <w:p w14:paraId="4102D0B2" w14:textId="1467CAE1" w:rsidR="00187983" w:rsidRPr="00AC75F8" w:rsidRDefault="00BD4F46" w:rsidP="00B0035C">
      <w:pPr>
        <w:adjustRightInd w:val="0"/>
        <w:snapToGrid w:val="0"/>
        <w:spacing w:line="360" w:lineRule="auto"/>
        <w:ind w:firstLineChars="200" w:firstLine="562"/>
        <w:rPr>
          <w:rFonts w:ascii="Times New Roman" w:eastAsia="楷体" w:hAnsi="Times New Roman"/>
          <w:b/>
          <w:sz w:val="28"/>
          <w:szCs w:val="28"/>
        </w:rPr>
      </w:pPr>
      <w:r w:rsidRPr="00AC75F8">
        <w:rPr>
          <w:rFonts w:ascii="Times New Roman" w:eastAsia="楷体" w:hAnsi="Times New Roman"/>
          <w:b/>
          <w:sz w:val="28"/>
          <w:szCs w:val="28"/>
        </w:rPr>
        <w:t>（四）</w:t>
      </w:r>
      <w:r w:rsidR="00393CA5" w:rsidRPr="00AC75F8">
        <w:rPr>
          <w:rFonts w:ascii="Times New Roman" w:eastAsia="楷体" w:hAnsi="Times New Roman"/>
          <w:b/>
          <w:sz w:val="28"/>
          <w:szCs w:val="28"/>
        </w:rPr>
        <w:t>赛场规则</w:t>
      </w:r>
    </w:p>
    <w:p w14:paraId="240D2604" w14:textId="562C70E4" w:rsidR="00187983" w:rsidRPr="00AC75F8" w:rsidRDefault="00BD4F46"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1.</w:t>
      </w:r>
      <w:r w:rsidR="00393CA5" w:rsidRPr="00AC75F8">
        <w:rPr>
          <w:rFonts w:ascii="Times New Roman" w:eastAsia="仿宋_GB2312" w:hAnsi="Times New Roman"/>
          <w:sz w:val="28"/>
          <w:szCs w:val="28"/>
        </w:rPr>
        <w:t>竞赛过程中，参赛选手须严格遵守操作规程，确保人身及设备安全，并接受裁判员的监督和警示，竞赛中当有可能出现意外和安全风险时裁判员有权中止比赛；若因选手个人原因造成设备故障，裁判长有权中止或终止比赛；若是因非选手个人原因造成设备故障，由裁判长视具体情况做出裁决和处理并记录在案。</w:t>
      </w:r>
    </w:p>
    <w:p w14:paraId="277829C4" w14:textId="0E155CC3" w:rsidR="00187983" w:rsidRPr="00AC75F8" w:rsidRDefault="00BD4F46"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2.</w:t>
      </w:r>
      <w:r w:rsidR="00393CA5" w:rsidRPr="00AC75F8">
        <w:rPr>
          <w:rFonts w:ascii="Times New Roman" w:eastAsia="仿宋_GB2312" w:hAnsi="Times New Roman"/>
          <w:sz w:val="28"/>
          <w:szCs w:val="28"/>
        </w:rPr>
        <w:t>参赛选手完成实操竞赛后需向裁判人员报告，裁判员停表，并记录比赛时间。</w:t>
      </w:r>
    </w:p>
    <w:p w14:paraId="47E71487" w14:textId="3C5A5524" w:rsidR="00187983" w:rsidRPr="00AC75F8" w:rsidRDefault="00BD4F46" w:rsidP="00B0035C">
      <w:pPr>
        <w:adjustRightInd w:val="0"/>
        <w:snapToGrid w:val="0"/>
        <w:spacing w:line="360" w:lineRule="auto"/>
        <w:ind w:firstLineChars="200" w:firstLine="562"/>
        <w:rPr>
          <w:rFonts w:ascii="Times New Roman" w:eastAsia="楷体" w:hAnsi="Times New Roman"/>
          <w:b/>
          <w:sz w:val="28"/>
          <w:szCs w:val="28"/>
        </w:rPr>
      </w:pPr>
      <w:r w:rsidRPr="00AC75F8">
        <w:rPr>
          <w:rFonts w:ascii="Times New Roman" w:eastAsia="楷体" w:hAnsi="Times New Roman"/>
          <w:b/>
          <w:sz w:val="28"/>
          <w:szCs w:val="28"/>
        </w:rPr>
        <w:lastRenderedPageBreak/>
        <w:t>（五）</w:t>
      </w:r>
      <w:r w:rsidR="00393CA5" w:rsidRPr="00AC75F8">
        <w:rPr>
          <w:rFonts w:ascii="Times New Roman" w:eastAsia="楷体" w:hAnsi="Times New Roman"/>
          <w:b/>
          <w:sz w:val="28"/>
          <w:szCs w:val="28"/>
        </w:rPr>
        <w:t>离场规则</w:t>
      </w:r>
    </w:p>
    <w:p w14:paraId="070B4E19" w14:textId="73402268" w:rsidR="00187983" w:rsidRPr="00AC75F8" w:rsidRDefault="00BD4F46"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1.</w:t>
      </w:r>
      <w:r w:rsidR="00393CA5" w:rsidRPr="00AC75F8">
        <w:rPr>
          <w:rFonts w:ascii="Times New Roman" w:eastAsia="仿宋_GB2312" w:hAnsi="Times New Roman"/>
          <w:sz w:val="28"/>
          <w:szCs w:val="28"/>
        </w:rPr>
        <w:t>选手提交竞赛结果后，站在竞赛工位外，等待工作人员对竞赛工具及设备进行清点验收方可整队离开赛场。</w:t>
      </w:r>
    </w:p>
    <w:p w14:paraId="57BFBA65" w14:textId="7F955BA8" w:rsidR="00187983" w:rsidRPr="00AC75F8" w:rsidRDefault="00BD4F46"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2.</w:t>
      </w:r>
      <w:r w:rsidR="00393CA5" w:rsidRPr="00AC75F8">
        <w:rPr>
          <w:rFonts w:ascii="Times New Roman" w:eastAsia="仿宋_GB2312" w:hAnsi="Times New Roman"/>
          <w:sz w:val="28"/>
          <w:szCs w:val="28"/>
        </w:rPr>
        <w:t>当天比赛结束选手不得离场，需等全天比赛都结束统一离场。</w:t>
      </w:r>
    </w:p>
    <w:p w14:paraId="715EA010" w14:textId="3150AD14" w:rsidR="00187983" w:rsidRPr="00AC75F8" w:rsidRDefault="00BD4F46" w:rsidP="00B0035C">
      <w:pPr>
        <w:adjustRightInd w:val="0"/>
        <w:snapToGrid w:val="0"/>
        <w:spacing w:line="360" w:lineRule="auto"/>
        <w:ind w:firstLineChars="200" w:firstLine="562"/>
        <w:rPr>
          <w:rFonts w:ascii="Times New Roman" w:eastAsia="楷体" w:hAnsi="Times New Roman"/>
          <w:b/>
          <w:sz w:val="28"/>
          <w:szCs w:val="28"/>
        </w:rPr>
      </w:pPr>
      <w:r w:rsidRPr="00AC75F8">
        <w:rPr>
          <w:rFonts w:ascii="Times New Roman" w:eastAsia="楷体" w:hAnsi="Times New Roman"/>
          <w:b/>
          <w:sz w:val="28"/>
          <w:szCs w:val="28"/>
        </w:rPr>
        <w:t>（六）</w:t>
      </w:r>
      <w:r w:rsidR="00393CA5" w:rsidRPr="00AC75F8">
        <w:rPr>
          <w:rFonts w:ascii="Times New Roman" w:eastAsia="楷体" w:hAnsi="Times New Roman"/>
          <w:b/>
          <w:sz w:val="28"/>
          <w:szCs w:val="28"/>
        </w:rPr>
        <w:t>成绩评定</w:t>
      </w:r>
    </w:p>
    <w:p w14:paraId="562F6AD1" w14:textId="77777777" w:rsidR="00187983" w:rsidRPr="00AC75F8" w:rsidRDefault="00393CA5"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所有选手比赛成绩由裁判组打分后送交统计组录入统计系统，再由监督组按要求复核，如发现问题当即向裁判组核实，裁判确认后由裁判长签字确认，再反馈给统计组录入系统。</w:t>
      </w:r>
    </w:p>
    <w:p w14:paraId="7421A811" w14:textId="755408C7" w:rsidR="00187983" w:rsidRPr="00AC75F8" w:rsidRDefault="00BD4F46" w:rsidP="00B0035C">
      <w:pPr>
        <w:adjustRightInd w:val="0"/>
        <w:snapToGrid w:val="0"/>
        <w:spacing w:line="360" w:lineRule="auto"/>
        <w:ind w:firstLineChars="200" w:firstLine="562"/>
        <w:rPr>
          <w:rFonts w:ascii="Times New Roman" w:eastAsia="楷体" w:hAnsi="Times New Roman"/>
          <w:b/>
          <w:sz w:val="28"/>
          <w:szCs w:val="28"/>
        </w:rPr>
      </w:pPr>
      <w:r w:rsidRPr="00AC75F8">
        <w:rPr>
          <w:rFonts w:ascii="Times New Roman" w:eastAsia="楷体" w:hAnsi="Times New Roman"/>
          <w:b/>
          <w:sz w:val="28"/>
          <w:szCs w:val="28"/>
        </w:rPr>
        <w:t>（七）</w:t>
      </w:r>
      <w:r w:rsidR="00393CA5" w:rsidRPr="00AC75F8">
        <w:rPr>
          <w:rFonts w:ascii="Times New Roman" w:eastAsia="楷体" w:hAnsi="Times New Roman"/>
          <w:b/>
          <w:sz w:val="28"/>
          <w:szCs w:val="28"/>
        </w:rPr>
        <w:t>结果公布</w:t>
      </w:r>
    </w:p>
    <w:p w14:paraId="4A3993B4" w14:textId="77777777" w:rsidR="00187983" w:rsidRPr="00AC75F8" w:rsidRDefault="00393CA5"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每个模块结束一个小时后，赛项执委会将在赛场公告区、驻地公告区张贴公布该模块未解密竞赛成绩（与二次加密号相对应的成绩）。所有模块结束后，由记分员汇总各模块成绩单，经裁判长、监督长、签字后进行公示。公示时间为</w:t>
      </w:r>
      <w:r w:rsidRPr="00AC75F8">
        <w:rPr>
          <w:rFonts w:ascii="Times New Roman" w:eastAsia="仿宋_GB2312" w:hAnsi="Times New Roman"/>
          <w:sz w:val="28"/>
          <w:szCs w:val="28"/>
        </w:rPr>
        <w:t>2</w:t>
      </w:r>
      <w:r w:rsidRPr="00AC75F8">
        <w:rPr>
          <w:rFonts w:ascii="Times New Roman" w:eastAsia="仿宋_GB2312" w:hAnsi="Times New Roman"/>
          <w:sz w:val="28"/>
          <w:szCs w:val="28"/>
        </w:rPr>
        <w:t>小时。成绩公示无异议后，解密的总成绩表，由裁判长、监督长、仲裁长在成绩单上签字，并在闭幕式上公布。</w:t>
      </w:r>
    </w:p>
    <w:p w14:paraId="1DE4403A" w14:textId="2D58A3C0" w:rsidR="00187983" w:rsidRPr="00AC75F8" w:rsidRDefault="00BD4F46" w:rsidP="00B0035C">
      <w:pPr>
        <w:adjustRightInd w:val="0"/>
        <w:snapToGrid w:val="0"/>
        <w:spacing w:line="360" w:lineRule="auto"/>
        <w:ind w:firstLineChars="200" w:firstLine="562"/>
        <w:rPr>
          <w:rFonts w:ascii="Times New Roman" w:eastAsia="楷体" w:hAnsi="Times New Roman"/>
          <w:b/>
          <w:sz w:val="28"/>
          <w:szCs w:val="28"/>
        </w:rPr>
      </w:pPr>
      <w:r w:rsidRPr="00AC75F8">
        <w:rPr>
          <w:rFonts w:ascii="Times New Roman" w:eastAsia="楷体" w:hAnsi="Times New Roman"/>
          <w:b/>
          <w:sz w:val="28"/>
          <w:szCs w:val="28"/>
        </w:rPr>
        <w:t>（八）</w:t>
      </w:r>
      <w:r w:rsidR="00393CA5" w:rsidRPr="00AC75F8">
        <w:rPr>
          <w:rFonts w:ascii="Times New Roman" w:eastAsia="楷体" w:hAnsi="Times New Roman"/>
          <w:b/>
          <w:sz w:val="28"/>
          <w:szCs w:val="28"/>
        </w:rPr>
        <w:t>检录与加密解密</w:t>
      </w:r>
    </w:p>
    <w:p w14:paraId="5880B0C2" w14:textId="4EA9434D" w:rsidR="00187983" w:rsidRPr="00AC75F8" w:rsidRDefault="00BD4F46"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1.</w:t>
      </w:r>
      <w:r w:rsidR="00393CA5" w:rsidRPr="00AC75F8">
        <w:rPr>
          <w:rFonts w:ascii="Times New Roman" w:eastAsia="仿宋_GB2312" w:hAnsi="Times New Roman"/>
          <w:sz w:val="28"/>
          <w:szCs w:val="28"/>
        </w:rPr>
        <w:t>检录：正式竞赛前，参赛队按领队抽签顺序分批次参加检录，选手必须携带身份证、学生证、参赛证（简称三证），三证不全者原则上不能通过检录，特殊情况须经所在省教育厅出具有效证明。</w:t>
      </w:r>
    </w:p>
    <w:p w14:paraId="5C09EB73" w14:textId="0E7DF786" w:rsidR="00187983" w:rsidRPr="00AC75F8" w:rsidRDefault="00BD4F46"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2.</w:t>
      </w:r>
      <w:r w:rsidR="00393CA5" w:rsidRPr="00AC75F8">
        <w:rPr>
          <w:rFonts w:ascii="Times New Roman" w:eastAsia="仿宋_GB2312" w:hAnsi="Times New Roman"/>
          <w:sz w:val="28"/>
          <w:szCs w:val="28"/>
        </w:rPr>
        <w:t>加密：通过检录的选手抽取一次加密号，一次加密裁判统计制表签字连带选手三证一起交保密室封存；然后选手凭一次加密号抽取二次加密号，二次加密裁判统计制表签字交保密室封存。二次加密号包括了选手所在工位或分赛场及上场顺序号。</w:t>
      </w:r>
    </w:p>
    <w:p w14:paraId="039A86FA" w14:textId="7B140CE2" w:rsidR="00187983" w:rsidRPr="00AC75F8" w:rsidRDefault="00BD4F46"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3.</w:t>
      </w:r>
      <w:r w:rsidR="00393CA5" w:rsidRPr="00AC75F8">
        <w:rPr>
          <w:rFonts w:ascii="Times New Roman" w:eastAsia="仿宋_GB2312" w:hAnsi="Times New Roman"/>
          <w:sz w:val="28"/>
          <w:szCs w:val="28"/>
        </w:rPr>
        <w:t>解密：所有比赛结束后，经过两次解密，确定各参赛队成绩，并据此确定奖项。</w:t>
      </w:r>
    </w:p>
    <w:p w14:paraId="5A38E362" w14:textId="77FD513A" w:rsidR="00187983" w:rsidRPr="00AC75F8" w:rsidRDefault="00BD4F46" w:rsidP="00B0035C">
      <w:pPr>
        <w:adjustRightInd w:val="0"/>
        <w:snapToGrid w:val="0"/>
        <w:spacing w:line="360" w:lineRule="auto"/>
        <w:ind w:firstLineChars="200" w:firstLine="562"/>
        <w:rPr>
          <w:rFonts w:ascii="Times New Roman" w:eastAsia="楷体" w:hAnsi="Times New Roman"/>
          <w:b/>
          <w:sz w:val="28"/>
          <w:szCs w:val="28"/>
        </w:rPr>
      </w:pPr>
      <w:r w:rsidRPr="00AC75F8">
        <w:rPr>
          <w:rFonts w:ascii="Times New Roman" w:eastAsia="楷体" w:hAnsi="Times New Roman"/>
          <w:b/>
          <w:sz w:val="28"/>
          <w:szCs w:val="28"/>
        </w:rPr>
        <w:t>（九）</w:t>
      </w:r>
      <w:r w:rsidR="00393CA5" w:rsidRPr="00AC75F8">
        <w:rPr>
          <w:rFonts w:ascii="Times New Roman" w:eastAsia="楷体" w:hAnsi="Times New Roman"/>
          <w:b/>
          <w:sz w:val="28"/>
          <w:szCs w:val="28"/>
        </w:rPr>
        <w:t>竞赛纪律</w:t>
      </w:r>
    </w:p>
    <w:p w14:paraId="53781A24" w14:textId="081B3826" w:rsidR="00187983" w:rsidRPr="00AC75F8" w:rsidRDefault="00BD4F46"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lastRenderedPageBreak/>
        <w:t>1.</w:t>
      </w:r>
      <w:r w:rsidR="00393CA5" w:rsidRPr="00AC75F8">
        <w:rPr>
          <w:rFonts w:ascii="Times New Roman" w:eastAsia="仿宋_GB2312" w:hAnsi="Times New Roman"/>
          <w:sz w:val="28"/>
          <w:szCs w:val="28"/>
        </w:rPr>
        <w:t>所有赛项专家和裁判将签订保密协议，严守保密纪律，不得私自透露赛题非公开部分的内容。</w:t>
      </w:r>
    </w:p>
    <w:p w14:paraId="418FB45D" w14:textId="25C92F8E" w:rsidR="00187983" w:rsidRPr="00AC75F8" w:rsidRDefault="00BD4F46"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2.</w:t>
      </w:r>
      <w:r w:rsidR="00393CA5" w:rsidRPr="00AC75F8">
        <w:rPr>
          <w:rFonts w:ascii="Times New Roman" w:eastAsia="仿宋_GB2312" w:hAnsi="Times New Roman"/>
          <w:sz w:val="28"/>
          <w:szCs w:val="28"/>
        </w:rPr>
        <w:t>参赛选手不得接受任何人以任何方式进行的暗示、指导和帮助。否则，将视情节轻重酌情扣减参赛选手成绩。</w:t>
      </w:r>
    </w:p>
    <w:p w14:paraId="41073318" w14:textId="02FCF42F" w:rsidR="00187983" w:rsidRPr="00AC75F8" w:rsidRDefault="00BD4F46"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3.</w:t>
      </w:r>
      <w:r w:rsidR="00393CA5" w:rsidRPr="00AC75F8">
        <w:rPr>
          <w:rFonts w:ascii="Times New Roman" w:eastAsia="仿宋_GB2312" w:hAnsi="Times New Roman"/>
          <w:sz w:val="28"/>
          <w:szCs w:val="28"/>
        </w:rPr>
        <w:t>竞赛过程中，除参加当场次竞赛的选手、执行裁判员、现场工作人员和经批准的人员外，其他人员一律不得进入竞赛场地，观摩人员应在指定区域观摩，并不得大声喧哗。参赛人员竞赛完毕应及时退出竞赛现场。对不听劝阻、无理取闹者将追究责任，并通报批评。</w:t>
      </w:r>
    </w:p>
    <w:p w14:paraId="4C3FFB5B" w14:textId="0B2D3036" w:rsidR="00187983" w:rsidRPr="00AC75F8" w:rsidRDefault="00BD4F46"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4.</w:t>
      </w:r>
      <w:r w:rsidR="00393CA5" w:rsidRPr="00AC75F8">
        <w:rPr>
          <w:rFonts w:ascii="Times New Roman" w:eastAsia="仿宋_GB2312" w:hAnsi="Times New Roman"/>
          <w:sz w:val="28"/>
          <w:szCs w:val="28"/>
        </w:rPr>
        <w:t>裁判员、监督仲裁组成员、其他工作人员违反工作守则，经大赛执委会核实后视情节轻重予以警告处分或取消其任职资格。</w:t>
      </w:r>
    </w:p>
    <w:p w14:paraId="4D9AB184" w14:textId="7F4AA608" w:rsidR="00187983" w:rsidRPr="00AC75F8" w:rsidRDefault="00BD4F46"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5.</w:t>
      </w:r>
      <w:r w:rsidR="00393CA5" w:rsidRPr="00AC75F8">
        <w:rPr>
          <w:rFonts w:ascii="Times New Roman" w:eastAsia="仿宋_GB2312" w:hAnsi="Times New Roman"/>
          <w:sz w:val="28"/>
          <w:szCs w:val="28"/>
        </w:rPr>
        <w:t>对违反竞赛纪律的参赛选手及其所在参赛队和单位，视情节轻重、后果影响，将予以取消获奖资格或通报批评的处罚。</w:t>
      </w:r>
    </w:p>
    <w:p w14:paraId="4298FE87" w14:textId="521AE535" w:rsidR="00187983" w:rsidRPr="00AC75F8" w:rsidRDefault="00BD4F46"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6.</w:t>
      </w:r>
      <w:r w:rsidR="00393CA5" w:rsidRPr="00AC75F8">
        <w:rPr>
          <w:rFonts w:ascii="Times New Roman" w:eastAsia="仿宋_GB2312" w:hAnsi="Times New Roman"/>
          <w:sz w:val="28"/>
          <w:szCs w:val="28"/>
        </w:rPr>
        <w:t>参赛选手和指导教师报名获得确认后不得随意更换。若因故无法参赛的，须由省级教育行政部门于开赛</w:t>
      </w:r>
      <w:r w:rsidR="00393CA5" w:rsidRPr="00AC75F8">
        <w:rPr>
          <w:rFonts w:ascii="Times New Roman" w:eastAsia="仿宋_GB2312" w:hAnsi="Times New Roman"/>
          <w:sz w:val="28"/>
          <w:szCs w:val="28"/>
        </w:rPr>
        <w:t>10</w:t>
      </w:r>
      <w:r w:rsidR="00393CA5" w:rsidRPr="00AC75F8">
        <w:rPr>
          <w:rFonts w:ascii="Times New Roman" w:eastAsia="仿宋_GB2312" w:hAnsi="Times New Roman"/>
          <w:sz w:val="28"/>
          <w:szCs w:val="28"/>
        </w:rPr>
        <w:t>个工作日前出具书面说明，经大赛执委会办公室核准后予以更换。</w:t>
      </w:r>
    </w:p>
    <w:p w14:paraId="02695843" w14:textId="77777777" w:rsidR="00187983" w:rsidRPr="00AC75F8" w:rsidRDefault="00393CA5">
      <w:pPr>
        <w:pStyle w:val="1"/>
        <w:rPr>
          <w:rFonts w:ascii="Times New Roman" w:eastAsia="黑体" w:hAnsi="Times New Roman"/>
          <w:b w:val="0"/>
          <w:sz w:val="32"/>
        </w:rPr>
      </w:pPr>
      <w:r w:rsidRPr="00AC75F8">
        <w:rPr>
          <w:rFonts w:ascii="Times New Roman" w:eastAsia="黑体" w:hAnsi="Times New Roman"/>
          <w:b w:val="0"/>
          <w:sz w:val="32"/>
        </w:rPr>
        <w:t>七、技术规范</w:t>
      </w:r>
    </w:p>
    <w:p w14:paraId="1E6BC64D" w14:textId="59E3F2EB" w:rsidR="00187983" w:rsidRPr="00AC75F8" w:rsidRDefault="00BD4F46" w:rsidP="00BD4F46">
      <w:pPr>
        <w:adjustRightInd w:val="0"/>
        <w:snapToGrid w:val="0"/>
        <w:spacing w:line="360" w:lineRule="auto"/>
        <w:ind w:firstLineChars="200" w:firstLine="562"/>
        <w:rPr>
          <w:rFonts w:ascii="Times New Roman" w:eastAsia="楷体" w:hAnsi="Times New Roman"/>
          <w:b/>
          <w:sz w:val="28"/>
          <w:szCs w:val="28"/>
        </w:rPr>
      </w:pPr>
      <w:r w:rsidRPr="00AC75F8">
        <w:rPr>
          <w:rFonts w:ascii="Times New Roman" w:eastAsia="楷体" w:hAnsi="Times New Roman"/>
          <w:b/>
          <w:sz w:val="28"/>
          <w:szCs w:val="28"/>
        </w:rPr>
        <w:t>（一）</w:t>
      </w:r>
      <w:r w:rsidR="00393CA5" w:rsidRPr="00AC75F8">
        <w:rPr>
          <w:rFonts w:ascii="Times New Roman" w:eastAsia="楷体" w:hAnsi="Times New Roman"/>
          <w:b/>
          <w:sz w:val="28"/>
          <w:szCs w:val="28"/>
        </w:rPr>
        <w:t>汽车服务接待作业模块</w:t>
      </w:r>
    </w:p>
    <w:p w14:paraId="27A34826" w14:textId="79983566" w:rsidR="00187983" w:rsidRPr="00AC75F8" w:rsidRDefault="00BD4F46" w:rsidP="00B0035C">
      <w:pPr>
        <w:adjustRightInd w:val="0"/>
        <w:snapToGrid w:val="0"/>
        <w:spacing w:line="360" w:lineRule="auto"/>
        <w:ind w:firstLineChars="200" w:firstLine="562"/>
        <w:jc w:val="left"/>
        <w:rPr>
          <w:rFonts w:ascii="Times New Roman" w:eastAsia="仿宋_GB2312" w:hAnsi="Times New Roman"/>
          <w:b/>
          <w:bCs/>
          <w:sz w:val="28"/>
          <w:szCs w:val="28"/>
        </w:rPr>
      </w:pPr>
      <w:r w:rsidRPr="00AC75F8">
        <w:rPr>
          <w:rFonts w:ascii="Times New Roman" w:eastAsia="仿宋_GB2312" w:hAnsi="Times New Roman"/>
          <w:b/>
          <w:bCs/>
          <w:sz w:val="28"/>
          <w:szCs w:val="28"/>
        </w:rPr>
        <w:t>1.</w:t>
      </w:r>
      <w:r w:rsidR="00393CA5" w:rsidRPr="00AC75F8">
        <w:rPr>
          <w:rFonts w:ascii="Times New Roman" w:eastAsia="仿宋_GB2312" w:hAnsi="Times New Roman"/>
          <w:b/>
          <w:bCs/>
          <w:sz w:val="28"/>
          <w:szCs w:val="28"/>
        </w:rPr>
        <w:t>相关标准与规范</w:t>
      </w:r>
    </w:p>
    <w:p w14:paraId="3E13B1EC" w14:textId="77777777" w:rsidR="00187983" w:rsidRPr="00AC75F8" w:rsidRDefault="00615982"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宋体" w:hAnsi="宋体" w:cs="宋体" w:hint="eastAsia"/>
          <w:sz w:val="28"/>
          <w:szCs w:val="28"/>
        </w:rPr>
        <w:t>①</w:t>
      </w:r>
      <w:r w:rsidR="00393CA5" w:rsidRPr="00AC75F8">
        <w:rPr>
          <w:rFonts w:ascii="Times New Roman" w:eastAsia="仿宋_GB2312" w:hAnsi="Times New Roman"/>
          <w:sz w:val="28"/>
          <w:szCs w:val="28"/>
        </w:rPr>
        <w:t>营销员国家职业标准（职业编码：</w:t>
      </w:r>
      <w:r w:rsidR="00393CA5" w:rsidRPr="00AC75F8">
        <w:rPr>
          <w:rFonts w:ascii="Times New Roman" w:eastAsia="仿宋_GB2312" w:hAnsi="Times New Roman"/>
          <w:sz w:val="28"/>
          <w:szCs w:val="28"/>
        </w:rPr>
        <w:t>4-01-02-01</w:t>
      </w:r>
      <w:r w:rsidR="00393CA5" w:rsidRPr="00AC75F8">
        <w:rPr>
          <w:rFonts w:ascii="Times New Roman" w:eastAsia="仿宋_GB2312" w:hAnsi="Times New Roman"/>
          <w:sz w:val="28"/>
          <w:szCs w:val="28"/>
        </w:rPr>
        <w:t>）</w:t>
      </w:r>
    </w:p>
    <w:p w14:paraId="149D7597" w14:textId="77777777" w:rsidR="00187983" w:rsidRPr="00AC75F8" w:rsidRDefault="00615982"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宋体" w:hAnsi="宋体" w:cs="宋体" w:hint="eastAsia"/>
          <w:sz w:val="28"/>
          <w:szCs w:val="28"/>
        </w:rPr>
        <w:t>②</w:t>
      </w:r>
      <w:r w:rsidR="00393CA5" w:rsidRPr="00AC75F8">
        <w:rPr>
          <w:rFonts w:ascii="Times New Roman" w:eastAsia="仿宋_GB2312" w:hAnsi="Times New Roman"/>
          <w:sz w:val="28"/>
          <w:szCs w:val="28"/>
        </w:rPr>
        <w:t>机动车检测工国家职业标准（职业编码：</w:t>
      </w:r>
      <w:r w:rsidR="00393CA5" w:rsidRPr="00AC75F8">
        <w:rPr>
          <w:rFonts w:ascii="Times New Roman" w:eastAsia="仿宋_GB2312" w:hAnsi="Times New Roman"/>
          <w:sz w:val="28"/>
          <w:szCs w:val="28"/>
        </w:rPr>
        <w:t>4-08-05-05</w:t>
      </w:r>
      <w:r w:rsidR="00393CA5" w:rsidRPr="00AC75F8">
        <w:rPr>
          <w:rFonts w:ascii="Times New Roman" w:eastAsia="仿宋_GB2312" w:hAnsi="Times New Roman"/>
          <w:sz w:val="28"/>
          <w:szCs w:val="28"/>
        </w:rPr>
        <w:t>）</w:t>
      </w:r>
    </w:p>
    <w:p w14:paraId="77B4E6F0" w14:textId="77777777" w:rsidR="00187983" w:rsidRPr="00AC75F8" w:rsidRDefault="00615982"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宋体" w:hAnsi="宋体" w:cs="宋体" w:hint="eastAsia"/>
          <w:sz w:val="28"/>
          <w:szCs w:val="28"/>
        </w:rPr>
        <w:t>③</w:t>
      </w:r>
      <w:r w:rsidR="00393CA5" w:rsidRPr="00AC75F8">
        <w:rPr>
          <w:rFonts w:ascii="Times New Roman" w:eastAsia="仿宋_GB2312" w:hAnsi="Times New Roman"/>
          <w:sz w:val="28"/>
          <w:szCs w:val="28"/>
        </w:rPr>
        <w:t>客户服务管理师国家职业标准（职业编码：</w:t>
      </w:r>
      <w:r w:rsidR="00393CA5" w:rsidRPr="00AC75F8">
        <w:rPr>
          <w:rFonts w:ascii="Times New Roman" w:eastAsia="仿宋_GB2312" w:hAnsi="Times New Roman"/>
          <w:sz w:val="28"/>
          <w:szCs w:val="28"/>
        </w:rPr>
        <w:t>4-07-02-03</w:t>
      </w:r>
      <w:r w:rsidR="00393CA5" w:rsidRPr="00AC75F8">
        <w:rPr>
          <w:rFonts w:ascii="Times New Roman" w:eastAsia="仿宋_GB2312" w:hAnsi="Times New Roman"/>
          <w:sz w:val="28"/>
          <w:szCs w:val="28"/>
        </w:rPr>
        <w:t>）</w:t>
      </w:r>
    </w:p>
    <w:p w14:paraId="720C7128" w14:textId="313D9D5E" w:rsidR="00187983" w:rsidRPr="00AC75F8" w:rsidRDefault="00BD4F46" w:rsidP="00B0035C">
      <w:pPr>
        <w:adjustRightInd w:val="0"/>
        <w:snapToGrid w:val="0"/>
        <w:spacing w:line="360" w:lineRule="auto"/>
        <w:ind w:firstLineChars="200" w:firstLine="562"/>
        <w:jc w:val="left"/>
        <w:rPr>
          <w:rFonts w:ascii="Times New Roman" w:eastAsia="仿宋_GB2312" w:hAnsi="Times New Roman"/>
          <w:b/>
          <w:bCs/>
          <w:sz w:val="28"/>
          <w:szCs w:val="28"/>
        </w:rPr>
      </w:pPr>
      <w:r w:rsidRPr="00AC75F8">
        <w:rPr>
          <w:rFonts w:ascii="Times New Roman" w:eastAsia="仿宋_GB2312" w:hAnsi="Times New Roman"/>
          <w:b/>
          <w:bCs/>
          <w:sz w:val="28"/>
          <w:szCs w:val="28"/>
        </w:rPr>
        <w:t>2.</w:t>
      </w:r>
      <w:r w:rsidR="00393CA5" w:rsidRPr="00AC75F8">
        <w:rPr>
          <w:rFonts w:ascii="Times New Roman" w:eastAsia="仿宋_GB2312" w:hAnsi="Times New Roman"/>
          <w:b/>
          <w:bCs/>
          <w:sz w:val="28"/>
          <w:szCs w:val="28"/>
        </w:rPr>
        <w:t>设备使用与操作规范</w:t>
      </w:r>
    </w:p>
    <w:p w14:paraId="625E01FE" w14:textId="77777777" w:rsidR="00187983" w:rsidRPr="00AC75F8" w:rsidRDefault="00393CA5"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Times New Roman" w:eastAsia="仿宋_GB2312" w:hAnsi="Times New Roman"/>
          <w:sz w:val="28"/>
          <w:szCs w:val="28"/>
        </w:rPr>
        <w:t>汽车服务信息管理系统：熟练运用信息管理系统对于客户信息、客户需求及业务信息的管理。</w:t>
      </w:r>
    </w:p>
    <w:p w14:paraId="4B7F4DDB" w14:textId="0BEBDB8C" w:rsidR="00187983" w:rsidRPr="00AC75F8" w:rsidRDefault="00BD4F46" w:rsidP="00B0035C">
      <w:pPr>
        <w:adjustRightInd w:val="0"/>
        <w:snapToGrid w:val="0"/>
        <w:spacing w:line="360" w:lineRule="auto"/>
        <w:ind w:firstLineChars="200" w:firstLine="562"/>
        <w:jc w:val="left"/>
        <w:rPr>
          <w:rFonts w:ascii="Times New Roman" w:eastAsia="仿宋_GB2312" w:hAnsi="Times New Roman"/>
          <w:b/>
          <w:bCs/>
          <w:sz w:val="28"/>
          <w:szCs w:val="28"/>
        </w:rPr>
      </w:pPr>
      <w:r w:rsidRPr="00AC75F8">
        <w:rPr>
          <w:rFonts w:ascii="Times New Roman" w:eastAsia="仿宋_GB2312" w:hAnsi="Times New Roman"/>
          <w:b/>
          <w:bCs/>
          <w:sz w:val="28"/>
          <w:szCs w:val="28"/>
        </w:rPr>
        <w:t>3.</w:t>
      </w:r>
      <w:r w:rsidR="00393CA5" w:rsidRPr="00AC75F8">
        <w:rPr>
          <w:rFonts w:ascii="Times New Roman" w:eastAsia="仿宋_GB2312" w:hAnsi="Times New Roman"/>
          <w:b/>
          <w:bCs/>
          <w:sz w:val="28"/>
          <w:szCs w:val="28"/>
        </w:rPr>
        <w:t>操控人员的知识、技能要求</w:t>
      </w:r>
    </w:p>
    <w:p w14:paraId="6DDAA991" w14:textId="77777777" w:rsidR="00187983" w:rsidRPr="00AC75F8" w:rsidRDefault="00615982"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宋体" w:hAnsi="宋体" w:cs="宋体" w:hint="eastAsia"/>
          <w:sz w:val="28"/>
          <w:szCs w:val="28"/>
        </w:rPr>
        <w:lastRenderedPageBreak/>
        <w:t>①</w:t>
      </w:r>
      <w:r w:rsidR="00393CA5" w:rsidRPr="00AC75F8">
        <w:rPr>
          <w:rFonts w:ascii="Times New Roman" w:eastAsia="仿宋_GB2312" w:hAnsi="Times New Roman"/>
          <w:sz w:val="28"/>
          <w:szCs w:val="28"/>
        </w:rPr>
        <w:t>知识要求：包含客户服务管理原则及流程、管理沟通技能、生产管理沟通技能等。</w:t>
      </w:r>
    </w:p>
    <w:p w14:paraId="78A805CD" w14:textId="77777777" w:rsidR="00187983" w:rsidRPr="00AC75F8" w:rsidRDefault="00615982"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宋体" w:hAnsi="宋体" w:cs="宋体" w:hint="eastAsia"/>
          <w:sz w:val="28"/>
          <w:szCs w:val="28"/>
        </w:rPr>
        <w:t>②</w:t>
      </w:r>
      <w:r w:rsidR="00393CA5" w:rsidRPr="00AC75F8">
        <w:rPr>
          <w:rFonts w:ascii="Times New Roman" w:eastAsia="仿宋_GB2312" w:hAnsi="Times New Roman"/>
          <w:sz w:val="28"/>
          <w:szCs w:val="28"/>
        </w:rPr>
        <w:t>技能要求：包含客户分析、客户服务信息管理、客户服务过程控制、客户服务投诉处理和客户关系管理等。</w:t>
      </w:r>
    </w:p>
    <w:p w14:paraId="60F3797D" w14:textId="5292C995" w:rsidR="00187983" w:rsidRPr="00AC75F8" w:rsidRDefault="00BD4F46" w:rsidP="00BD4F46">
      <w:pPr>
        <w:adjustRightInd w:val="0"/>
        <w:snapToGrid w:val="0"/>
        <w:spacing w:line="360" w:lineRule="auto"/>
        <w:ind w:firstLineChars="200" w:firstLine="562"/>
        <w:rPr>
          <w:rFonts w:ascii="Times New Roman" w:eastAsia="楷体" w:hAnsi="Times New Roman"/>
          <w:b/>
          <w:sz w:val="28"/>
          <w:szCs w:val="28"/>
        </w:rPr>
      </w:pPr>
      <w:r w:rsidRPr="00AC75F8">
        <w:rPr>
          <w:rFonts w:ascii="Times New Roman" w:eastAsia="楷体" w:hAnsi="Times New Roman"/>
          <w:b/>
          <w:sz w:val="28"/>
          <w:szCs w:val="28"/>
        </w:rPr>
        <w:t>（二）</w:t>
      </w:r>
      <w:r w:rsidR="00393CA5" w:rsidRPr="00AC75F8">
        <w:rPr>
          <w:rFonts w:ascii="Times New Roman" w:eastAsia="楷体" w:hAnsi="Times New Roman"/>
          <w:b/>
          <w:sz w:val="28"/>
          <w:szCs w:val="28"/>
        </w:rPr>
        <w:t>汽车维护与底盘拆装检修模块</w:t>
      </w:r>
    </w:p>
    <w:p w14:paraId="77889F87" w14:textId="5721C1DE" w:rsidR="00187983" w:rsidRPr="00AC75F8" w:rsidRDefault="00BD4F46" w:rsidP="00B0035C">
      <w:pPr>
        <w:adjustRightInd w:val="0"/>
        <w:snapToGrid w:val="0"/>
        <w:spacing w:line="360" w:lineRule="auto"/>
        <w:ind w:firstLineChars="200" w:firstLine="562"/>
        <w:jc w:val="left"/>
        <w:rPr>
          <w:rFonts w:ascii="Times New Roman" w:eastAsia="仿宋_GB2312" w:hAnsi="Times New Roman"/>
          <w:b/>
          <w:bCs/>
          <w:sz w:val="28"/>
          <w:szCs w:val="28"/>
        </w:rPr>
      </w:pPr>
      <w:r w:rsidRPr="00AC75F8">
        <w:rPr>
          <w:rFonts w:ascii="Times New Roman" w:eastAsia="仿宋_GB2312" w:hAnsi="Times New Roman"/>
          <w:b/>
          <w:bCs/>
          <w:sz w:val="28"/>
          <w:szCs w:val="28"/>
        </w:rPr>
        <w:t>1.</w:t>
      </w:r>
      <w:r w:rsidR="00393CA5" w:rsidRPr="00AC75F8">
        <w:rPr>
          <w:rFonts w:ascii="Times New Roman" w:eastAsia="仿宋_GB2312" w:hAnsi="Times New Roman"/>
          <w:b/>
          <w:bCs/>
          <w:sz w:val="28"/>
          <w:szCs w:val="28"/>
        </w:rPr>
        <w:t>相关标准与规范</w:t>
      </w:r>
    </w:p>
    <w:p w14:paraId="4F5CE631" w14:textId="77777777" w:rsidR="00187983" w:rsidRPr="00AC75F8" w:rsidRDefault="00615982"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宋体" w:hAnsi="宋体" w:cs="宋体" w:hint="eastAsia"/>
          <w:sz w:val="28"/>
          <w:szCs w:val="28"/>
        </w:rPr>
        <w:t>①</w:t>
      </w:r>
      <w:r w:rsidR="00393CA5" w:rsidRPr="00AC75F8">
        <w:rPr>
          <w:rFonts w:ascii="Times New Roman" w:eastAsia="仿宋_GB2312" w:hAnsi="Times New Roman"/>
          <w:sz w:val="28"/>
          <w:szCs w:val="28"/>
        </w:rPr>
        <w:t>国家标准《汽车维护、检测、诊断技术规范》</w:t>
      </w:r>
      <w:r w:rsidR="00393CA5" w:rsidRPr="00AC75F8">
        <w:rPr>
          <w:rFonts w:ascii="Times New Roman" w:eastAsia="仿宋_GB2312" w:hAnsi="Times New Roman"/>
          <w:sz w:val="28"/>
          <w:szCs w:val="28"/>
        </w:rPr>
        <w:t>(GB/T 18344)</w:t>
      </w:r>
      <w:r w:rsidR="00393CA5" w:rsidRPr="00AC75F8">
        <w:rPr>
          <w:rFonts w:ascii="Times New Roman" w:eastAsia="仿宋_GB2312" w:hAnsi="Times New Roman"/>
          <w:sz w:val="28"/>
          <w:szCs w:val="28"/>
        </w:rPr>
        <w:t>；</w:t>
      </w:r>
    </w:p>
    <w:p w14:paraId="39F7D239" w14:textId="77777777" w:rsidR="00187983" w:rsidRPr="00AC75F8" w:rsidRDefault="00615982"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宋体" w:hAnsi="宋体" w:cs="宋体" w:hint="eastAsia"/>
          <w:sz w:val="28"/>
          <w:szCs w:val="28"/>
        </w:rPr>
        <w:t>②</w:t>
      </w:r>
      <w:r w:rsidR="00393CA5" w:rsidRPr="00AC75F8">
        <w:rPr>
          <w:rFonts w:ascii="Times New Roman" w:eastAsia="仿宋_GB2312" w:hAnsi="Times New Roman"/>
          <w:sz w:val="28"/>
          <w:szCs w:val="28"/>
        </w:rPr>
        <w:t>国家标准《机动车安全运行条件》</w:t>
      </w:r>
      <w:r w:rsidR="00393CA5" w:rsidRPr="00AC75F8">
        <w:rPr>
          <w:rFonts w:ascii="Times New Roman" w:eastAsia="仿宋_GB2312" w:hAnsi="Times New Roman"/>
          <w:sz w:val="28"/>
          <w:szCs w:val="28"/>
        </w:rPr>
        <w:t>(GB 7258)</w:t>
      </w:r>
      <w:r w:rsidR="00393CA5" w:rsidRPr="00AC75F8">
        <w:rPr>
          <w:rFonts w:ascii="Times New Roman" w:eastAsia="仿宋_GB2312" w:hAnsi="Times New Roman"/>
          <w:sz w:val="28"/>
          <w:szCs w:val="28"/>
        </w:rPr>
        <w:t>；</w:t>
      </w:r>
    </w:p>
    <w:p w14:paraId="7348A82D" w14:textId="77777777" w:rsidR="00187983" w:rsidRPr="00AC75F8" w:rsidRDefault="00615982"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宋体" w:hAnsi="宋体" w:cs="宋体" w:hint="eastAsia"/>
          <w:sz w:val="28"/>
          <w:szCs w:val="28"/>
        </w:rPr>
        <w:t>③</w:t>
      </w:r>
      <w:r w:rsidR="00393CA5" w:rsidRPr="00AC75F8">
        <w:rPr>
          <w:rFonts w:ascii="Times New Roman" w:eastAsia="仿宋_GB2312" w:hAnsi="Times New Roman"/>
          <w:sz w:val="28"/>
          <w:szCs w:val="28"/>
        </w:rPr>
        <w:t>交通行业标准《汽车空调制冷剂回收净化加注工艺规范》</w:t>
      </w:r>
      <w:r w:rsidR="00393CA5" w:rsidRPr="00AC75F8">
        <w:rPr>
          <w:rFonts w:ascii="Times New Roman" w:eastAsia="仿宋_GB2312" w:hAnsi="Times New Roman"/>
          <w:sz w:val="28"/>
          <w:szCs w:val="28"/>
        </w:rPr>
        <w:t>(JT/T774—2010)</w:t>
      </w:r>
      <w:r w:rsidR="00393CA5" w:rsidRPr="00AC75F8">
        <w:rPr>
          <w:rFonts w:ascii="Times New Roman" w:eastAsia="仿宋_GB2312" w:hAnsi="Times New Roman"/>
          <w:sz w:val="28"/>
          <w:szCs w:val="28"/>
        </w:rPr>
        <w:t>；</w:t>
      </w:r>
    </w:p>
    <w:p w14:paraId="4568AD86" w14:textId="77777777" w:rsidR="00187983" w:rsidRPr="00AC75F8" w:rsidRDefault="00615982"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宋体" w:hAnsi="宋体" w:cs="宋体" w:hint="eastAsia"/>
          <w:sz w:val="28"/>
          <w:szCs w:val="28"/>
        </w:rPr>
        <w:t>④</w:t>
      </w:r>
      <w:r w:rsidR="00393CA5" w:rsidRPr="00AC75F8">
        <w:rPr>
          <w:rFonts w:ascii="Times New Roman" w:eastAsia="仿宋_GB2312" w:hAnsi="Times New Roman"/>
          <w:sz w:val="28"/>
          <w:szCs w:val="28"/>
        </w:rPr>
        <w:t>比赛车型维修手册相关资料；</w:t>
      </w:r>
    </w:p>
    <w:p w14:paraId="5BD5CC2A" w14:textId="77777777" w:rsidR="00187983" w:rsidRPr="00AC75F8" w:rsidRDefault="00615982"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宋体" w:hAnsi="宋体" w:cs="宋体" w:hint="eastAsia"/>
          <w:sz w:val="28"/>
          <w:szCs w:val="28"/>
        </w:rPr>
        <w:t>⑤</w:t>
      </w:r>
      <w:r w:rsidR="00393CA5" w:rsidRPr="00AC75F8">
        <w:rPr>
          <w:rFonts w:ascii="Times New Roman" w:eastAsia="仿宋_GB2312" w:hAnsi="Times New Roman"/>
          <w:sz w:val="28"/>
          <w:szCs w:val="28"/>
        </w:rPr>
        <w:t>相关设备操作手册。</w:t>
      </w:r>
    </w:p>
    <w:p w14:paraId="340642F9" w14:textId="2CDFEDF1" w:rsidR="00187983" w:rsidRPr="00AC75F8" w:rsidRDefault="00BD4F46" w:rsidP="00B0035C">
      <w:pPr>
        <w:adjustRightInd w:val="0"/>
        <w:snapToGrid w:val="0"/>
        <w:spacing w:line="360" w:lineRule="auto"/>
        <w:ind w:firstLineChars="200" w:firstLine="562"/>
        <w:jc w:val="left"/>
        <w:rPr>
          <w:rFonts w:ascii="Times New Roman" w:eastAsia="仿宋_GB2312" w:hAnsi="Times New Roman"/>
          <w:b/>
          <w:bCs/>
          <w:sz w:val="28"/>
          <w:szCs w:val="28"/>
        </w:rPr>
      </w:pPr>
      <w:r w:rsidRPr="00AC75F8">
        <w:rPr>
          <w:rFonts w:ascii="Times New Roman" w:eastAsia="仿宋_GB2312" w:hAnsi="Times New Roman"/>
          <w:b/>
          <w:bCs/>
          <w:sz w:val="28"/>
          <w:szCs w:val="28"/>
        </w:rPr>
        <w:t>2.</w:t>
      </w:r>
      <w:r w:rsidR="00393CA5" w:rsidRPr="00AC75F8">
        <w:rPr>
          <w:rFonts w:ascii="Times New Roman" w:eastAsia="仿宋_GB2312" w:hAnsi="Times New Roman"/>
          <w:b/>
          <w:bCs/>
          <w:sz w:val="28"/>
          <w:szCs w:val="28"/>
        </w:rPr>
        <w:t>设备使用与操作规范</w:t>
      </w:r>
    </w:p>
    <w:p w14:paraId="6F440A85" w14:textId="77777777" w:rsidR="00187983" w:rsidRPr="00AC75F8" w:rsidRDefault="00615982"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宋体" w:hAnsi="宋体" w:cs="宋体" w:hint="eastAsia"/>
          <w:sz w:val="28"/>
          <w:szCs w:val="28"/>
        </w:rPr>
        <w:t>①</w:t>
      </w:r>
      <w:r w:rsidR="00393CA5" w:rsidRPr="00AC75F8">
        <w:rPr>
          <w:rFonts w:ascii="Times New Roman" w:eastAsia="仿宋_GB2312" w:hAnsi="Times New Roman"/>
          <w:sz w:val="28"/>
          <w:szCs w:val="28"/>
        </w:rPr>
        <w:t>举升机：能熟练安全地使用举升机、能规范地完成举升机的升降、落锁、字母剪的切换等操作流程；</w:t>
      </w:r>
    </w:p>
    <w:p w14:paraId="205475C6" w14:textId="77777777" w:rsidR="00187983" w:rsidRPr="00AC75F8" w:rsidRDefault="00615982"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宋体" w:hAnsi="宋体" w:cs="宋体" w:hint="eastAsia"/>
          <w:sz w:val="28"/>
          <w:szCs w:val="28"/>
        </w:rPr>
        <w:t>②</w:t>
      </w:r>
      <w:r w:rsidR="00393CA5" w:rsidRPr="00AC75F8">
        <w:rPr>
          <w:rFonts w:ascii="Times New Roman" w:eastAsia="仿宋_GB2312" w:hAnsi="Times New Roman"/>
          <w:sz w:val="28"/>
          <w:szCs w:val="28"/>
        </w:rPr>
        <w:t>轮胎动平衡机：能熟练地使用轮胎动平衡机，能规范地将轮胎安装到轮胎动平衡机上并能正确的调节平衡机参数；</w:t>
      </w:r>
    </w:p>
    <w:p w14:paraId="6336DE4E" w14:textId="77777777" w:rsidR="00187983" w:rsidRPr="00AC75F8" w:rsidRDefault="00615982"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宋体" w:hAnsi="宋体" w:cs="宋体" w:hint="eastAsia"/>
          <w:sz w:val="28"/>
          <w:szCs w:val="28"/>
        </w:rPr>
        <w:t>③</w:t>
      </w:r>
      <w:r w:rsidR="00393CA5" w:rsidRPr="00AC75F8">
        <w:rPr>
          <w:rFonts w:ascii="Times New Roman" w:eastAsia="仿宋_GB2312" w:hAnsi="Times New Roman"/>
          <w:sz w:val="28"/>
          <w:szCs w:val="28"/>
        </w:rPr>
        <w:t>轮胎拆装机：能熟练地使用轮胎拆装机，能规范地将轮胎安装到轮胎拆装机上并规范地进行轮胎拆装。</w:t>
      </w:r>
    </w:p>
    <w:p w14:paraId="4AFB4B13" w14:textId="558A10F0" w:rsidR="00187983" w:rsidRPr="00AC75F8" w:rsidRDefault="00BD4F46" w:rsidP="00B0035C">
      <w:pPr>
        <w:adjustRightInd w:val="0"/>
        <w:snapToGrid w:val="0"/>
        <w:spacing w:line="360" w:lineRule="auto"/>
        <w:ind w:firstLineChars="200" w:firstLine="562"/>
        <w:jc w:val="left"/>
        <w:rPr>
          <w:rFonts w:ascii="Times New Roman" w:eastAsia="仿宋_GB2312" w:hAnsi="Times New Roman"/>
          <w:b/>
          <w:bCs/>
          <w:sz w:val="28"/>
          <w:szCs w:val="28"/>
        </w:rPr>
      </w:pPr>
      <w:r w:rsidRPr="00AC75F8">
        <w:rPr>
          <w:rFonts w:ascii="Times New Roman" w:eastAsia="仿宋_GB2312" w:hAnsi="Times New Roman"/>
          <w:b/>
          <w:bCs/>
          <w:sz w:val="28"/>
          <w:szCs w:val="28"/>
        </w:rPr>
        <w:t>3.</w:t>
      </w:r>
      <w:r w:rsidR="00393CA5" w:rsidRPr="00AC75F8">
        <w:rPr>
          <w:rFonts w:ascii="Times New Roman" w:eastAsia="仿宋_GB2312" w:hAnsi="Times New Roman"/>
          <w:b/>
          <w:bCs/>
          <w:sz w:val="28"/>
          <w:szCs w:val="28"/>
        </w:rPr>
        <w:t>操控人员的知识、技能要求</w:t>
      </w:r>
    </w:p>
    <w:p w14:paraId="257BF198" w14:textId="77777777" w:rsidR="00187983" w:rsidRPr="00AC75F8" w:rsidRDefault="00615982"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宋体" w:hAnsi="宋体" w:cs="宋体" w:hint="eastAsia"/>
          <w:sz w:val="28"/>
          <w:szCs w:val="28"/>
        </w:rPr>
        <w:t>①</w:t>
      </w:r>
      <w:r w:rsidR="00393CA5" w:rsidRPr="00AC75F8">
        <w:rPr>
          <w:rFonts w:ascii="Times New Roman" w:eastAsia="仿宋_GB2312" w:hAnsi="Times New Roman"/>
          <w:sz w:val="28"/>
          <w:szCs w:val="28"/>
        </w:rPr>
        <w:t>知识要求：包含汽车维护保养的流程等。</w:t>
      </w:r>
    </w:p>
    <w:p w14:paraId="1EF017F5" w14:textId="77777777" w:rsidR="00187983" w:rsidRPr="00AC75F8" w:rsidRDefault="00615982"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宋体" w:hAnsi="宋体" w:cs="宋体" w:hint="eastAsia"/>
          <w:sz w:val="28"/>
          <w:szCs w:val="28"/>
        </w:rPr>
        <w:t>②</w:t>
      </w:r>
      <w:r w:rsidR="00393CA5" w:rsidRPr="00AC75F8">
        <w:rPr>
          <w:rFonts w:ascii="Times New Roman" w:eastAsia="仿宋_GB2312" w:hAnsi="Times New Roman"/>
          <w:sz w:val="28"/>
          <w:szCs w:val="28"/>
        </w:rPr>
        <w:t>技能要求：包含汽车维护保养、底盘部件检查与更换、轮胎的拆装与修补、轮胎的动平衡操作等。</w:t>
      </w:r>
    </w:p>
    <w:p w14:paraId="7BD3CD45" w14:textId="04F94124" w:rsidR="00187983" w:rsidRPr="00AC75F8" w:rsidRDefault="00BD4F46" w:rsidP="00BD4F46">
      <w:pPr>
        <w:adjustRightInd w:val="0"/>
        <w:snapToGrid w:val="0"/>
        <w:spacing w:line="360" w:lineRule="auto"/>
        <w:ind w:firstLineChars="200" w:firstLine="562"/>
        <w:rPr>
          <w:rFonts w:ascii="Times New Roman" w:eastAsia="楷体" w:hAnsi="Times New Roman"/>
          <w:b/>
          <w:sz w:val="28"/>
          <w:szCs w:val="28"/>
        </w:rPr>
      </w:pPr>
      <w:r w:rsidRPr="00AC75F8">
        <w:rPr>
          <w:rFonts w:ascii="Times New Roman" w:eastAsia="楷体" w:hAnsi="Times New Roman"/>
          <w:b/>
          <w:sz w:val="28"/>
          <w:szCs w:val="28"/>
        </w:rPr>
        <w:t>（三）</w:t>
      </w:r>
      <w:r w:rsidR="00393CA5" w:rsidRPr="00AC75F8">
        <w:rPr>
          <w:rFonts w:ascii="Times New Roman" w:eastAsia="楷体" w:hAnsi="Times New Roman"/>
          <w:b/>
          <w:sz w:val="28"/>
          <w:szCs w:val="28"/>
        </w:rPr>
        <w:t>汽车发动机拆装检修模块</w:t>
      </w:r>
    </w:p>
    <w:p w14:paraId="0776C3E9" w14:textId="19805825" w:rsidR="00187983" w:rsidRPr="00AC75F8" w:rsidRDefault="00BD4F46" w:rsidP="00B0035C">
      <w:pPr>
        <w:adjustRightInd w:val="0"/>
        <w:snapToGrid w:val="0"/>
        <w:spacing w:line="360" w:lineRule="auto"/>
        <w:ind w:firstLineChars="200" w:firstLine="562"/>
        <w:jc w:val="left"/>
        <w:rPr>
          <w:rFonts w:ascii="Times New Roman" w:eastAsia="仿宋_GB2312" w:hAnsi="Times New Roman"/>
          <w:b/>
          <w:bCs/>
          <w:sz w:val="28"/>
          <w:szCs w:val="28"/>
        </w:rPr>
      </w:pPr>
      <w:r w:rsidRPr="00AC75F8">
        <w:rPr>
          <w:rFonts w:ascii="Times New Roman" w:eastAsia="仿宋_GB2312" w:hAnsi="Times New Roman"/>
          <w:b/>
          <w:bCs/>
          <w:sz w:val="28"/>
          <w:szCs w:val="28"/>
        </w:rPr>
        <w:t>1.</w:t>
      </w:r>
      <w:r w:rsidR="00393CA5" w:rsidRPr="00AC75F8">
        <w:rPr>
          <w:rFonts w:ascii="Times New Roman" w:eastAsia="仿宋_GB2312" w:hAnsi="Times New Roman"/>
          <w:b/>
          <w:bCs/>
          <w:sz w:val="28"/>
          <w:szCs w:val="28"/>
        </w:rPr>
        <w:t>相关标准与规范</w:t>
      </w:r>
    </w:p>
    <w:p w14:paraId="72466E39" w14:textId="77777777" w:rsidR="00187983" w:rsidRPr="00AC75F8" w:rsidRDefault="00615982"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宋体" w:hAnsi="宋体" w:cs="宋体" w:hint="eastAsia"/>
          <w:sz w:val="28"/>
          <w:szCs w:val="28"/>
        </w:rPr>
        <w:t>①</w:t>
      </w:r>
      <w:r w:rsidR="00393CA5" w:rsidRPr="00AC75F8">
        <w:rPr>
          <w:rFonts w:ascii="Times New Roman" w:eastAsia="仿宋_GB2312" w:hAnsi="Times New Roman"/>
          <w:sz w:val="28"/>
          <w:szCs w:val="28"/>
        </w:rPr>
        <w:t>比赛发动机维修手册相关资料；</w:t>
      </w:r>
    </w:p>
    <w:p w14:paraId="12FF83D6" w14:textId="77777777" w:rsidR="00187983" w:rsidRPr="00AC75F8" w:rsidRDefault="00615982"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宋体" w:hAnsi="宋体" w:cs="宋体" w:hint="eastAsia"/>
          <w:sz w:val="28"/>
          <w:szCs w:val="28"/>
        </w:rPr>
        <w:lastRenderedPageBreak/>
        <w:t>②</w:t>
      </w:r>
      <w:r w:rsidR="00393CA5" w:rsidRPr="00AC75F8">
        <w:rPr>
          <w:rFonts w:ascii="Times New Roman" w:eastAsia="仿宋_GB2312" w:hAnsi="Times New Roman"/>
          <w:sz w:val="28"/>
          <w:szCs w:val="28"/>
        </w:rPr>
        <w:t>相关设备操作手册。</w:t>
      </w:r>
    </w:p>
    <w:p w14:paraId="6F71576C" w14:textId="7FEAA950" w:rsidR="00187983" w:rsidRPr="00AC75F8" w:rsidRDefault="00BD4F46" w:rsidP="00B0035C">
      <w:pPr>
        <w:adjustRightInd w:val="0"/>
        <w:snapToGrid w:val="0"/>
        <w:spacing w:line="360" w:lineRule="auto"/>
        <w:ind w:firstLineChars="200" w:firstLine="562"/>
        <w:jc w:val="left"/>
        <w:rPr>
          <w:rFonts w:ascii="Times New Roman" w:eastAsia="仿宋_GB2312" w:hAnsi="Times New Roman"/>
          <w:b/>
          <w:bCs/>
          <w:sz w:val="28"/>
          <w:szCs w:val="28"/>
        </w:rPr>
      </w:pPr>
      <w:r w:rsidRPr="00AC75F8">
        <w:rPr>
          <w:rFonts w:ascii="Times New Roman" w:eastAsia="仿宋_GB2312" w:hAnsi="Times New Roman"/>
          <w:b/>
          <w:bCs/>
          <w:sz w:val="28"/>
          <w:szCs w:val="28"/>
        </w:rPr>
        <w:t>2.</w:t>
      </w:r>
      <w:r w:rsidR="00393CA5" w:rsidRPr="00AC75F8">
        <w:rPr>
          <w:rFonts w:ascii="Times New Roman" w:eastAsia="仿宋_GB2312" w:hAnsi="Times New Roman"/>
          <w:b/>
          <w:bCs/>
          <w:sz w:val="28"/>
          <w:szCs w:val="28"/>
        </w:rPr>
        <w:t>设备使用与操作规范</w:t>
      </w:r>
    </w:p>
    <w:p w14:paraId="6A33AA4A" w14:textId="77777777" w:rsidR="00187983" w:rsidRPr="00AC75F8" w:rsidRDefault="00615982"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宋体" w:hAnsi="宋体" w:cs="宋体" w:hint="eastAsia"/>
          <w:sz w:val="28"/>
          <w:szCs w:val="28"/>
        </w:rPr>
        <w:t>①</w:t>
      </w:r>
      <w:r w:rsidR="00393CA5" w:rsidRPr="00AC75F8">
        <w:rPr>
          <w:rFonts w:ascii="Times New Roman" w:eastAsia="仿宋_GB2312" w:hAnsi="Times New Roman"/>
          <w:sz w:val="28"/>
          <w:szCs w:val="28"/>
        </w:rPr>
        <w:t>发动机翻转台架：能够熟练地对发动机翻转台架进行操作，能够顺利的将发动机进行翻转；</w:t>
      </w:r>
    </w:p>
    <w:p w14:paraId="5B18D3FD" w14:textId="77777777" w:rsidR="00187983" w:rsidRPr="00AC75F8" w:rsidRDefault="00615982"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宋体" w:hAnsi="宋体" w:cs="宋体" w:hint="eastAsia"/>
          <w:sz w:val="28"/>
          <w:szCs w:val="28"/>
        </w:rPr>
        <w:t>②</w:t>
      </w:r>
      <w:r w:rsidR="00393CA5" w:rsidRPr="00AC75F8">
        <w:rPr>
          <w:rFonts w:ascii="Times New Roman" w:eastAsia="仿宋_GB2312" w:hAnsi="Times New Roman"/>
          <w:sz w:val="28"/>
          <w:szCs w:val="28"/>
        </w:rPr>
        <w:t>发动机起动</w:t>
      </w:r>
      <w:r w:rsidR="00393CA5" w:rsidRPr="00AC75F8">
        <w:rPr>
          <w:rFonts w:ascii="Times New Roman" w:hAnsi="Times New Roman"/>
          <w:sz w:val="28"/>
          <w:szCs w:val="28"/>
        </w:rPr>
        <w:t>检测</w:t>
      </w:r>
      <w:r w:rsidR="00393CA5" w:rsidRPr="00AC75F8">
        <w:rPr>
          <w:rFonts w:ascii="Times New Roman" w:eastAsia="仿宋_GB2312" w:hAnsi="Times New Roman"/>
          <w:sz w:val="28"/>
          <w:szCs w:val="28"/>
        </w:rPr>
        <w:t>平台：能够熟练地连接发动机起动平台至发动机翻转台架上，并能够顺利的对发动机进行起动；</w:t>
      </w:r>
    </w:p>
    <w:p w14:paraId="62897B75" w14:textId="77777777" w:rsidR="00187983" w:rsidRPr="00AC75F8" w:rsidRDefault="00615982"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宋体" w:hAnsi="宋体" w:cs="宋体" w:hint="eastAsia"/>
          <w:sz w:val="28"/>
          <w:szCs w:val="28"/>
        </w:rPr>
        <w:t>③</w:t>
      </w:r>
      <w:r w:rsidR="00393CA5" w:rsidRPr="00AC75F8">
        <w:rPr>
          <w:rFonts w:ascii="Times New Roman" w:eastAsia="仿宋_GB2312" w:hAnsi="Times New Roman"/>
          <w:sz w:val="28"/>
          <w:szCs w:val="28"/>
        </w:rPr>
        <w:t>发动机机械部分检测：能够熟练地使用工具与量具对发动机机械部分进行测量，能够规范、准确的测量出当前部件的尺寸；</w:t>
      </w:r>
    </w:p>
    <w:p w14:paraId="4F521C95" w14:textId="77777777" w:rsidR="00187983" w:rsidRPr="00AC75F8" w:rsidRDefault="00615982"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宋体" w:hAnsi="宋体" w:cs="宋体" w:hint="eastAsia"/>
          <w:sz w:val="28"/>
          <w:szCs w:val="28"/>
        </w:rPr>
        <w:t>④</w:t>
      </w:r>
      <w:r w:rsidR="00393CA5" w:rsidRPr="00AC75F8">
        <w:rPr>
          <w:rFonts w:ascii="Times New Roman" w:eastAsia="仿宋_GB2312" w:hAnsi="Times New Roman"/>
          <w:sz w:val="28"/>
          <w:szCs w:val="28"/>
        </w:rPr>
        <w:t>发动机漏气测试仪：能够熟练地使用发动机漏气测试仪，能够使用发动机漏气测试仪对发动机气缸漏气量进行检测；</w:t>
      </w:r>
    </w:p>
    <w:p w14:paraId="1C1F5B3F" w14:textId="5A288558" w:rsidR="00187983" w:rsidRPr="00AC75F8" w:rsidRDefault="00BD4F46" w:rsidP="00B0035C">
      <w:pPr>
        <w:adjustRightInd w:val="0"/>
        <w:snapToGrid w:val="0"/>
        <w:spacing w:line="360" w:lineRule="auto"/>
        <w:ind w:firstLineChars="200" w:firstLine="562"/>
        <w:jc w:val="left"/>
        <w:rPr>
          <w:rFonts w:ascii="Times New Roman" w:eastAsia="仿宋_GB2312" w:hAnsi="Times New Roman"/>
          <w:b/>
          <w:bCs/>
          <w:sz w:val="28"/>
          <w:szCs w:val="28"/>
        </w:rPr>
      </w:pPr>
      <w:r w:rsidRPr="00AC75F8">
        <w:rPr>
          <w:rFonts w:ascii="Times New Roman" w:eastAsia="仿宋_GB2312" w:hAnsi="Times New Roman"/>
          <w:b/>
          <w:bCs/>
          <w:sz w:val="28"/>
          <w:szCs w:val="28"/>
        </w:rPr>
        <w:t>3.</w:t>
      </w:r>
      <w:r w:rsidR="00393CA5" w:rsidRPr="00AC75F8">
        <w:rPr>
          <w:rFonts w:ascii="Times New Roman" w:eastAsia="仿宋_GB2312" w:hAnsi="Times New Roman"/>
          <w:b/>
          <w:bCs/>
          <w:sz w:val="28"/>
          <w:szCs w:val="28"/>
        </w:rPr>
        <w:t>操控人员的知识、技能要求</w:t>
      </w:r>
    </w:p>
    <w:p w14:paraId="79FC2E90" w14:textId="77777777" w:rsidR="00187983" w:rsidRPr="00AC75F8" w:rsidRDefault="00615982"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宋体" w:hAnsi="宋体" w:cs="宋体" w:hint="eastAsia"/>
          <w:sz w:val="28"/>
          <w:szCs w:val="28"/>
        </w:rPr>
        <w:t>①</w:t>
      </w:r>
      <w:r w:rsidR="00393CA5" w:rsidRPr="00AC75F8">
        <w:rPr>
          <w:rFonts w:ascii="Times New Roman" w:eastAsia="仿宋_GB2312" w:hAnsi="Times New Roman"/>
          <w:sz w:val="28"/>
          <w:szCs w:val="28"/>
        </w:rPr>
        <w:t>知识要求：包含发动机的组成及工作原理、发动机起动台架的接线方式等。</w:t>
      </w:r>
    </w:p>
    <w:p w14:paraId="5A9350BC" w14:textId="77777777" w:rsidR="00187983" w:rsidRPr="00AC75F8" w:rsidRDefault="00615982"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宋体" w:hAnsi="宋体" w:cs="宋体" w:hint="eastAsia"/>
          <w:sz w:val="28"/>
          <w:szCs w:val="28"/>
        </w:rPr>
        <w:t>②</w:t>
      </w:r>
      <w:r w:rsidR="00393CA5" w:rsidRPr="00AC75F8">
        <w:rPr>
          <w:rFonts w:ascii="Times New Roman" w:eastAsia="仿宋_GB2312" w:hAnsi="Times New Roman"/>
          <w:sz w:val="28"/>
          <w:szCs w:val="28"/>
        </w:rPr>
        <w:t>技能要求：包含发动机漏气量检测、发动机机械拆装、发动机各部件的测量等。</w:t>
      </w:r>
    </w:p>
    <w:p w14:paraId="608D110A" w14:textId="77777777" w:rsidR="00187983" w:rsidRPr="00AC75F8" w:rsidRDefault="00393CA5">
      <w:pPr>
        <w:pStyle w:val="1"/>
        <w:rPr>
          <w:rFonts w:ascii="Times New Roman" w:eastAsia="黑体" w:hAnsi="Times New Roman"/>
          <w:b w:val="0"/>
          <w:sz w:val="32"/>
        </w:rPr>
      </w:pPr>
      <w:r w:rsidRPr="00AC75F8">
        <w:rPr>
          <w:rFonts w:ascii="Times New Roman" w:eastAsia="黑体" w:hAnsi="Times New Roman"/>
          <w:b w:val="0"/>
          <w:sz w:val="32"/>
        </w:rPr>
        <w:t>八、技术环境</w:t>
      </w:r>
    </w:p>
    <w:p w14:paraId="1ED3972F" w14:textId="40757487" w:rsidR="00187983" w:rsidRPr="00AC75F8" w:rsidRDefault="00BD4F46" w:rsidP="00BD4F46">
      <w:pPr>
        <w:adjustRightInd w:val="0"/>
        <w:snapToGrid w:val="0"/>
        <w:spacing w:line="360" w:lineRule="auto"/>
        <w:ind w:firstLineChars="200" w:firstLine="562"/>
        <w:rPr>
          <w:rFonts w:ascii="Times New Roman" w:eastAsia="楷体" w:hAnsi="Times New Roman"/>
          <w:b/>
          <w:sz w:val="28"/>
          <w:szCs w:val="28"/>
        </w:rPr>
      </w:pPr>
      <w:r w:rsidRPr="00AC75F8">
        <w:rPr>
          <w:rFonts w:ascii="Times New Roman" w:eastAsia="楷体" w:hAnsi="Times New Roman"/>
          <w:b/>
          <w:sz w:val="28"/>
          <w:szCs w:val="28"/>
        </w:rPr>
        <w:t>（一）</w:t>
      </w:r>
      <w:r w:rsidR="00393CA5" w:rsidRPr="00AC75F8">
        <w:rPr>
          <w:rFonts w:ascii="Times New Roman" w:eastAsia="楷体" w:hAnsi="Times New Roman"/>
          <w:b/>
          <w:sz w:val="28"/>
          <w:szCs w:val="28"/>
        </w:rPr>
        <w:t>汽车服务接待作业模块</w:t>
      </w:r>
    </w:p>
    <w:p w14:paraId="365BA4CA" w14:textId="7D24DBFA" w:rsidR="00187983" w:rsidRPr="00AC75F8" w:rsidRDefault="00BD4F46" w:rsidP="00B0035C">
      <w:pPr>
        <w:adjustRightInd w:val="0"/>
        <w:snapToGrid w:val="0"/>
        <w:spacing w:line="360" w:lineRule="auto"/>
        <w:ind w:firstLineChars="200" w:firstLine="562"/>
        <w:jc w:val="left"/>
        <w:rPr>
          <w:rFonts w:ascii="Times New Roman" w:eastAsia="仿宋_GB2312" w:hAnsi="Times New Roman"/>
          <w:b/>
          <w:bCs/>
          <w:sz w:val="28"/>
          <w:szCs w:val="28"/>
        </w:rPr>
      </w:pPr>
      <w:r w:rsidRPr="00AC75F8">
        <w:rPr>
          <w:rFonts w:ascii="Times New Roman" w:eastAsia="仿宋_GB2312" w:hAnsi="Times New Roman"/>
          <w:b/>
          <w:bCs/>
          <w:sz w:val="28"/>
          <w:szCs w:val="28"/>
        </w:rPr>
        <w:t>1.</w:t>
      </w:r>
      <w:r w:rsidR="00393CA5" w:rsidRPr="00AC75F8">
        <w:rPr>
          <w:rFonts w:ascii="Times New Roman" w:eastAsia="仿宋_GB2312" w:hAnsi="Times New Roman"/>
          <w:b/>
          <w:bCs/>
          <w:sz w:val="28"/>
          <w:szCs w:val="28"/>
        </w:rPr>
        <w:t>竞赛场地</w:t>
      </w:r>
    </w:p>
    <w:p w14:paraId="74CDB47E" w14:textId="77777777" w:rsidR="00187983" w:rsidRPr="00AC75F8" w:rsidRDefault="00393CA5"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Times New Roman" w:eastAsia="仿宋_GB2312" w:hAnsi="Times New Roman"/>
          <w:sz w:val="28"/>
          <w:szCs w:val="28"/>
        </w:rPr>
        <w:t>此竞赛模块场地布置采用赛场集中，赛位独立的原则。单个赛位面积</w:t>
      </w:r>
      <w:r w:rsidRPr="00AC75F8">
        <w:rPr>
          <w:rFonts w:ascii="Times New Roman" w:eastAsia="仿宋_GB2312" w:hAnsi="Times New Roman"/>
          <w:sz w:val="28"/>
          <w:szCs w:val="28"/>
        </w:rPr>
        <w:t>80</w:t>
      </w:r>
      <w:r w:rsidRPr="00AC75F8">
        <w:rPr>
          <w:rFonts w:ascii="Times New Roman" w:eastAsia="仿宋_GB2312" w:hAnsi="Times New Roman"/>
          <w:sz w:val="28"/>
          <w:szCs w:val="28"/>
        </w:rPr>
        <w:t>平方米左右，场地布置如下图：</w:t>
      </w:r>
    </w:p>
    <w:p w14:paraId="1292412F" w14:textId="77777777" w:rsidR="00187983" w:rsidRPr="00AC75F8" w:rsidRDefault="00393CA5">
      <w:pPr>
        <w:adjustRightInd w:val="0"/>
        <w:snapToGrid w:val="0"/>
        <w:spacing w:line="360" w:lineRule="auto"/>
        <w:ind w:rightChars="100" w:right="210"/>
        <w:jc w:val="center"/>
        <w:rPr>
          <w:rFonts w:ascii="Times New Roman" w:hAnsi="Times New Roman"/>
          <w:b/>
          <w:szCs w:val="21"/>
        </w:rPr>
      </w:pPr>
      <w:r w:rsidRPr="00AC75F8">
        <w:rPr>
          <w:rFonts w:ascii="Times New Roman" w:hAnsi="Times New Roman"/>
          <w:noProof/>
          <w:szCs w:val="21"/>
        </w:rPr>
        <w:lastRenderedPageBreak/>
        <w:drawing>
          <wp:inline distT="0" distB="0" distL="0" distR="0" wp14:anchorId="420C107A" wp14:editId="63E0E199">
            <wp:extent cx="3235960" cy="27686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extLst>
                        <a:ext uri="{28A0092B-C50C-407E-A947-70E740481C1C}">
                          <a14:useLocalDpi xmlns:a14="http://schemas.microsoft.com/office/drawing/2010/main" val="0"/>
                        </a:ext>
                      </a:extLst>
                    </a:blip>
                    <a:srcRect r="1735"/>
                    <a:stretch>
                      <a:fillRect/>
                    </a:stretch>
                  </pic:blipFill>
                  <pic:spPr>
                    <a:xfrm>
                      <a:off x="0" y="0"/>
                      <a:ext cx="3251956" cy="2782689"/>
                    </a:xfrm>
                    <a:prstGeom prst="rect">
                      <a:avLst/>
                    </a:prstGeom>
                    <a:ln>
                      <a:noFill/>
                    </a:ln>
                  </pic:spPr>
                </pic:pic>
              </a:graphicData>
            </a:graphic>
          </wp:inline>
        </w:drawing>
      </w:r>
    </w:p>
    <w:p w14:paraId="0FDB61D9" w14:textId="54DC39FF" w:rsidR="00187983" w:rsidRPr="00AC75F8" w:rsidRDefault="00BD4F46">
      <w:pPr>
        <w:adjustRightInd w:val="0"/>
        <w:snapToGrid w:val="0"/>
        <w:spacing w:line="300" w:lineRule="auto"/>
        <w:ind w:firstLineChars="200" w:firstLine="562"/>
        <w:jc w:val="left"/>
        <w:rPr>
          <w:rFonts w:ascii="Times New Roman" w:eastAsia="仿宋_GB2312" w:hAnsi="Times New Roman"/>
          <w:b/>
          <w:sz w:val="28"/>
          <w:szCs w:val="28"/>
        </w:rPr>
      </w:pPr>
      <w:r w:rsidRPr="00AC75F8">
        <w:rPr>
          <w:rFonts w:ascii="Times New Roman" w:eastAsia="仿宋_GB2312" w:hAnsi="Times New Roman"/>
          <w:b/>
          <w:sz w:val="28"/>
          <w:szCs w:val="28"/>
        </w:rPr>
        <w:t>2.</w:t>
      </w:r>
      <w:r w:rsidR="00393CA5" w:rsidRPr="00AC75F8">
        <w:rPr>
          <w:rFonts w:ascii="Times New Roman" w:eastAsia="仿宋_GB2312" w:hAnsi="Times New Roman"/>
          <w:b/>
          <w:sz w:val="28"/>
          <w:szCs w:val="28"/>
        </w:rPr>
        <w:t>技术平台</w:t>
      </w:r>
    </w:p>
    <w:tbl>
      <w:tblPr>
        <w:tblStyle w:val="ae"/>
        <w:tblW w:w="4998" w:type="pct"/>
        <w:tblLook w:val="04A0" w:firstRow="1" w:lastRow="0" w:firstColumn="1" w:lastColumn="0" w:noHBand="0" w:noVBand="1"/>
      </w:tblPr>
      <w:tblGrid>
        <w:gridCol w:w="711"/>
        <w:gridCol w:w="1166"/>
        <w:gridCol w:w="5022"/>
        <w:gridCol w:w="840"/>
        <w:gridCol w:w="780"/>
      </w:tblGrid>
      <w:tr w:rsidR="00187983" w:rsidRPr="00AC75F8" w14:paraId="33445016" w14:textId="77777777">
        <w:tc>
          <w:tcPr>
            <w:tcW w:w="417" w:type="pct"/>
          </w:tcPr>
          <w:p w14:paraId="6E457707"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序号</w:t>
            </w:r>
          </w:p>
        </w:tc>
        <w:tc>
          <w:tcPr>
            <w:tcW w:w="684" w:type="pct"/>
          </w:tcPr>
          <w:p w14:paraId="79F44665"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名称</w:t>
            </w:r>
          </w:p>
        </w:tc>
        <w:tc>
          <w:tcPr>
            <w:tcW w:w="2946" w:type="pct"/>
          </w:tcPr>
          <w:p w14:paraId="2B3D7E77"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技术参数</w:t>
            </w:r>
          </w:p>
        </w:tc>
        <w:tc>
          <w:tcPr>
            <w:tcW w:w="493" w:type="pct"/>
          </w:tcPr>
          <w:p w14:paraId="712952C0"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规格</w:t>
            </w:r>
          </w:p>
        </w:tc>
        <w:tc>
          <w:tcPr>
            <w:tcW w:w="458" w:type="pct"/>
            <w:shd w:val="clear" w:color="auto" w:fill="auto"/>
          </w:tcPr>
          <w:p w14:paraId="59588071"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版本</w:t>
            </w:r>
          </w:p>
        </w:tc>
      </w:tr>
      <w:tr w:rsidR="00187983" w:rsidRPr="00AC75F8" w14:paraId="3D88BF2E" w14:textId="77777777">
        <w:tc>
          <w:tcPr>
            <w:tcW w:w="417" w:type="pct"/>
            <w:vAlign w:val="center"/>
          </w:tcPr>
          <w:p w14:paraId="5EC11815"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684" w:type="pct"/>
            <w:vAlign w:val="center"/>
          </w:tcPr>
          <w:p w14:paraId="30C5D165"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汽车维修服务管理平台</w:t>
            </w:r>
          </w:p>
        </w:tc>
        <w:tc>
          <w:tcPr>
            <w:tcW w:w="2946" w:type="pct"/>
            <w:vAlign w:val="center"/>
          </w:tcPr>
          <w:p w14:paraId="2FFEDB85"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1.</w:t>
            </w:r>
            <w:r w:rsidRPr="00AC75F8">
              <w:rPr>
                <w:rFonts w:ascii="Times New Roman" w:eastAsia="仿宋_GB2312" w:hAnsi="Times New Roman"/>
                <w:szCs w:val="21"/>
              </w:rPr>
              <w:t>涵盖预约管理、前台接待、车间管理、维修总检、维修预结、维修收款、出厂管理等汽车服务接待全流程。</w:t>
            </w:r>
          </w:p>
          <w:p w14:paraId="5F385043"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2.</w:t>
            </w:r>
            <w:r w:rsidRPr="00AC75F8">
              <w:rPr>
                <w:rFonts w:ascii="Times New Roman" w:eastAsia="仿宋_GB2312" w:hAnsi="Times New Roman"/>
                <w:szCs w:val="21"/>
              </w:rPr>
              <w:t>具备客户信息、车辆信息独立管理模块，方便业务记录及相关数据调取。</w:t>
            </w:r>
          </w:p>
          <w:p w14:paraId="0E6BF71B"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3.</w:t>
            </w:r>
            <w:r w:rsidRPr="00AC75F8">
              <w:rPr>
                <w:rFonts w:ascii="Times New Roman" w:eastAsia="仿宋_GB2312" w:hAnsi="Times New Roman"/>
                <w:szCs w:val="21"/>
              </w:rPr>
              <w:t>可对维保预约数据进行多次管理，跟进维保预约信息。</w:t>
            </w:r>
          </w:p>
          <w:p w14:paraId="5EF37556"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4.</w:t>
            </w:r>
            <w:r w:rsidRPr="00AC75F8">
              <w:rPr>
                <w:rFonts w:ascii="Times New Roman" w:eastAsia="仿宋_GB2312" w:hAnsi="Times New Roman"/>
                <w:szCs w:val="21"/>
              </w:rPr>
              <w:t>提供汽车维保服务管理必须的功能模块，通过强流程串联维保作业。</w:t>
            </w:r>
          </w:p>
          <w:p w14:paraId="3CE95CBA"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5.</w:t>
            </w:r>
            <w:r w:rsidRPr="00AC75F8">
              <w:rPr>
                <w:rFonts w:ascii="Times New Roman" w:eastAsia="仿宋_GB2312" w:hAnsi="Times New Roman"/>
                <w:szCs w:val="21"/>
              </w:rPr>
              <w:t>具备历史维保信息查询功能，读取历史维保数据。</w:t>
            </w:r>
          </w:p>
          <w:p w14:paraId="5F972868"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6.</w:t>
            </w:r>
            <w:r w:rsidRPr="00AC75F8">
              <w:rPr>
                <w:rFonts w:ascii="Times New Roman" w:eastAsia="仿宋_GB2312" w:hAnsi="Times New Roman"/>
                <w:szCs w:val="21"/>
              </w:rPr>
              <w:t>提供汽车维保服务相关单据自动生成及打印功能，符合实际业务作业流程。</w:t>
            </w:r>
          </w:p>
          <w:p w14:paraId="44F5F9A5" w14:textId="3ACE283B"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7.</w:t>
            </w:r>
            <w:r w:rsidRPr="00AC75F8">
              <w:rPr>
                <w:rFonts w:ascii="Times New Roman" w:eastAsia="仿宋_GB2312" w:hAnsi="Times New Roman"/>
                <w:szCs w:val="21"/>
              </w:rPr>
              <w:t>提供业务操作自动评价功能，业务操作后能对照标准规范自动计算操作得分，判断业务操作准确度</w:t>
            </w:r>
          </w:p>
        </w:tc>
        <w:tc>
          <w:tcPr>
            <w:tcW w:w="493" w:type="pct"/>
            <w:vAlign w:val="center"/>
          </w:tcPr>
          <w:p w14:paraId="2B76FCF1"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通用</w:t>
            </w:r>
          </w:p>
        </w:tc>
        <w:tc>
          <w:tcPr>
            <w:tcW w:w="458" w:type="pct"/>
            <w:vAlign w:val="center"/>
          </w:tcPr>
          <w:p w14:paraId="0ED286C4"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通用</w:t>
            </w:r>
          </w:p>
        </w:tc>
      </w:tr>
    </w:tbl>
    <w:p w14:paraId="421B2778" w14:textId="44FDAE01" w:rsidR="00187983" w:rsidRPr="00AC75F8" w:rsidRDefault="00BD4F46" w:rsidP="00BD4F46">
      <w:pPr>
        <w:adjustRightInd w:val="0"/>
        <w:snapToGrid w:val="0"/>
        <w:spacing w:line="360" w:lineRule="auto"/>
        <w:ind w:firstLineChars="200" w:firstLine="562"/>
        <w:rPr>
          <w:rFonts w:ascii="Times New Roman" w:eastAsia="楷体" w:hAnsi="Times New Roman"/>
          <w:b/>
          <w:sz w:val="28"/>
          <w:szCs w:val="28"/>
        </w:rPr>
      </w:pPr>
      <w:r w:rsidRPr="00AC75F8">
        <w:rPr>
          <w:rFonts w:ascii="Times New Roman" w:eastAsia="楷体" w:hAnsi="Times New Roman"/>
          <w:b/>
          <w:sz w:val="28"/>
          <w:szCs w:val="28"/>
        </w:rPr>
        <w:t>（二）</w:t>
      </w:r>
      <w:r w:rsidR="00393CA5" w:rsidRPr="00AC75F8">
        <w:rPr>
          <w:rFonts w:ascii="Times New Roman" w:eastAsia="楷体" w:hAnsi="Times New Roman"/>
          <w:b/>
          <w:sz w:val="28"/>
          <w:szCs w:val="28"/>
        </w:rPr>
        <w:t>汽车维护与底盘拆装检修模块</w:t>
      </w:r>
    </w:p>
    <w:p w14:paraId="26C605AE" w14:textId="264E3661" w:rsidR="00187983" w:rsidRPr="00AC75F8" w:rsidRDefault="00BD4F46" w:rsidP="00B0035C">
      <w:pPr>
        <w:adjustRightInd w:val="0"/>
        <w:snapToGrid w:val="0"/>
        <w:spacing w:line="360" w:lineRule="auto"/>
        <w:ind w:firstLineChars="200" w:firstLine="562"/>
        <w:jc w:val="left"/>
        <w:rPr>
          <w:rFonts w:ascii="Times New Roman" w:eastAsia="仿宋_GB2312" w:hAnsi="Times New Roman"/>
          <w:b/>
          <w:bCs/>
          <w:sz w:val="28"/>
          <w:szCs w:val="28"/>
        </w:rPr>
      </w:pPr>
      <w:r w:rsidRPr="00AC75F8">
        <w:rPr>
          <w:rFonts w:ascii="Times New Roman" w:eastAsia="仿宋_GB2312" w:hAnsi="Times New Roman"/>
          <w:b/>
          <w:bCs/>
          <w:sz w:val="28"/>
          <w:szCs w:val="28"/>
        </w:rPr>
        <w:t>1.</w:t>
      </w:r>
      <w:r w:rsidR="00393CA5" w:rsidRPr="00AC75F8">
        <w:rPr>
          <w:rFonts w:ascii="Times New Roman" w:eastAsia="仿宋_GB2312" w:hAnsi="Times New Roman"/>
          <w:b/>
          <w:bCs/>
          <w:sz w:val="28"/>
          <w:szCs w:val="28"/>
        </w:rPr>
        <w:t>竞赛场地</w:t>
      </w:r>
    </w:p>
    <w:p w14:paraId="15D4AAF2" w14:textId="77777777" w:rsidR="00187983" w:rsidRPr="00AC75F8" w:rsidRDefault="00393CA5"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此竞赛模块场地布置采用赛场集中，赛位独立的原则。单个赛位面积</w:t>
      </w:r>
      <w:r w:rsidRPr="00AC75F8">
        <w:rPr>
          <w:rFonts w:ascii="Times New Roman" w:eastAsia="仿宋_GB2312" w:hAnsi="Times New Roman"/>
          <w:sz w:val="28"/>
          <w:szCs w:val="28"/>
        </w:rPr>
        <w:t>40</w:t>
      </w:r>
      <w:r w:rsidRPr="00AC75F8">
        <w:rPr>
          <w:rFonts w:ascii="Times New Roman" w:eastAsia="仿宋_GB2312" w:hAnsi="Times New Roman"/>
          <w:sz w:val="28"/>
          <w:szCs w:val="28"/>
        </w:rPr>
        <w:t>平方米左右，场地布置如下图：</w:t>
      </w:r>
    </w:p>
    <w:p w14:paraId="1AAECB60" w14:textId="77777777" w:rsidR="00187983" w:rsidRPr="00AC75F8" w:rsidRDefault="00393CA5">
      <w:pPr>
        <w:adjustRightInd w:val="0"/>
        <w:snapToGrid w:val="0"/>
        <w:spacing w:line="360" w:lineRule="auto"/>
        <w:ind w:rightChars="100" w:right="210"/>
        <w:jc w:val="center"/>
        <w:rPr>
          <w:rFonts w:ascii="Times New Roman" w:hAnsi="Times New Roman"/>
          <w:b/>
          <w:szCs w:val="21"/>
        </w:rPr>
      </w:pPr>
      <w:r w:rsidRPr="00AC75F8">
        <w:rPr>
          <w:rFonts w:ascii="Times New Roman" w:hAnsi="Times New Roman"/>
          <w:noProof/>
        </w:rPr>
        <w:lastRenderedPageBreak/>
        <w:drawing>
          <wp:inline distT="0" distB="0" distL="0" distR="0" wp14:anchorId="453B9D26" wp14:editId="1B088A3B">
            <wp:extent cx="2483485" cy="3215640"/>
            <wp:effectExtent l="0" t="0" r="5715" b="1016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2485699" cy="3218043"/>
                    </a:xfrm>
                    <a:prstGeom prst="rect">
                      <a:avLst/>
                    </a:prstGeom>
                  </pic:spPr>
                </pic:pic>
              </a:graphicData>
            </a:graphic>
          </wp:inline>
        </w:drawing>
      </w:r>
    </w:p>
    <w:p w14:paraId="3EBCE3F6" w14:textId="7ECCD5E0" w:rsidR="00BD5A97" w:rsidRPr="00AC75F8" w:rsidRDefault="00BD4F46" w:rsidP="00BD5A97">
      <w:pPr>
        <w:adjustRightInd w:val="0"/>
        <w:snapToGrid w:val="0"/>
        <w:spacing w:line="0" w:lineRule="atLeast"/>
        <w:ind w:firstLineChars="200" w:firstLine="562"/>
        <w:jc w:val="left"/>
        <w:rPr>
          <w:rFonts w:ascii="Times New Roman" w:hAnsi="Times New Roman"/>
          <w:b/>
          <w:sz w:val="28"/>
          <w:szCs w:val="28"/>
        </w:rPr>
      </w:pPr>
      <w:r w:rsidRPr="00AC75F8">
        <w:rPr>
          <w:rFonts w:ascii="Times New Roman" w:eastAsia="仿宋_GB2312" w:hAnsi="Times New Roman"/>
          <w:b/>
          <w:sz w:val="28"/>
          <w:szCs w:val="28"/>
        </w:rPr>
        <w:t>2.</w:t>
      </w:r>
      <w:r w:rsidR="00BD5A97" w:rsidRPr="00AC75F8">
        <w:rPr>
          <w:rFonts w:ascii="Times New Roman" w:eastAsia="仿宋_GB2312" w:hAnsi="Times New Roman"/>
          <w:b/>
          <w:sz w:val="28"/>
          <w:szCs w:val="28"/>
        </w:rPr>
        <w:t>技术平台</w:t>
      </w:r>
    </w:p>
    <w:tbl>
      <w:tblPr>
        <w:tblStyle w:val="ae"/>
        <w:tblpPr w:leftFromText="180" w:rightFromText="180" w:vertAnchor="text" w:horzAnchor="page" w:tblpX="1797" w:tblpY="376"/>
        <w:tblOverlap w:val="never"/>
        <w:tblW w:w="4998" w:type="pct"/>
        <w:tblLook w:val="04A0" w:firstRow="1" w:lastRow="0" w:firstColumn="1" w:lastColumn="0" w:noHBand="0" w:noVBand="1"/>
      </w:tblPr>
      <w:tblGrid>
        <w:gridCol w:w="711"/>
        <w:gridCol w:w="1166"/>
        <w:gridCol w:w="4985"/>
        <w:gridCol w:w="877"/>
        <w:gridCol w:w="780"/>
      </w:tblGrid>
      <w:tr w:rsidR="00187983" w:rsidRPr="00AC75F8" w14:paraId="7873C60B" w14:textId="77777777">
        <w:tc>
          <w:tcPr>
            <w:tcW w:w="417" w:type="pct"/>
          </w:tcPr>
          <w:p w14:paraId="6F823625" w14:textId="77777777" w:rsidR="00187983" w:rsidRPr="00AC75F8" w:rsidRDefault="00393CA5" w:rsidP="00BD5A97">
            <w:pPr>
              <w:adjustRightInd w:val="0"/>
              <w:snapToGrid w:val="0"/>
              <w:spacing w:line="0" w:lineRule="atLeast"/>
              <w:jc w:val="center"/>
              <w:rPr>
                <w:rFonts w:ascii="Times New Roman" w:eastAsia="仿宋_GB2312" w:hAnsi="Times New Roman"/>
                <w:b/>
                <w:bCs/>
                <w:szCs w:val="21"/>
              </w:rPr>
            </w:pPr>
            <w:r w:rsidRPr="00AC75F8">
              <w:rPr>
                <w:rFonts w:ascii="Times New Roman" w:eastAsia="仿宋_GB2312" w:hAnsi="Times New Roman"/>
                <w:b/>
                <w:bCs/>
                <w:szCs w:val="21"/>
              </w:rPr>
              <w:t>序号</w:t>
            </w:r>
          </w:p>
        </w:tc>
        <w:tc>
          <w:tcPr>
            <w:tcW w:w="684" w:type="pct"/>
          </w:tcPr>
          <w:p w14:paraId="71642B37" w14:textId="77777777" w:rsidR="00187983" w:rsidRPr="00AC75F8" w:rsidRDefault="00393CA5" w:rsidP="00BD5A97">
            <w:pPr>
              <w:adjustRightInd w:val="0"/>
              <w:snapToGrid w:val="0"/>
              <w:spacing w:line="0" w:lineRule="atLeast"/>
              <w:jc w:val="center"/>
              <w:rPr>
                <w:rFonts w:ascii="Times New Roman" w:eastAsia="仿宋_GB2312" w:hAnsi="Times New Roman"/>
                <w:b/>
                <w:bCs/>
                <w:szCs w:val="21"/>
              </w:rPr>
            </w:pPr>
            <w:r w:rsidRPr="00AC75F8">
              <w:rPr>
                <w:rFonts w:ascii="Times New Roman" w:eastAsia="仿宋_GB2312" w:hAnsi="Times New Roman"/>
                <w:b/>
                <w:bCs/>
                <w:szCs w:val="21"/>
              </w:rPr>
              <w:t>名称</w:t>
            </w:r>
          </w:p>
        </w:tc>
        <w:tc>
          <w:tcPr>
            <w:tcW w:w="2924" w:type="pct"/>
          </w:tcPr>
          <w:p w14:paraId="2ADACDE6" w14:textId="77777777" w:rsidR="00187983" w:rsidRPr="00AC75F8" w:rsidRDefault="00393CA5" w:rsidP="00BD5A97">
            <w:pPr>
              <w:adjustRightInd w:val="0"/>
              <w:snapToGrid w:val="0"/>
              <w:spacing w:line="0" w:lineRule="atLeast"/>
              <w:jc w:val="center"/>
              <w:rPr>
                <w:rFonts w:ascii="Times New Roman" w:eastAsia="仿宋_GB2312" w:hAnsi="Times New Roman"/>
                <w:b/>
                <w:bCs/>
                <w:szCs w:val="21"/>
              </w:rPr>
            </w:pPr>
            <w:r w:rsidRPr="00AC75F8">
              <w:rPr>
                <w:rFonts w:ascii="Times New Roman" w:eastAsia="仿宋_GB2312" w:hAnsi="Times New Roman"/>
                <w:b/>
                <w:bCs/>
                <w:szCs w:val="21"/>
              </w:rPr>
              <w:t>技术参数</w:t>
            </w:r>
          </w:p>
        </w:tc>
        <w:tc>
          <w:tcPr>
            <w:tcW w:w="515" w:type="pct"/>
          </w:tcPr>
          <w:p w14:paraId="2719C035" w14:textId="77777777" w:rsidR="00187983" w:rsidRPr="00AC75F8" w:rsidRDefault="00393CA5" w:rsidP="00BD5A97">
            <w:pPr>
              <w:adjustRightInd w:val="0"/>
              <w:snapToGrid w:val="0"/>
              <w:spacing w:line="0" w:lineRule="atLeast"/>
              <w:jc w:val="center"/>
              <w:rPr>
                <w:rFonts w:ascii="Times New Roman" w:eastAsia="仿宋_GB2312" w:hAnsi="Times New Roman"/>
                <w:b/>
                <w:bCs/>
                <w:szCs w:val="21"/>
              </w:rPr>
            </w:pPr>
            <w:r w:rsidRPr="00AC75F8">
              <w:rPr>
                <w:rFonts w:ascii="Times New Roman" w:eastAsia="仿宋_GB2312" w:hAnsi="Times New Roman"/>
                <w:b/>
                <w:bCs/>
                <w:szCs w:val="21"/>
              </w:rPr>
              <w:t>规格</w:t>
            </w:r>
          </w:p>
        </w:tc>
        <w:tc>
          <w:tcPr>
            <w:tcW w:w="458" w:type="pct"/>
            <w:shd w:val="clear" w:color="auto" w:fill="auto"/>
          </w:tcPr>
          <w:p w14:paraId="21EF67F4" w14:textId="77777777" w:rsidR="00187983" w:rsidRPr="00AC75F8" w:rsidRDefault="00393CA5" w:rsidP="00BD5A97">
            <w:pPr>
              <w:adjustRightInd w:val="0"/>
              <w:snapToGrid w:val="0"/>
              <w:spacing w:line="0" w:lineRule="atLeast"/>
              <w:jc w:val="center"/>
              <w:rPr>
                <w:rFonts w:ascii="Times New Roman" w:eastAsia="仿宋_GB2312" w:hAnsi="Times New Roman"/>
                <w:b/>
                <w:bCs/>
                <w:szCs w:val="21"/>
              </w:rPr>
            </w:pPr>
            <w:r w:rsidRPr="00AC75F8">
              <w:rPr>
                <w:rFonts w:ascii="Times New Roman" w:eastAsia="仿宋_GB2312" w:hAnsi="Times New Roman"/>
                <w:b/>
                <w:bCs/>
                <w:szCs w:val="21"/>
              </w:rPr>
              <w:t>版本</w:t>
            </w:r>
          </w:p>
        </w:tc>
      </w:tr>
      <w:tr w:rsidR="00187983" w:rsidRPr="00AC75F8" w14:paraId="01928FEC" w14:textId="77777777" w:rsidTr="00BD4F46">
        <w:trPr>
          <w:trHeight w:val="2685"/>
        </w:trPr>
        <w:tc>
          <w:tcPr>
            <w:tcW w:w="417" w:type="pct"/>
            <w:vAlign w:val="center"/>
          </w:tcPr>
          <w:p w14:paraId="0C817C00" w14:textId="77777777" w:rsidR="00187983" w:rsidRPr="00AC75F8" w:rsidRDefault="00393CA5" w:rsidP="00BD5A97">
            <w:pPr>
              <w:adjustRightInd w:val="0"/>
              <w:snapToGrid w:val="0"/>
              <w:spacing w:line="0" w:lineRule="atLeast"/>
              <w:jc w:val="center"/>
              <w:rPr>
                <w:rFonts w:ascii="Times New Roman" w:eastAsia="仿宋_GB2312" w:hAnsi="Times New Roman"/>
                <w:sz w:val="24"/>
                <w:szCs w:val="24"/>
              </w:rPr>
            </w:pPr>
            <w:r w:rsidRPr="00AC75F8">
              <w:rPr>
                <w:rFonts w:ascii="Times New Roman" w:eastAsia="仿宋_GB2312" w:hAnsi="Times New Roman"/>
                <w:sz w:val="24"/>
                <w:szCs w:val="24"/>
              </w:rPr>
              <w:t>1</w:t>
            </w:r>
          </w:p>
        </w:tc>
        <w:tc>
          <w:tcPr>
            <w:tcW w:w="684" w:type="pct"/>
            <w:vAlign w:val="center"/>
          </w:tcPr>
          <w:p w14:paraId="5E7EC3F8" w14:textId="77777777" w:rsidR="00187983" w:rsidRPr="00AC75F8" w:rsidRDefault="00393CA5" w:rsidP="00BD5A97">
            <w:pPr>
              <w:adjustRightInd w:val="0"/>
              <w:snapToGrid w:val="0"/>
              <w:spacing w:line="0" w:lineRule="atLeast"/>
              <w:jc w:val="left"/>
              <w:rPr>
                <w:rFonts w:ascii="Times New Roman" w:eastAsia="仿宋_GB2312" w:hAnsi="Times New Roman"/>
                <w:szCs w:val="21"/>
              </w:rPr>
            </w:pPr>
            <w:r w:rsidRPr="00AC75F8">
              <w:rPr>
                <w:rFonts w:ascii="Times New Roman" w:eastAsia="仿宋_GB2312" w:hAnsi="Times New Roman"/>
                <w:szCs w:val="21"/>
              </w:rPr>
              <w:t>汽车维护和底盘拆装检修平台</w:t>
            </w:r>
          </w:p>
        </w:tc>
        <w:tc>
          <w:tcPr>
            <w:tcW w:w="2924" w:type="pct"/>
            <w:vAlign w:val="center"/>
          </w:tcPr>
          <w:p w14:paraId="4030F53C" w14:textId="77777777" w:rsidR="00187983" w:rsidRPr="00AC75F8" w:rsidRDefault="00393CA5" w:rsidP="00BD5A97">
            <w:pPr>
              <w:adjustRightInd w:val="0"/>
              <w:snapToGrid w:val="0"/>
              <w:spacing w:line="0" w:lineRule="atLeast"/>
              <w:jc w:val="left"/>
              <w:rPr>
                <w:rFonts w:ascii="Times New Roman" w:eastAsia="仿宋_GB2312" w:hAnsi="Times New Roman"/>
                <w:szCs w:val="21"/>
              </w:rPr>
            </w:pPr>
            <w:r w:rsidRPr="00AC75F8">
              <w:rPr>
                <w:rFonts w:ascii="Times New Roman" w:eastAsia="仿宋_GB2312" w:hAnsi="Times New Roman"/>
                <w:szCs w:val="21"/>
              </w:rPr>
              <w:t>1.</w:t>
            </w:r>
            <w:r w:rsidRPr="00AC75F8">
              <w:rPr>
                <w:rFonts w:ascii="Times New Roman" w:eastAsia="仿宋_GB2312" w:hAnsi="Times New Roman"/>
                <w:szCs w:val="21"/>
              </w:rPr>
              <w:t>使用年销售</w:t>
            </w:r>
            <w:r w:rsidRPr="00AC75F8">
              <w:rPr>
                <w:rFonts w:ascii="Times New Roman" w:eastAsia="仿宋_GB2312" w:hAnsi="Times New Roman"/>
                <w:szCs w:val="21"/>
              </w:rPr>
              <w:t>5</w:t>
            </w:r>
            <w:r w:rsidRPr="00AC75F8">
              <w:rPr>
                <w:rFonts w:ascii="Times New Roman" w:eastAsia="仿宋_GB2312" w:hAnsi="Times New Roman"/>
                <w:szCs w:val="21"/>
              </w:rPr>
              <w:t>万辆以上的整车车辆。</w:t>
            </w:r>
          </w:p>
          <w:p w14:paraId="313CC71B" w14:textId="77777777" w:rsidR="00187983" w:rsidRPr="00AC75F8" w:rsidRDefault="00393CA5" w:rsidP="00BD5A97">
            <w:pPr>
              <w:adjustRightInd w:val="0"/>
              <w:snapToGrid w:val="0"/>
              <w:spacing w:line="0" w:lineRule="atLeast"/>
              <w:jc w:val="left"/>
              <w:rPr>
                <w:rFonts w:ascii="Times New Roman" w:eastAsia="仿宋_GB2312" w:hAnsi="Times New Roman"/>
                <w:szCs w:val="21"/>
              </w:rPr>
            </w:pPr>
            <w:r w:rsidRPr="00AC75F8">
              <w:rPr>
                <w:rFonts w:ascii="Times New Roman" w:eastAsia="仿宋_GB2312" w:hAnsi="Times New Roman"/>
                <w:szCs w:val="21"/>
              </w:rPr>
              <w:t>2.</w:t>
            </w:r>
            <w:r w:rsidRPr="00AC75F8">
              <w:rPr>
                <w:rFonts w:ascii="Times New Roman" w:eastAsia="仿宋_GB2312" w:hAnsi="Times New Roman"/>
                <w:szCs w:val="21"/>
              </w:rPr>
              <w:t>可满足汽车维护剪式举升机。</w:t>
            </w:r>
          </w:p>
          <w:p w14:paraId="03AF1527" w14:textId="77777777" w:rsidR="00187983" w:rsidRPr="00AC75F8" w:rsidRDefault="00393CA5" w:rsidP="00BD5A97">
            <w:pPr>
              <w:adjustRightInd w:val="0"/>
              <w:snapToGrid w:val="0"/>
              <w:spacing w:line="0" w:lineRule="atLeast"/>
              <w:jc w:val="left"/>
              <w:rPr>
                <w:rFonts w:ascii="Times New Roman" w:eastAsia="仿宋_GB2312" w:hAnsi="Times New Roman"/>
                <w:szCs w:val="21"/>
              </w:rPr>
            </w:pPr>
            <w:r w:rsidRPr="00AC75F8">
              <w:rPr>
                <w:rFonts w:ascii="Times New Roman" w:eastAsia="仿宋_GB2312" w:hAnsi="Times New Roman"/>
                <w:szCs w:val="21"/>
              </w:rPr>
              <w:t xml:space="preserve">3. </w:t>
            </w:r>
            <w:r w:rsidRPr="00AC75F8">
              <w:rPr>
                <w:rFonts w:ascii="Times New Roman" w:eastAsia="仿宋_GB2312" w:hAnsi="Times New Roman"/>
                <w:szCs w:val="21"/>
              </w:rPr>
              <w:t>可覆盖市面上各种型号轮胎拆卸的轮胎拆装机。</w:t>
            </w:r>
          </w:p>
          <w:p w14:paraId="6ECB3170" w14:textId="77777777" w:rsidR="00187983" w:rsidRPr="00AC75F8" w:rsidRDefault="00393CA5" w:rsidP="00BD5A97">
            <w:pPr>
              <w:adjustRightInd w:val="0"/>
              <w:snapToGrid w:val="0"/>
              <w:spacing w:line="0" w:lineRule="atLeast"/>
              <w:jc w:val="left"/>
              <w:rPr>
                <w:rFonts w:ascii="Times New Roman" w:eastAsia="仿宋_GB2312" w:hAnsi="Times New Roman"/>
                <w:szCs w:val="21"/>
              </w:rPr>
            </w:pPr>
            <w:r w:rsidRPr="00AC75F8">
              <w:rPr>
                <w:rFonts w:ascii="Times New Roman" w:eastAsia="仿宋_GB2312" w:hAnsi="Times New Roman"/>
                <w:szCs w:val="21"/>
              </w:rPr>
              <w:t xml:space="preserve">4. </w:t>
            </w:r>
            <w:r w:rsidRPr="00AC75F8">
              <w:rPr>
                <w:rFonts w:ascii="Times New Roman" w:eastAsia="仿宋_GB2312" w:hAnsi="Times New Roman"/>
                <w:szCs w:val="21"/>
              </w:rPr>
              <w:t>可覆盖市面上各种型号轮胎平衡的轮胎动平衡机。</w:t>
            </w:r>
          </w:p>
          <w:p w14:paraId="04347F57" w14:textId="77777777" w:rsidR="00187983" w:rsidRPr="00AC75F8" w:rsidRDefault="00393CA5" w:rsidP="00BD5A97">
            <w:pPr>
              <w:adjustRightInd w:val="0"/>
              <w:snapToGrid w:val="0"/>
              <w:spacing w:line="0" w:lineRule="atLeast"/>
              <w:jc w:val="left"/>
              <w:rPr>
                <w:rFonts w:ascii="Times New Roman" w:eastAsia="仿宋_GB2312" w:hAnsi="Times New Roman"/>
                <w:szCs w:val="21"/>
              </w:rPr>
            </w:pPr>
            <w:r w:rsidRPr="00AC75F8">
              <w:rPr>
                <w:rFonts w:ascii="Times New Roman" w:eastAsia="仿宋_GB2312" w:hAnsi="Times New Roman"/>
                <w:szCs w:val="21"/>
              </w:rPr>
              <w:t xml:space="preserve">5. </w:t>
            </w:r>
            <w:r w:rsidRPr="00AC75F8">
              <w:rPr>
                <w:rFonts w:ascii="Times New Roman" w:eastAsia="仿宋_GB2312" w:hAnsi="Times New Roman"/>
                <w:szCs w:val="21"/>
              </w:rPr>
              <w:t>可覆盖市面上各种汽车减震器弹簧拆卸的避震弹簧拆装机。</w:t>
            </w:r>
          </w:p>
          <w:p w14:paraId="6D05E493" w14:textId="7492B246" w:rsidR="00187983" w:rsidRPr="00AC75F8" w:rsidRDefault="00393CA5" w:rsidP="00BD5A97">
            <w:pPr>
              <w:adjustRightInd w:val="0"/>
              <w:snapToGrid w:val="0"/>
              <w:spacing w:line="0" w:lineRule="atLeast"/>
              <w:jc w:val="left"/>
              <w:rPr>
                <w:rFonts w:ascii="Times New Roman" w:eastAsia="仿宋_GB2312" w:hAnsi="Times New Roman"/>
                <w:szCs w:val="21"/>
              </w:rPr>
            </w:pPr>
            <w:r w:rsidRPr="00AC75F8">
              <w:rPr>
                <w:rFonts w:ascii="Times New Roman" w:eastAsia="仿宋_GB2312" w:hAnsi="Times New Roman"/>
                <w:szCs w:val="21"/>
              </w:rPr>
              <w:t xml:space="preserve">6. </w:t>
            </w:r>
            <w:r w:rsidRPr="00AC75F8">
              <w:rPr>
                <w:rFonts w:ascii="Times New Roman" w:eastAsia="仿宋_GB2312" w:hAnsi="Times New Roman"/>
                <w:szCs w:val="21"/>
              </w:rPr>
              <w:t>汽车维护及底盘维修工具套装工具车（含配套量具、工具、专用工具）、零件车等主要设备</w:t>
            </w:r>
            <w:r w:rsidRPr="00AC75F8">
              <w:rPr>
                <w:rFonts w:ascii="Times New Roman" w:eastAsia="仿宋_GB2312" w:hAnsi="Times New Roman"/>
                <w:szCs w:val="21"/>
              </w:rPr>
              <w:t xml:space="preserve"> </w:t>
            </w:r>
          </w:p>
        </w:tc>
        <w:tc>
          <w:tcPr>
            <w:tcW w:w="515" w:type="pct"/>
            <w:vAlign w:val="center"/>
          </w:tcPr>
          <w:p w14:paraId="161ECF8B" w14:textId="77777777" w:rsidR="00187983" w:rsidRPr="00AC75F8" w:rsidRDefault="00393CA5" w:rsidP="00BD5A97">
            <w:pPr>
              <w:adjustRightInd w:val="0"/>
              <w:snapToGrid w:val="0"/>
              <w:spacing w:line="0" w:lineRule="atLeast"/>
              <w:jc w:val="center"/>
              <w:rPr>
                <w:rFonts w:ascii="Times New Roman" w:eastAsia="仿宋_GB2312" w:hAnsi="Times New Roman"/>
                <w:szCs w:val="21"/>
              </w:rPr>
            </w:pPr>
            <w:r w:rsidRPr="00AC75F8">
              <w:rPr>
                <w:rFonts w:ascii="Times New Roman" w:eastAsia="仿宋_GB2312" w:hAnsi="Times New Roman"/>
                <w:szCs w:val="21"/>
              </w:rPr>
              <w:t>通用</w:t>
            </w:r>
          </w:p>
        </w:tc>
        <w:tc>
          <w:tcPr>
            <w:tcW w:w="458" w:type="pct"/>
            <w:vAlign w:val="center"/>
          </w:tcPr>
          <w:p w14:paraId="370CCFF4" w14:textId="77777777" w:rsidR="00187983" w:rsidRPr="00AC75F8" w:rsidRDefault="00393CA5" w:rsidP="00BD5A97">
            <w:pPr>
              <w:adjustRightInd w:val="0"/>
              <w:snapToGrid w:val="0"/>
              <w:spacing w:line="0" w:lineRule="atLeast"/>
              <w:jc w:val="center"/>
              <w:rPr>
                <w:rFonts w:ascii="Times New Roman" w:eastAsia="仿宋_GB2312" w:hAnsi="Times New Roman"/>
                <w:szCs w:val="21"/>
              </w:rPr>
            </w:pPr>
            <w:r w:rsidRPr="00AC75F8">
              <w:rPr>
                <w:rFonts w:ascii="Times New Roman" w:eastAsia="仿宋_GB2312" w:hAnsi="Times New Roman"/>
                <w:szCs w:val="21"/>
              </w:rPr>
              <w:t>通用</w:t>
            </w:r>
          </w:p>
        </w:tc>
      </w:tr>
    </w:tbl>
    <w:p w14:paraId="6EA800C3" w14:textId="77777777" w:rsidR="00187983" w:rsidRPr="00AC75F8" w:rsidRDefault="00187983">
      <w:pPr>
        <w:adjustRightInd w:val="0"/>
        <w:snapToGrid w:val="0"/>
        <w:spacing w:line="300" w:lineRule="auto"/>
        <w:ind w:firstLineChars="200" w:firstLine="482"/>
        <w:jc w:val="left"/>
        <w:rPr>
          <w:rFonts w:ascii="Times New Roman" w:eastAsia="仿宋_GB2312" w:hAnsi="Times New Roman"/>
          <w:b/>
          <w:bCs/>
          <w:sz w:val="24"/>
          <w:szCs w:val="24"/>
        </w:rPr>
      </w:pPr>
    </w:p>
    <w:p w14:paraId="3E32233D" w14:textId="70F5DF94" w:rsidR="00187983" w:rsidRPr="00AC75F8" w:rsidRDefault="00BD4F46" w:rsidP="00BD4F46">
      <w:pPr>
        <w:adjustRightInd w:val="0"/>
        <w:snapToGrid w:val="0"/>
        <w:spacing w:line="360" w:lineRule="auto"/>
        <w:ind w:firstLineChars="200" w:firstLine="562"/>
        <w:rPr>
          <w:rFonts w:ascii="Times New Roman" w:eastAsia="楷体" w:hAnsi="Times New Roman"/>
          <w:b/>
          <w:sz w:val="28"/>
          <w:szCs w:val="28"/>
        </w:rPr>
      </w:pPr>
      <w:r w:rsidRPr="00AC75F8">
        <w:rPr>
          <w:rFonts w:ascii="Times New Roman" w:eastAsia="楷体" w:hAnsi="Times New Roman"/>
          <w:b/>
          <w:sz w:val="28"/>
          <w:szCs w:val="28"/>
        </w:rPr>
        <w:t>（三）</w:t>
      </w:r>
      <w:r w:rsidR="00393CA5" w:rsidRPr="00AC75F8">
        <w:rPr>
          <w:rFonts w:ascii="Times New Roman" w:eastAsia="楷体" w:hAnsi="Times New Roman"/>
          <w:b/>
          <w:sz w:val="28"/>
          <w:szCs w:val="28"/>
        </w:rPr>
        <w:t>汽车发动机拆装检修模块</w:t>
      </w:r>
    </w:p>
    <w:p w14:paraId="247EBDD8" w14:textId="519A2CFE" w:rsidR="00187983" w:rsidRPr="00AC75F8" w:rsidRDefault="00BD4F46" w:rsidP="00B0035C">
      <w:pPr>
        <w:adjustRightInd w:val="0"/>
        <w:snapToGrid w:val="0"/>
        <w:spacing w:line="360" w:lineRule="auto"/>
        <w:ind w:firstLineChars="200" w:firstLine="562"/>
        <w:jc w:val="left"/>
        <w:rPr>
          <w:rFonts w:ascii="Times New Roman" w:eastAsia="仿宋_GB2312" w:hAnsi="Times New Roman"/>
          <w:b/>
          <w:bCs/>
          <w:sz w:val="28"/>
          <w:szCs w:val="28"/>
        </w:rPr>
      </w:pPr>
      <w:r w:rsidRPr="00AC75F8">
        <w:rPr>
          <w:rFonts w:ascii="Times New Roman" w:eastAsia="仿宋_GB2312" w:hAnsi="Times New Roman"/>
          <w:b/>
          <w:bCs/>
          <w:sz w:val="28"/>
          <w:szCs w:val="28"/>
        </w:rPr>
        <w:t>1.</w:t>
      </w:r>
      <w:r w:rsidR="00393CA5" w:rsidRPr="00AC75F8">
        <w:rPr>
          <w:rFonts w:ascii="Times New Roman" w:eastAsia="仿宋_GB2312" w:hAnsi="Times New Roman"/>
          <w:b/>
          <w:bCs/>
          <w:sz w:val="28"/>
          <w:szCs w:val="28"/>
        </w:rPr>
        <w:t>竞赛场地</w:t>
      </w:r>
    </w:p>
    <w:p w14:paraId="2D45C36A" w14:textId="77777777" w:rsidR="00187983" w:rsidRPr="00AC75F8" w:rsidRDefault="00393CA5" w:rsidP="00B0035C">
      <w:pPr>
        <w:adjustRightInd w:val="0"/>
        <w:snapToGrid w:val="0"/>
        <w:spacing w:line="360" w:lineRule="auto"/>
        <w:ind w:firstLineChars="200" w:firstLine="560"/>
        <w:jc w:val="left"/>
        <w:rPr>
          <w:rFonts w:ascii="Times New Roman" w:hAnsi="Times New Roman"/>
          <w:sz w:val="28"/>
          <w:szCs w:val="28"/>
        </w:rPr>
      </w:pPr>
      <w:r w:rsidRPr="00AC75F8">
        <w:rPr>
          <w:rFonts w:ascii="Times New Roman" w:eastAsia="仿宋_GB2312" w:hAnsi="Times New Roman"/>
          <w:sz w:val="28"/>
          <w:szCs w:val="28"/>
        </w:rPr>
        <w:t>此竞赛模块场地布置采用赛场集中，赛位独立的原则。单个赛位面积</w:t>
      </w:r>
      <w:r w:rsidRPr="00AC75F8">
        <w:rPr>
          <w:rFonts w:ascii="Times New Roman" w:eastAsia="仿宋_GB2312" w:hAnsi="Times New Roman"/>
          <w:sz w:val="28"/>
          <w:szCs w:val="28"/>
        </w:rPr>
        <w:t>40</w:t>
      </w:r>
      <w:r w:rsidRPr="00AC75F8">
        <w:rPr>
          <w:rFonts w:ascii="Times New Roman" w:eastAsia="仿宋_GB2312" w:hAnsi="Times New Roman"/>
          <w:sz w:val="28"/>
          <w:szCs w:val="28"/>
        </w:rPr>
        <w:t>平方米左右，场地布置如下图：</w:t>
      </w:r>
    </w:p>
    <w:p w14:paraId="686678F8" w14:textId="77777777" w:rsidR="00187983" w:rsidRPr="00AC75F8" w:rsidRDefault="00393CA5">
      <w:pPr>
        <w:adjustRightInd w:val="0"/>
        <w:snapToGrid w:val="0"/>
        <w:spacing w:line="360" w:lineRule="auto"/>
        <w:ind w:rightChars="100" w:right="210"/>
        <w:jc w:val="center"/>
        <w:rPr>
          <w:rFonts w:ascii="Times New Roman" w:hAnsi="Times New Roman"/>
          <w:b/>
          <w:szCs w:val="21"/>
        </w:rPr>
      </w:pPr>
      <w:r w:rsidRPr="00AC75F8">
        <w:rPr>
          <w:rFonts w:ascii="Times New Roman" w:hAnsi="Times New Roman"/>
          <w:noProof/>
        </w:rPr>
        <w:lastRenderedPageBreak/>
        <w:drawing>
          <wp:inline distT="0" distB="0" distL="0" distR="0" wp14:anchorId="31ABC197" wp14:editId="252E94A0">
            <wp:extent cx="2381250" cy="3082290"/>
            <wp:effectExtent l="0" t="0" r="635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0"/>
                    <a:stretch>
                      <a:fillRect/>
                    </a:stretch>
                  </pic:blipFill>
                  <pic:spPr>
                    <a:xfrm>
                      <a:off x="0" y="0"/>
                      <a:ext cx="2380963" cy="3081853"/>
                    </a:xfrm>
                    <a:prstGeom prst="rect">
                      <a:avLst/>
                    </a:prstGeom>
                  </pic:spPr>
                </pic:pic>
              </a:graphicData>
            </a:graphic>
          </wp:inline>
        </w:drawing>
      </w:r>
    </w:p>
    <w:p w14:paraId="3E3BBC87" w14:textId="427B9947" w:rsidR="00187983" w:rsidRPr="00AC75F8" w:rsidRDefault="00BD4F46">
      <w:pPr>
        <w:adjustRightInd w:val="0"/>
        <w:snapToGrid w:val="0"/>
        <w:spacing w:line="300" w:lineRule="auto"/>
        <w:ind w:firstLineChars="200" w:firstLine="562"/>
        <w:jc w:val="left"/>
        <w:rPr>
          <w:rFonts w:ascii="Times New Roman" w:eastAsia="仿宋_GB2312" w:hAnsi="Times New Roman"/>
          <w:b/>
          <w:sz w:val="28"/>
          <w:szCs w:val="28"/>
        </w:rPr>
      </w:pPr>
      <w:r w:rsidRPr="00AC75F8">
        <w:rPr>
          <w:rFonts w:ascii="Times New Roman" w:eastAsia="仿宋_GB2312" w:hAnsi="Times New Roman"/>
          <w:b/>
          <w:sz w:val="28"/>
          <w:szCs w:val="28"/>
        </w:rPr>
        <w:t>2.</w:t>
      </w:r>
      <w:r w:rsidR="00393CA5" w:rsidRPr="00AC75F8">
        <w:rPr>
          <w:rFonts w:ascii="Times New Roman" w:eastAsia="仿宋_GB2312" w:hAnsi="Times New Roman"/>
          <w:b/>
          <w:sz w:val="28"/>
          <w:szCs w:val="28"/>
        </w:rPr>
        <w:t>技术平台</w:t>
      </w:r>
    </w:p>
    <w:tbl>
      <w:tblPr>
        <w:tblStyle w:val="ae"/>
        <w:tblW w:w="0" w:type="auto"/>
        <w:tblLook w:val="04A0" w:firstRow="1" w:lastRow="0" w:firstColumn="1" w:lastColumn="0" w:noHBand="0" w:noVBand="1"/>
      </w:tblPr>
      <w:tblGrid>
        <w:gridCol w:w="555"/>
        <w:gridCol w:w="1820"/>
        <w:gridCol w:w="5039"/>
        <w:gridCol w:w="554"/>
        <w:gridCol w:w="554"/>
      </w:tblGrid>
      <w:tr w:rsidR="00187983" w:rsidRPr="00AC75F8" w14:paraId="49CAB584" w14:textId="77777777">
        <w:tc>
          <w:tcPr>
            <w:tcW w:w="0" w:type="auto"/>
          </w:tcPr>
          <w:p w14:paraId="14BC593E"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序号</w:t>
            </w:r>
          </w:p>
        </w:tc>
        <w:tc>
          <w:tcPr>
            <w:tcW w:w="0" w:type="auto"/>
          </w:tcPr>
          <w:p w14:paraId="18B85CF8"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名称</w:t>
            </w:r>
          </w:p>
        </w:tc>
        <w:tc>
          <w:tcPr>
            <w:tcW w:w="0" w:type="auto"/>
          </w:tcPr>
          <w:p w14:paraId="73D34778"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技术参数</w:t>
            </w:r>
          </w:p>
        </w:tc>
        <w:tc>
          <w:tcPr>
            <w:tcW w:w="0" w:type="auto"/>
          </w:tcPr>
          <w:p w14:paraId="0B69BB56"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规格</w:t>
            </w:r>
          </w:p>
        </w:tc>
        <w:tc>
          <w:tcPr>
            <w:tcW w:w="0" w:type="auto"/>
            <w:shd w:val="clear" w:color="auto" w:fill="auto"/>
          </w:tcPr>
          <w:p w14:paraId="724485B7"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版本</w:t>
            </w:r>
          </w:p>
        </w:tc>
      </w:tr>
      <w:tr w:rsidR="00187983" w:rsidRPr="00AC75F8" w14:paraId="5E3CD027" w14:textId="77777777">
        <w:tc>
          <w:tcPr>
            <w:tcW w:w="0" w:type="auto"/>
            <w:vAlign w:val="center"/>
          </w:tcPr>
          <w:p w14:paraId="00A2627F" w14:textId="77777777" w:rsidR="00187983" w:rsidRPr="00AC75F8" w:rsidRDefault="00393CA5">
            <w:pPr>
              <w:adjustRightInd w:val="0"/>
              <w:snapToGrid w:val="0"/>
              <w:jc w:val="center"/>
              <w:rPr>
                <w:rFonts w:ascii="Times New Roman" w:eastAsia="仿宋_GB2312" w:hAnsi="Times New Roman"/>
                <w:sz w:val="24"/>
                <w:szCs w:val="24"/>
              </w:rPr>
            </w:pPr>
            <w:r w:rsidRPr="00AC75F8">
              <w:rPr>
                <w:rFonts w:ascii="Times New Roman" w:eastAsia="仿宋_GB2312" w:hAnsi="Times New Roman"/>
                <w:sz w:val="24"/>
                <w:szCs w:val="24"/>
              </w:rPr>
              <w:t>1</w:t>
            </w:r>
          </w:p>
        </w:tc>
        <w:tc>
          <w:tcPr>
            <w:tcW w:w="0" w:type="auto"/>
            <w:vAlign w:val="center"/>
          </w:tcPr>
          <w:p w14:paraId="70A957EF"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汽车发动机拆装与检修平台</w:t>
            </w:r>
          </w:p>
        </w:tc>
        <w:tc>
          <w:tcPr>
            <w:tcW w:w="0" w:type="auto"/>
            <w:vAlign w:val="center"/>
          </w:tcPr>
          <w:p w14:paraId="2B9F55B3"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1.</w:t>
            </w:r>
            <w:r w:rsidRPr="00AC75F8">
              <w:rPr>
                <w:rFonts w:ascii="Times New Roman" w:eastAsia="仿宋_GB2312" w:hAnsi="Times New Roman"/>
                <w:szCs w:val="21"/>
              </w:rPr>
              <w:t>具有新技术、新工艺的发动机机体（含附件）</w:t>
            </w:r>
          </w:p>
          <w:p w14:paraId="1AA78C5F"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2.</w:t>
            </w:r>
            <w:r w:rsidRPr="00AC75F8">
              <w:rPr>
                <w:rFonts w:ascii="Times New Roman" w:eastAsia="仿宋_GB2312" w:hAnsi="Times New Roman"/>
                <w:szCs w:val="21"/>
              </w:rPr>
              <w:t>可满足汽车发动机拆装与检修的发动机翻转台架</w:t>
            </w:r>
          </w:p>
          <w:p w14:paraId="28C0D1E9"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3.</w:t>
            </w:r>
            <w:r w:rsidRPr="00AC75F8">
              <w:rPr>
                <w:rFonts w:ascii="Times New Roman" w:eastAsia="仿宋_GB2312" w:hAnsi="Times New Roman"/>
                <w:szCs w:val="21"/>
              </w:rPr>
              <w:t>可使发动机机体进行起动运转的发动机测试平台</w:t>
            </w:r>
          </w:p>
          <w:p w14:paraId="0841905E"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4.</w:t>
            </w:r>
            <w:r w:rsidRPr="00AC75F8">
              <w:rPr>
                <w:rFonts w:ascii="Times New Roman" w:eastAsia="仿宋_GB2312" w:hAnsi="Times New Roman"/>
                <w:szCs w:val="21"/>
              </w:rPr>
              <w:t>可满足发动机机体拆卸零件摆放的发动机拆装工作台（带台钳）</w:t>
            </w:r>
          </w:p>
          <w:p w14:paraId="564C2CE1"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5.</w:t>
            </w:r>
            <w:r w:rsidRPr="00AC75F8">
              <w:rPr>
                <w:rFonts w:ascii="Times New Roman" w:eastAsia="仿宋_GB2312" w:hAnsi="Times New Roman"/>
                <w:szCs w:val="21"/>
              </w:rPr>
              <w:t>可满足发动机机体拆卸零件摆放的零件存放架</w:t>
            </w:r>
          </w:p>
          <w:p w14:paraId="43629F8F"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6.</w:t>
            </w:r>
            <w:r w:rsidRPr="00AC75F8">
              <w:rPr>
                <w:rFonts w:ascii="Times New Roman" w:eastAsia="仿宋_GB2312" w:hAnsi="Times New Roman"/>
                <w:szCs w:val="21"/>
              </w:rPr>
              <w:t>可满足发动机机体测量的发动机维修工具套装工具车（含量具、工具、专用工具）</w:t>
            </w:r>
          </w:p>
        </w:tc>
        <w:tc>
          <w:tcPr>
            <w:tcW w:w="0" w:type="auto"/>
            <w:vAlign w:val="center"/>
          </w:tcPr>
          <w:p w14:paraId="39901966"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通用</w:t>
            </w:r>
          </w:p>
        </w:tc>
        <w:tc>
          <w:tcPr>
            <w:tcW w:w="0" w:type="auto"/>
            <w:vAlign w:val="center"/>
          </w:tcPr>
          <w:p w14:paraId="682B3FD5"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通用</w:t>
            </w:r>
          </w:p>
        </w:tc>
      </w:tr>
    </w:tbl>
    <w:p w14:paraId="5E0A5915" w14:textId="77777777" w:rsidR="00187983" w:rsidRPr="00AC75F8" w:rsidRDefault="00393CA5" w:rsidP="00BD4F46">
      <w:pPr>
        <w:pStyle w:val="1"/>
        <w:spacing w:beforeLines="50" w:before="156" w:afterLines="50" w:after="156" w:line="360" w:lineRule="auto"/>
        <w:rPr>
          <w:rFonts w:ascii="Times New Roman" w:eastAsia="黑体" w:hAnsi="Times New Roman"/>
          <w:b w:val="0"/>
          <w:sz w:val="32"/>
        </w:rPr>
      </w:pPr>
      <w:r w:rsidRPr="00AC75F8">
        <w:rPr>
          <w:rFonts w:ascii="Times New Roman" w:eastAsia="黑体" w:hAnsi="Times New Roman"/>
          <w:b w:val="0"/>
          <w:sz w:val="32"/>
        </w:rPr>
        <w:t>九、竞赛样题</w:t>
      </w:r>
    </w:p>
    <w:p w14:paraId="4E087091" w14:textId="793778C2" w:rsidR="00187983" w:rsidRPr="00AC75F8" w:rsidRDefault="00BD4F46" w:rsidP="00BD4F46">
      <w:pPr>
        <w:adjustRightInd w:val="0"/>
        <w:snapToGrid w:val="0"/>
        <w:spacing w:line="360" w:lineRule="auto"/>
        <w:ind w:firstLineChars="200" w:firstLine="562"/>
        <w:rPr>
          <w:rFonts w:ascii="Times New Roman" w:eastAsia="楷体" w:hAnsi="Times New Roman"/>
          <w:b/>
          <w:sz w:val="28"/>
          <w:szCs w:val="28"/>
        </w:rPr>
      </w:pPr>
      <w:r w:rsidRPr="00AC75F8">
        <w:rPr>
          <w:rFonts w:ascii="Times New Roman" w:eastAsia="楷体" w:hAnsi="Times New Roman"/>
          <w:b/>
          <w:sz w:val="28"/>
          <w:szCs w:val="28"/>
        </w:rPr>
        <w:t>（一）</w:t>
      </w:r>
      <w:r w:rsidR="00393CA5" w:rsidRPr="00AC75F8">
        <w:rPr>
          <w:rFonts w:ascii="Times New Roman" w:eastAsia="楷体" w:hAnsi="Times New Roman"/>
          <w:b/>
          <w:sz w:val="28"/>
          <w:szCs w:val="28"/>
        </w:rPr>
        <w:t>汽车服务接待作业模块样题</w:t>
      </w:r>
    </w:p>
    <w:p w14:paraId="34D340C5" w14:textId="35CD428A" w:rsidR="00187983" w:rsidRPr="00AC75F8" w:rsidRDefault="00BD4F46" w:rsidP="00B0035C">
      <w:pPr>
        <w:adjustRightInd w:val="0"/>
        <w:snapToGrid w:val="0"/>
        <w:spacing w:line="360" w:lineRule="auto"/>
        <w:ind w:firstLineChars="200" w:firstLine="562"/>
        <w:jc w:val="left"/>
        <w:rPr>
          <w:rFonts w:ascii="Times New Roman" w:eastAsia="仿宋_GB2312" w:hAnsi="Times New Roman"/>
          <w:b/>
          <w:bCs/>
          <w:sz w:val="28"/>
          <w:szCs w:val="28"/>
        </w:rPr>
      </w:pPr>
      <w:r w:rsidRPr="00AC75F8">
        <w:rPr>
          <w:rFonts w:ascii="Times New Roman" w:eastAsia="仿宋_GB2312" w:hAnsi="Times New Roman"/>
          <w:b/>
          <w:bCs/>
          <w:sz w:val="28"/>
          <w:szCs w:val="28"/>
        </w:rPr>
        <w:t>1.</w:t>
      </w:r>
      <w:r w:rsidR="00393CA5" w:rsidRPr="00AC75F8">
        <w:rPr>
          <w:rFonts w:ascii="Times New Roman" w:eastAsia="仿宋_GB2312" w:hAnsi="Times New Roman"/>
          <w:b/>
          <w:bCs/>
          <w:sz w:val="28"/>
          <w:szCs w:val="28"/>
        </w:rPr>
        <w:t>模块描述</w:t>
      </w:r>
    </w:p>
    <w:p w14:paraId="27689418" w14:textId="77777777" w:rsidR="00187983" w:rsidRPr="00AC75F8" w:rsidRDefault="00393CA5"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Times New Roman" w:eastAsia="仿宋_GB2312" w:hAnsi="Times New Roman"/>
          <w:sz w:val="28"/>
          <w:szCs w:val="28"/>
        </w:rPr>
        <w:t>此竞赛模块采取单人赛的形式，比赛时长共计</w:t>
      </w:r>
      <w:r w:rsidRPr="00AC75F8">
        <w:rPr>
          <w:rFonts w:ascii="Times New Roman" w:eastAsia="仿宋_GB2312" w:hAnsi="Times New Roman"/>
          <w:sz w:val="28"/>
          <w:szCs w:val="28"/>
        </w:rPr>
        <w:t>60</w:t>
      </w:r>
      <w:r w:rsidRPr="00AC75F8">
        <w:rPr>
          <w:rFonts w:ascii="Times New Roman" w:eastAsia="仿宋_GB2312" w:hAnsi="Times New Roman"/>
          <w:sz w:val="28"/>
          <w:szCs w:val="28"/>
        </w:rPr>
        <w:t>分钟。选手作业满分为</w:t>
      </w:r>
      <w:r w:rsidRPr="00AC75F8">
        <w:rPr>
          <w:rFonts w:ascii="Times New Roman" w:eastAsia="仿宋_GB2312" w:hAnsi="Times New Roman"/>
          <w:sz w:val="28"/>
          <w:szCs w:val="28"/>
        </w:rPr>
        <w:t>100</w:t>
      </w:r>
      <w:r w:rsidRPr="00AC75F8">
        <w:rPr>
          <w:rFonts w:ascii="Times New Roman" w:eastAsia="仿宋_GB2312" w:hAnsi="Times New Roman"/>
          <w:sz w:val="28"/>
          <w:szCs w:val="28"/>
        </w:rPr>
        <w:t>分，该模块成绩占总成绩的</w:t>
      </w:r>
      <w:r w:rsidRPr="00AC75F8">
        <w:rPr>
          <w:rFonts w:ascii="Times New Roman" w:eastAsia="仿宋_GB2312" w:hAnsi="Times New Roman"/>
          <w:sz w:val="28"/>
          <w:szCs w:val="28"/>
        </w:rPr>
        <w:t>20%</w:t>
      </w:r>
      <w:r w:rsidRPr="00AC75F8">
        <w:rPr>
          <w:rFonts w:ascii="Times New Roman" w:eastAsia="仿宋_GB2312" w:hAnsi="Times New Roman"/>
          <w:sz w:val="28"/>
          <w:szCs w:val="28"/>
        </w:rPr>
        <w:t>。</w:t>
      </w:r>
    </w:p>
    <w:p w14:paraId="72061DFB" w14:textId="6805BB45" w:rsidR="00187983" w:rsidRPr="00AC75F8" w:rsidRDefault="00BD4F46" w:rsidP="00B0035C">
      <w:pPr>
        <w:adjustRightInd w:val="0"/>
        <w:snapToGrid w:val="0"/>
        <w:spacing w:line="360" w:lineRule="auto"/>
        <w:ind w:firstLineChars="200" w:firstLine="562"/>
        <w:jc w:val="left"/>
        <w:rPr>
          <w:rFonts w:ascii="Times New Roman" w:eastAsia="仿宋_GB2312" w:hAnsi="Times New Roman"/>
          <w:b/>
          <w:bCs/>
          <w:sz w:val="28"/>
          <w:szCs w:val="28"/>
        </w:rPr>
      </w:pPr>
      <w:r w:rsidRPr="00AC75F8">
        <w:rPr>
          <w:rFonts w:ascii="Times New Roman" w:eastAsia="仿宋_GB2312" w:hAnsi="Times New Roman"/>
          <w:b/>
          <w:bCs/>
          <w:sz w:val="28"/>
          <w:szCs w:val="28"/>
        </w:rPr>
        <w:t>2.</w:t>
      </w:r>
      <w:r w:rsidR="00393CA5" w:rsidRPr="00AC75F8">
        <w:rPr>
          <w:rFonts w:ascii="Times New Roman" w:eastAsia="仿宋_GB2312" w:hAnsi="Times New Roman"/>
          <w:b/>
          <w:bCs/>
          <w:sz w:val="28"/>
          <w:szCs w:val="28"/>
        </w:rPr>
        <w:t>模块任务详情</w:t>
      </w:r>
    </w:p>
    <w:tbl>
      <w:tblPr>
        <w:tblStyle w:val="ae"/>
        <w:tblW w:w="0" w:type="auto"/>
        <w:tblInd w:w="137" w:type="dxa"/>
        <w:tblLook w:val="04A0" w:firstRow="1" w:lastRow="0" w:firstColumn="1" w:lastColumn="0" w:noHBand="0" w:noVBand="1"/>
      </w:tblPr>
      <w:tblGrid>
        <w:gridCol w:w="8385"/>
      </w:tblGrid>
      <w:tr w:rsidR="00187983" w:rsidRPr="00AC75F8" w14:paraId="5AB8A435" w14:textId="77777777">
        <w:tc>
          <w:tcPr>
            <w:tcW w:w="9214" w:type="dxa"/>
          </w:tcPr>
          <w:p w14:paraId="6FB9080A" w14:textId="77777777" w:rsidR="00187983" w:rsidRPr="00AC75F8" w:rsidRDefault="00393CA5">
            <w:pPr>
              <w:adjustRightInd w:val="0"/>
              <w:snapToGrid w:val="0"/>
              <w:spacing w:line="300" w:lineRule="auto"/>
              <w:rPr>
                <w:rFonts w:ascii="Times New Roman" w:eastAsia="仿宋_GB2312" w:hAnsi="Times New Roman"/>
                <w:szCs w:val="21"/>
              </w:rPr>
            </w:pPr>
            <w:r w:rsidRPr="00AC75F8">
              <w:rPr>
                <w:rFonts w:ascii="Times New Roman" w:eastAsia="仿宋_GB2312" w:hAnsi="Times New Roman"/>
                <w:szCs w:val="21"/>
              </w:rPr>
              <w:t>样题：</w:t>
            </w:r>
          </w:p>
          <w:p w14:paraId="28764A2A" w14:textId="77777777" w:rsidR="00187983" w:rsidRPr="00AC75F8" w:rsidRDefault="00393CA5">
            <w:pPr>
              <w:adjustRightInd w:val="0"/>
              <w:snapToGrid w:val="0"/>
              <w:spacing w:line="300" w:lineRule="auto"/>
              <w:jc w:val="center"/>
              <w:rPr>
                <w:rFonts w:ascii="Times New Roman" w:eastAsia="仿宋_GB2312" w:hAnsi="Times New Roman"/>
                <w:b/>
                <w:bCs/>
                <w:sz w:val="28"/>
                <w:szCs w:val="28"/>
              </w:rPr>
            </w:pPr>
            <w:r w:rsidRPr="00AC75F8">
              <w:rPr>
                <w:rFonts w:ascii="Times New Roman" w:eastAsia="仿宋_GB2312" w:hAnsi="Times New Roman"/>
                <w:b/>
                <w:bCs/>
                <w:sz w:val="28"/>
                <w:szCs w:val="28"/>
              </w:rPr>
              <w:t>汽车服务接待作业模块</w:t>
            </w:r>
            <w:r w:rsidRPr="00AC75F8">
              <w:rPr>
                <w:rFonts w:ascii="Times New Roman" w:eastAsia="仿宋_GB2312" w:hAnsi="Times New Roman"/>
                <w:b/>
                <w:bCs/>
                <w:sz w:val="28"/>
                <w:szCs w:val="28"/>
              </w:rPr>
              <w:t>-</w:t>
            </w:r>
            <w:r w:rsidRPr="00AC75F8">
              <w:rPr>
                <w:rFonts w:ascii="Times New Roman" w:eastAsia="仿宋_GB2312" w:hAnsi="Times New Roman"/>
                <w:b/>
                <w:bCs/>
                <w:sz w:val="28"/>
                <w:szCs w:val="28"/>
              </w:rPr>
              <w:t>选手情境</w:t>
            </w:r>
          </w:p>
          <w:p w14:paraId="5D0801B3" w14:textId="77777777" w:rsidR="00187983" w:rsidRPr="00AC75F8" w:rsidRDefault="00393CA5">
            <w:pPr>
              <w:adjustRightInd w:val="0"/>
              <w:snapToGrid w:val="0"/>
              <w:spacing w:line="300" w:lineRule="auto"/>
              <w:ind w:firstLineChars="200" w:firstLine="480"/>
              <w:jc w:val="left"/>
              <w:rPr>
                <w:rFonts w:ascii="Times New Roman" w:eastAsia="仿宋_GB2312" w:hAnsi="Times New Roman"/>
                <w:sz w:val="24"/>
                <w:szCs w:val="24"/>
              </w:rPr>
            </w:pPr>
            <w:r w:rsidRPr="00AC75F8">
              <w:rPr>
                <w:rFonts w:ascii="Times New Roman" w:eastAsia="仿宋_GB2312" w:hAnsi="Times New Roman"/>
                <w:sz w:val="24"/>
                <w:szCs w:val="24"/>
              </w:rPr>
              <w:t>一、任务描述</w:t>
            </w:r>
          </w:p>
          <w:p w14:paraId="17362511" w14:textId="77777777" w:rsidR="00187983" w:rsidRPr="00AC75F8" w:rsidRDefault="00393CA5">
            <w:pPr>
              <w:adjustRightInd w:val="0"/>
              <w:snapToGrid w:val="0"/>
              <w:spacing w:line="300" w:lineRule="auto"/>
              <w:ind w:firstLineChars="200" w:firstLine="480"/>
              <w:jc w:val="left"/>
              <w:rPr>
                <w:rFonts w:ascii="Times New Roman" w:eastAsia="仿宋_GB2312" w:hAnsi="Times New Roman"/>
                <w:sz w:val="24"/>
                <w:szCs w:val="24"/>
              </w:rPr>
            </w:pPr>
            <w:r w:rsidRPr="00AC75F8">
              <w:rPr>
                <w:rFonts w:ascii="Times New Roman" w:eastAsia="仿宋_GB2312" w:hAnsi="Times New Roman"/>
                <w:sz w:val="24"/>
                <w:szCs w:val="24"/>
              </w:rPr>
              <w:t>选手担任服务顾问高某，根据情境开展常规保养客户的邀约及接待工作任务，主要包括：预约跟进、礼迎客户、环车检查、车辆问诊、需求分析、增项</w:t>
            </w:r>
            <w:r w:rsidRPr="00AC75F8">
              <w:rPr>
                <w:rFonts w:ascii="Times New Roman" w:eastAsia="仿宋_GB2312" w:hAnsi="Times New Roman"/>
                <w:sz w:val="24"/>
                <w:szCs w:val="24"/>
              </w:rPr>
              <w:lastRenderedPageBreak/>
              <w:t>推荐、维保确认、维保跟踪、交车准备、车辆验收、核单结账、礼送客户和客户回访等作业。并通过汽车维修服务管理平台完成信息的录入及登记工作。</w:t>
            </w:r>
          </w:p>
          <w:p w14:paraId="1338CC61" w14:textId="77777777" w:rsidR="00187983" w:rsidRPr="00AC75F8" w:rsidRDefault="00393CA5">
            <w:pPr>
              <w:adjustRightInd w:val="0"/>
              <w:snapToGrid w:val="0"/>
              <w:spacing w:line="300" w:lineRule="auto"/>
              <w:ind w:firstLineChars="200" w:firstLine="480"/>
              <w:jc w:val="left"/>
              <w:rPr>
                <w:rFonts w:ascii="Times New Roman" w:eastAsia="仿宋_GB2312" w:hAnsi="Times New Roman"/>
                <w:sz w:val="24"/>
                <w:szCs w:val="24"/>
              </w:rPr>
            </w:pPr>
            <w:r w:rsidRPr="00AC75F8">
              <w:rPr>
                <w:rFonts w:ascii="Times New Roman" w:eastAsia="仿宋_GB2312" w:hAnsi="Times New Roman"/>
                <w:sz w:val="24"/>
                <w:szCs w:val="24"/>
              </w:rPr>
              <w:t>二、情境信息</w:t>
            </w:r>
          </w:p>
          <w:p w14:paraId="0505587E" w14:textId="11EA4291" w:rsidR="00187983" w:rsidRPr="00AC75F8" w:rsidRDefault="00393CA5">
            <w:pPr>
              <w:adjustRightInd w:val="0"/>
              <w:snapToGrid w:val="0"/>
              <w:spacing w:line="300" w:lineRule="auto"/>
              <w:ind w:firstLineChars="200" w:firstLine="480"/>
              <w:jc w:val="left"/>
              <w:rPr>
                <w:rFonts w:ascii="Times New Roman" w:eastAsia="仿宋_GB2312" w:hAnsi="Times New Roman"/>
                <w:sz w:val="24"/>
                <w:szCs w:val="24"/>
              </w:rPr>
            </w:pPr>
            <w:proofErr w:type="spellStart"/>
            <w:r w:rsidRPr="00AC75F8">
              <w:rPr>
                <w:rFonts w:ascii="Times New Roman" w:eastAsia="仿宋_GB2312" w:hAnsi="Times New Roman"/>
                <w:sz w:val="24"/>
                <w:szCs w:val="24"/>
              </w:rPr>
              <w:t>xxxx</w:t>
            </w:r>
            <w:proofErr w:type="spellEnd"/>
            <w:r w:rsidRPr="00AC75F8">
              <w:rPr>
                <w:rFonts w:ascii="Times New Roman" w:eastAsia="仿宋_GB2312" w:hAnsi="Times New Roman"/>
                <w:sz w:val="24"/>
                <w:szCs w:val="24"/>
              </w:rPr>
              <w:t>年</w:t>
            </w:r>
            <w:r w:rsidRPr="00AC75F8">
              <w:rPr>
                <w:rFonts w:ascii="Times New Roman" w:eastAsia="仿宋_GB2312" w:hAnsi="Times New Roman"/>
                <w:sz w:val="24"/>
                <w:szCs w:val="24"/>
              </w:rPr>
              <w:t>xx</w:t>
            </w:r>
            <w:r w:rsidRPr="00AC75F8">
              <w:rPr>
                <w:rFonts w:ascii="Times New Roman" w:eastAsia="仿宋_GB2312" w:hAnsi="Times New Roman"/>
                <w:sz w:val="24"/>
                <w:szCs w:val="24"/>
              </w:rPr>
              <w:t>月</w:t>
            </w:r>
            <w:r w:rsidRPr="00AC75F8">
              <w:rPr>
                <w:rFonts w:ascii="Times New Roman" w:eastAsia="仿宋_GB2312" w:hAnsi="Times New Roman"/>
                <w:sz w:val="24"/>
                <w:szCs w:val="24"/>
              </w:rPr>
              <w:t>xx</w:t>
            </w:r>
            <w:r w:rsidRPr="00AC75F8">
              <w:rPr>
                <w:rFonts w:ascii="Times New Roman" w:eastAsia="仿宋_GB2312" w:hAnsi="Times New Roman"/>
                <w:sz w:val="24"/>
                <w:szCs w:val="24"/>
              </w:rPr>
              <w:t>日，某汽车销售服务有限公司的服务顾问高某根据客户情况主动邀约客户到店进行保养，在预约当天，接待预约客户到店进行</w:t>
            </w:r>
            <w:r w:rsidRPr="00AC75F8">
              <w:rPr>
                <w:rFonts w:ascii="Times New Roman" w:eastAsia="仿宋_GB2312" w:hAnsi="Times New Roman"/>
                <w:sz w:val="24"/>
                <w:szCs w:val="24"/>
              </w:rPr>
              <w:t>xx</w:t>
            </w:r>
            <w:r w:rsidRPr="00AC75F8">
              <w:rPr>
                <w:rFonts w:ascii="Times New Roman" w:eastAsia="仿宋_GB2312" w:hAnsi="Times New Roman"/>
                <w:sz w:val="24"/>
                <w:szCs w:val="24"/>
              </w:rPr>
              <w:t>万公里车辆常规保养业务</w:t>
            </w:r>
          </w:p>
          <w:tbl>
            <w:tblPr>
              <w:tblStyle w:val="ae"/>
              <w:tblW w:w="0" w:type="auto"/>
              <w:tblLook w:val="04A0" w:firstRow="1" w:lastRow="0" w:firstColumn="1" w:lastColumn="0" w:noHBand="0" w:noVBand="1"/>
            </w:tblPr>
            <w:tblGrid>
              <w:gridCol w:w="1214"/>
              <w:gridCol w:w="6945"/>
            </w:tblGrid>
            <w:tr w:rsidR="00187983" w:rsidRPr="00AC75F8" w14:paraId="4586FE91" w14:textId="77777777">
              <w:tc>
                <w:tcPr>
                  <w:tcW w:w="1306" w:type="dxa"/>
                </w:tcPr>
                <w:p w14:paraId="3920968B" w14:textId="77777777" w:rsidR="00187983" w:rsidRPr="00AC75F8" w:rsidRDefault="00393CA5">
                  <w:pPr>
                    <w:adjustRightInd w:val="0"/>
                    <w:snapToGrid w:val="0"/>
                    <w:spacing w:line="300" w:lineRule="auto"/>
                    <w:jc w:val="left"/>
                    <w:rPr>
                      <w:rFonts w:ascii="Times New Roman" w:eastAsia="仿宋_GB2312" w:hAnsi="Times New Roman"/>
                      <w:szCs w:val="21"/>
                    </w:rPr>
                  </w:pPr>
                  <w:r w:rsidRPr="00AC75F8">
                    <w:rPr>
                      <w:rFonts w:ascii="Times New Roman" w:eastAsia="仿宋_GB2312" w:hAnsi="Times New Roman"/>
                      <w:szCs w:val="21"/>
                    </w:rPr>
                    <w:t>服务类型</w:t>
                  </w:r>
                </w:p>
              </w:tc>
              <w:tc>
                <w:tcPr>
                  <w:tcW w:w="7682" w:type="dxa"/>
                </w:tcPr>
                <w:p w14:paraId="323C11E3" w14:textId="77777777" w:rsidR="00187983" w:rsidRPr="00AC75F8" w:rsidRDefault="00393CA5">
                  <w:pPr>
                    <w:adjustRightInd w:val="0"/>
                    <w:snapToGrid w:val="0"/>
                    <w:spacing w:line="300" w:lineRule="auto"/>
                    <w:jc w:val="left"/>
                    <w:rPr>
                      <w:rFonts w:ascii="Times New Roman" w:eastAsia="仿宋_GB2312" w:hAnsi="Times New Roman"/>
                      <w:szCs w:val="21"/>
                    </w:rPr>
                  </w:pPr>
                  <w:r w:rsidRPr="00AC75F8">
                    <w:rPr>
                      <w:rFonts w:ascii="Times New Roman" w:eastAsia="仿宋_GB2312" w:hAnsi="Times New Roman"/>
                      <w:szCs w:val="21"/>
                    </w:rPr>
                    <w:t>常规保养</w:t>
                  </w:r>
                </w:p>
              </w:tc>
            </w:tr>
            <w:tr w:rsidR="00187983" w:rsidRPr="00AC75F8" w14:paraId="7B4221A6" w14:textId="77777777">
              <w:tc>
                <w:tcPr>
                  <w:tcW w:w="1306" w:type="dxa"/>
                </w:tcPr>
                <w:p w14:paraId="66E0D6FE" w14:textId="77777777" w:rsidR="00187983" w:rsidRPr="00AC75F8" w:rsidRDefault="00393CA5">
                  <w:pPr>
                    <w:adjustRightInd w:val="0"/>
                    <w:snapToGrid w:val="0"/>
                    <w:spacing w:line="300" w:lineRule="auto"/>
                    <w:jc w:val="left"/>
                    <w:rPr>
                      <w:rFonts w:ascii="Times New Roman" w:eastAsia="仿宋_GB2312" w:hAnsi="Times New Roman"/>
                      <w:szCs w:val="21"/>
                    </w:rPr>
                  </w:pPr>
                  <w:r w:rsidRPr="00AC75F8">
                    <w:rPr>
                      <w:rFonts w:ascii="Times New Roman" w:eastAsia="仿宋_GB2312" w:hAnsi="Times New Roman"/>
                      <w:szCs w:val="21"/>
                    </w:rPr>
                    <w:t>客户类型</w:t>
                  </w:r>
                </w:p>
              </w:tc>
              <w:tc>
                <w:tcPr>
                  <w:tcW w:w="7682" w:type="dxa"/>
                </w:tcPr>
                <w:p w14:paraId="5AA4B1B4" w14:textId="77777777" w:rsidR="00187983" w:rsidRPr="00AC75F8" w:rsidRDefault="00393CA5">
                  <w:pPr>
                    <w:adjustRightInd w:val="0"/>
                    <w:snapToGrid w:val="0"/>
                    <w:spacing w:line="300" w:lineRule="auto"/>
                    <w:jc w:val="left"/>
                    <w:rPr>
                      <w:rFonts w:ascii="Times New Roman" w:eastAsia="仿宋_GB2312" w:hAnsi="Times New Roman"/>
                      <w:szCs w:val="21"/>
                    </w:rPr>
                  </w:pPr>
                  <w:r w:rsidRPr="00AC75F8">
                    <w:rPr>
                      <w:rFonts w:ascii="Times New Roman" w:eastAsia="仿宋_GB2312" w:hAnsi="Times New Roman"/>
                      <w:szCs w:val="21"/>
                    </w:rPr>
                    <w:t>预约客户</w:t>
                  </w:r>
                </w:p>
              </w:tc>
            </w:tr>
            <w:tr w:rsidR="00187983" w:rsidRPr="00AC75F8" w14:paraId="37A86974" w14:textId="77777777">
              <w:tc>
                <w:tcPr>
                  <w:tcW w:w="1306" w:type="dxa"/>
                </w:tcPr>
                <w:p w14:paraId="3311E6A6" w14:textId="77777777" w:rsidR="00187983" w:rsidRPr="00AC75F8" w:rsidRDefault="00393CA5">
                  <w:pPr>
                    <w:adjustRightInd w:val="0"/>
                    <w:snapToGrid w:val="0"/>
                    <w:spacing w:line="300" w:lineRule="auto"/>
                    <w:jc w:val="left"/>
                    <w:rPr>
                      <w:rFonts w:ascii="Times New Roman" w:eastAsia="仿宋_GB2312" w:hAnsi="Times New Roman"/>
                      <w:szCs w:val="21"/>
                    </w:rPr>
                  </w:pPr>
                  <w:r w:rsidRPr="00AC75F8">
                    <w:rPr>
                      <w:rFonts w:ascii="Times New Roman" w:eastAsia="仿宋_GB2312" w:hAnsi="Times New Roman"/>
                      <w:szCs w:val="21"/>
                    </w:rPr>
                    <w:t>配合程序</w:t>
                  </w:r>
                </w:p>
              </w:tc>
              <w:tc>
                <w:tcPr>
                  <w:tcW w:w="7682" w:type="dxa"/>
                </w:tcPr>
                <w:p w14:paraId="50CA4632" w14:textId="77777777" w:rsidR="00187983" w:rsidRPr="00AC75F8" w:rsidRDefault="00393CA5">
                  <w:pPr>
                    <w:adjustRightInd w:val="0"/>
                    <w:snapToGrid w:val="0"/>
                    <w:spacing w:line="300" w:lineRule="auto"/>
                    <w:jc w:val="left"/>
                    <w:rPr>
                      <w:rFonts w:ascii="Times New Roman" w:eastAsia="仿宋_GB2312" w:hAnsi="Times New Roman"/>
                      <w:szCs w:val="21"/>
                    </w:rPr>
                  </w:pPr>
                  <w:r w:rsidRPr="00AC75F8">
                    <w:rPr>
                      <w:rFonts w:ascii="Times New Roman" w:eastAsia="仿宋_GB2312" w:hAnsi="Times New Roman"/>
                      <w:szCs w:val="21"/>
                    </w:rPr>
                    <w:t>电话邀约：配合服务顾问进行保养电话邀约。</w:t>
                  </w:r>
                </w:p>
                <w:p w14:paraId="7AF3C879" w14:textId="77777777" w:rsidR="00187983" w:rsidRPr="00AC75F8" w:rsidRDefault="00393CA5">
                  <w:pPr>
                    <w:adjustRightInd w:val="0"/>
                    <w:snapToGrid w:val="0"/>
                    <w:spacing w:line="300" w:lineRule="auto"/>
                    <w:jc w:val="left"/>
                    <w:rPr>
                      <w:rFonts w:ascii="Times New Roman" w:eastAsia="仿宋_GB2312" w:hAnsi="Times New Roman"/>
                      <w:szCs w:val="21"/>
                    </w:rPr>
                  </w:pPr>
                  <w:r w:rsidRPr="00AC75F8">
                    <w:rPr>
                      <w:rFonts w:ascii="Times New Roman" w:eastAsia="仿宋_GB2312" w:hAnsi="Times New Roman"/>
                      <w:szCs w:val="21"/>
                    </w:rPr>
                    <w:t>上场配合：电话邀约后，顾客自行做到驾驶室等待，听从选手指引，配合选手完成服务接待相关工作任务。</w:t>
                  </w:r>
                </w:p>
                <w:p w14:paraId="755EC1C4" w14:textId="77777777" w:rsidR="00187983" w:rsidRPr="00AC75F8" w:rsidRDefault="00393CA5">
                  <w:pPr>
                    <w:adjustRightInd w:val="0"/>
                    <w:snapToGrid w:val="0"/>
                    <w:spacing w:line="300" w:lineRule="auto"/>
                    <w:jc w:val="left"/>
                    <w:rPr>
                      <w:rFonts w:ascii="Times New Roman" w:eastAsia="仿宋_GB2312" w:hAnsi="Times New Roman"/>
                      <w:szCs w:val="21"/>
                    </w:rPr>
                  </w:pPr>
                  <w:r w:rsidRPr="00AC75F8">
                    <w:rPr>
                      <w:rFonts w:ascii="Times New Roman" w:eastAsia="仿宋_GB2312" w:hAnsi="Times New Roman"/>
                      <w:szCs w:val="21"/>
                    </w:rPr>
                    <w:t>在配合进行灯光检查时：客户受选手邀请配合进行灯光检查，客户在车辆前方，向选手发出灯光检查口令。</w:t>
                  </w:r>
                </w:p>
                <w:p w14:paraId="4F3C6720" w14:textId="77777777" w:rsidR="00187983" w:rsidRPr="00AC75F8" w:rsidRDefault="00393CA5">
                  <w:pPr>
                    <w:adjustRightInd w:val="0"/>
                    <w:snapToGrid w:val="0"/>
                    <w:spacing w:line="300" w:lineRule="auto"/>
                    <w:jc w:val="left"/>
                    <w:rPr>
                      <w:rFonts w:ascii="Times New Roman" w:eastAsia="仿宋_GB2312" w:hAnsi="Times New Roman"/>
                      <w:szCs w:val="21"/>
                    </w:rPr>
                  </w:pPr>
                  <w:r w:rsidRPr="00AC75F8">
                    <w:rPr>
                      <w:rFonts w:ascii="Times New Roman" w:eastAsia="仿宋_GB2312" w:hAnsi="Times New Roman"/>
                      <w:szCs w:val="21"/>
                    </w:rPr>
                    <w:t>客户回访环节：在选手送别客户后，进行模拟电话回访，客户下车在客户休息区等待并接听回访电话。</w:t>
                  </w:r>
                </w:p>
                <w:p w14:paraId="5B4D1841" w14:textId="77777777" w:rsidR="00187983" w:rsidRPr="00AC75F8" w:rsidRDefault="00393CA5">
                  <w:pPr>
                    <w:adjustRightInd w:val="0"/>
                    <w:snapToGrid w:val="0"/>
                    <w:spacing w:line="300" w:lineRule="auto"/>
                    <w:jc w:val="left"/>
                    <w:rPr>
                      <w:rFonts w:ascii="Times New Roman" w:eastAsia="仿宋_GB2312" w:hAnsi="Times New Roman"/>
                      <w:szCs w:val="21"/>
                    </w:rPr>
                  </w:pPr>
                  <w:r w:rsidRPr="00AC75F8">
                    <w:rPr>
                      <w:rFonts w:ascii="Times New Roman" w:eastAsia="仿宋_GB2312" w:hAnsi="Times New Roman"/>
                      <w:szCs w:val="21"/>
                    </w:rPr>
                    <w:t>客户话术：客户会按照竞赛要求进行相应对话，对所有选手提出相同的疑问。</w:t>
                  </w:r>
                </w:p>
              </w:tc>
            </w:tr>
            <w:tr w:rsidR="00187983" w:rsidRPr="00AC75F8" w14:paraId="4D38C571" w14:textId="77777777">
              <w:tc>
                <w:tcPr>
                  <w:tcW w:w="1306" w:type="dxa"/>
                </w:tcPr>
                <w:p w14:paraId="52E259F0" w14:textId="77777777" w:rsidR="00187983" w:rsidRPr="00AC75F8" w:rsidRDefault="00393CA5">
                  <w:pPr>
                    <w:adjustRightInd w:val="0"/>
                    <w:snapToGrid w:val="0"/>
                    <w:spacing w:line="300" w:lineRule="auto"/>
                    <w:jc w:val="left"/>
                    <w:rPr>
                      <w:rFonts w:ascii="Times New Roman" w:eastAsia="仿宋_GB2312" w:hAnsi="Times New Roman"/>
                      <w:szCs w:val="21"/>
                    </w:rPr>
                  </w:pPr>
                  <w:r w:rsidRPr="00AC75F8">
                    <w:rPr>
                      <w:rFonts w:ascii="Times New Roman" w:eastAsia="仿宋_GB2312" w:hAnsi="Times New Roman"/>
                      <w:szCs w:val="21"/>
                    </w:rPr>
                    <w:t>客户信息</w:t>
                  </w:r>
                </w:p>
              </w:tc>
              <w:tc>
                <w:tcPr>
                  <w:tcW w:w="7682" w:type="dxa"/>
                </w:tcPr>
                <w:p w14:paraId="50A11B03" w14:textId="77777777" w:rsidR="00187983" w:rsidRPr="00AC75F8" w:rsidRDefault="00393CA5">
                  <w:pPr>
                    <w:adjustRightInd w:val="0"/>
                    <w:snapToGrid w:val="0"/>
                    <w:spacing w:line="300" w:lineRule="auto"/>
                    <w:jc w:val="left"/>
                    <w:rPr>
                      <w:rFonts w:ascii="Times New Roman" w:eastAsia="仿宋_GB2312" w:hAnsi="Times New Roman"/>
                      <w:szCs w:val="21"/>
                    </w:rPr>
                  </w:pPr>
                  <w:r w:rsidRPr="00AC75F8">
                    <w:rPr>
                      <w:rFonts w:ascii="Times New Roman" w:eastAsia="仿宋_GB2312" w:hAnsi="Times New Roman"/>
                      <w:szCs w:val="21"/>
                    </w:rPr>
                    <w:t>客户姓名：赵洋</w:t>
                  </w:r>
                </w:p>
                <w:p w14:paraId="4F961F3A" w14:textId="77777777" w:rsidR="00187983" w:rsidRPr="00AC75F8" w:rsidRDefault="00393CA5">
                  <w:pPr>
                    <w:adjustRightInd w:val="0"/>
                    <w:snapToGrid w:val="0"/>
                    <w:spacing w:line="300" w:lineRule="auto"/>
                    <w:jc w:val="left"/>
                    <w:rPr>
                      <w:rFonts w:ascii="Times New Roman" w:eastAsia="仿宋_GB2312" w:hAnsi="Times New Roman"/>
                      <w:szCs w:val="21"/>
                    </w:rPr>
                  </w:pPr>
                  <w:r w:rsidRPr="00AC75F8">
                    <w:rPr>
                      <w:rFonts w:ascii="Times New Roman" w:eastAsia="仿宋_GB2312" w:hAnsi="Times New Roman"/>
                      <w:szCs w:val="21"/>
                    </w:rPr>
                    <w:t>其他信息：需选手通过管理平台查询以及接待询问获取。</w:t>
                  </w:r>
                </w:p>
              </w:tc>
            </w:tr>
            <w:tr w:rsidR="00187983" w:rsidRPr="00AC75F8" w14:paraId="232E183A" w14:textId="77777777">
              <w:tc>
                <w:tcPr>
                  <w:tcW w:w="1306" w:type="dxa"/>
                </w:tcPr>
                <w:p w14:paraId="15FB63EF" w14:textId="77777777" w:rsidR="00187983" w:rsidRPr="00AC75F8" w:rsidRDefault="00393CA5">
                  <w:pPr>
                    <w:adjustRightInd w:val="0"/>
                    <w:snapToGrid w:val="0"/>
                    <w:spacing w:line="300" w:lineRule="auto"/>
                    <w:jc w:val="left"/>
                    <w:rPr>
                      <w:rFonts w:ascii="Times New Roman" w:eastAsia="仿宋_GB2312" w:hAnsi="Times New Roman"/>
                      <w:szCs w:val="21"/>
                    </w:rPr>
                  </w:pPr>
                  <w:r w:rsidRPr="00AC75F8">
                    <w:rPr>
                      <w:rFonts w:ascii="Times New Roman" w:eastAsia="仿宋_GB2312" w:hAnsi="Times New Roman"/>
                      <w:szCs w:val="21"/>
                    </w:rPr>
                    <w:t>其他人员信息</w:t>
                  </w:r>
                </w:p>
              </w:tc>
              <w:tc>
                <w:tcPr>
                  <w:tcW w:w="7682" w:type="dxa"/>
                </w:tcPr>
                <w:p w14:paraId="6835802B" w14:textId="77777777" w:rsidR="00187983" w:rsidRPr="00AC75F8" w:rsidRDefault="00393CA5">
                  <w:pPr>
                    <w:adjustRightInd w:val="0"/>
                    <w:snapToGrid w:val="0"/>
                    <w:spacing w:line="300" w:lineRule="auto"/>
                    <w:jc w:val="left"/>
                    <w:rPr>
                      <w:rFonts w:ascii="Times New Roman" w:eastAsia="仿宋_GB2312" w:hAnsi="Times New Roman"/>
                      <w:szCs w:val="21"/>
                    </w:rPr>
                  </w:pPr>
                  <w:r w:rsidRPr="00AC75F8">
                    <w:rPr>
                      <w:rFonts w:ascii="Times New Roman" w:eastAsia="仿宋_GB2312" w:hAnsi="Times New Roman"/>
                      <w:szCs w:val="21"/>
                    </w:rPr>
                    <w:t>车间技师：王辉</w:t>
                  </w:r>
                </w:p>
                <w:p w14:paraId="6782E23C" w14:textId="77777777" w:rsidR="00187983" w:rsidRPr="00AC75F8" w:rsidRDefault="00393CA5">
                  <w:pPr>
                    <w:adjustRightInd w:val="0"/>
                    <w:snapToGrid w:val="0"/>
                    <w:spacing w:line="300" w:lineRule="auto"/>
                    <w:jc w:val="left"/>
                    <w:rPr>
                      <w:rFonts w:ascii="Times New Roman" w:eastAsia="仿宋_GB2312" w:hAnsi="Times New Roman"/>
                      <w:szCs w:val="21"/>
                    </w:rPr>
                  </w:pPr>
                  <w:r w:rsidRPr="00AC75F8">
                    <w:rPr>
                      <w:rFonts w:ascii="Times New Roman" w:eastAsia="仿宋_GB2312" w:hAnsi="Times New Roman"/>
                      <w:szCs w:val="21"/>
                    </w:rPr>
                    <w:t>收银员：孙悦</w:t>
                  </w:r>
                </w:p>
              </w:tc>
            </w:tr>
          </w:tbl>
          <w:p w14:paraId="3A642949" w14:textId="77777777" w:rsidR="00187983" w:rsidRPr="00AC75F8" w:rsidRDefault="00393CA5">
            <w:pPr>
              <w:adjustRightInd w:val="0"/>
              <w:snapToGrid w:val="0"/>
              <w:spacing w:line="300" w:lineRule="auto"/>
              <w:ind w:firstLineChars="200" w:firstLine="480"/>
              <w:jc w:val="left"/>
              <w:rPr>
                <w:rFonts w:ascii="Times New Roman" w:eastAsia="仿宋_GB2312" w:hAnsi="Times New Roman"/>
                <w:sz w:val="24"/>
                <w:szCs w:val="24"/>
              </w:rPr>
            </w:pPr>
            <w:r w:rsidRPr="00AC75F8">
              <w:rPr>
                <w:rFonts w:ascii="Times New Roman" w:eastAsia="仿宋_GB2312" w:hAnsi="Times New Roman"/>
                <w:sz w:val="24"/>
                <w:szCs w:val="24"/>
              </w:rPr>
              <w:t>三、注意事项</w:t>
            </w:r>
          </w:p>
          <w:p w14:paraId="2F90A28C" w14:textId="63087410" w:rsidR="00187983" w:rsidRPr="00AC75F8" w:rsidRDefault="00393CA5">
            <w:pPr>
              <w:adjustRightInd w:val="0"/>
              <w:snapToGrid w:val="0"/>
              <w:spacing w:line="300" w:lineRule="auto"/>
              <w:ind w:firstLineChars="200" w:firstLine="480"/>
              <w:jc w:val="left"/>
              <w:rPr>
                <w:rFonts w:ascii="Times New Roman" w:eastAsia="仿宋_GB2312" w:hAnsi="Times New Roman"/>
                <w:sz w:val="24"/>
                <w:szCs w:val="24"/>
              </w:rPr>
            </w:pPr>
            <w:r w:rsidRPr="00AC75F8">
              <w:rPr>
                <w:rFonts w:ascii="Times New Roman" w:eastAsia="仿宋_GB2312" w:hAnsi="Times New Roman"/>
                <w:sz w:val="24"/>
                <w:szCs w:val="24"/>
              </w:rPr>
              <w:t>话术组织及具体进行哪些环节由选手自行决定。当竞赛倒计时结束或裁判宣布竞赛结束时，选手则不可再进一步开展业务流程，应回到等候区，由工作人员统一带出竞赛场地</w:t>
            </w:r>
          </w:p>
        </w:tc>
      </w:tr>
    </w:tbl>
    <w:p w14:paraId="78806CCD" w14:textId="390BCF68" w:rsidR="00187983" w:rsidRPr="00AC75F8" w:rsidRDefault="00BD4F46" w:rsidP="00B0035C">
      <w:pPr>
        <w:adjustRightInd w:val="0"/>
        <w:snapToGrid w:val="0"/>
        <w:spacing w:beforeLines="100" w:before="312" w:line="360" w:lineRule="auto"/>
        <w:ind w:firstLineChars="200" w:firstLine="562"/>
        <w:jc w:val="left"/>
        <w:rPr>
          <w:rFonts w:ascii="Times New Roman" w:eastAsia="仿宋_GB2312" w:hAnsi="Times New Roman"/>
          <w:b/>
          <w:bCs/>
          <w:sz w:val="28"/>
          <w:szCs w:val="28"/>
        </w:rPr>
      </w:pPr>
      <w:r w:rsidRPr="00AC75F8">
        <w:rPr>
          <w:rFonts w:ascii="Times New Roman" w:eastAsia="仿宋_GB2312" w:hAnsi="Times New Roman"/>
          <w:b/>
          <w:bCs/>
          <w:sz w:val="28"/>
          <w:szCs w:val="28"/>
        </w:rPr>
        <w:lastRenderedPageBreak/>
        <w:t>3.</w:t>
      </w:r>
      <w:r w:rsidR="00393CA5" w:rsidRPr="00AC75F8">
        <w:rPr>
          <w:rFonts w:ascii="Times New Roman" w:eastAsia="仿宋_GB2312" w:hAnsi="Times New Roman"/>
          <w:b/>
          <w:bCs/>
          <w:sz w:val="28"/>
          <w:szCs w:val="28"/>
        </w:rPr>
        <w:t>模块配置清单</w:t>
      </w:r>
    </w:p>
    <w:p w14:paraId="71DAF5B9" w14:textId="77777777" w:rsidR="00187983" w:rsidRPr="00AC75F8" w:rsidRDefault="00393CA5">
      <w:pPr>
        <w:adjustRightInd w:val="0"/>
        <w:snapToGrid w:val="0"/>
        <w:spacing w:line="300" w:lineRule="auto"/>
        <w:jc w:val="center"/>
        <w:rPr>
          <w:rFonts w:ascii="Times New Roman" w:eastAsia="黑体" w:hAnsi="Times New Roman"/>
          <w:sz w:val="24"/>
          <w:szCs w:val="24"/>
        </w:rPr>
      </w:pPr>
      <w:r w:rsidRPr="00AC75F8">
        <w:rPr>
          <w:rFonts w:ascii="Times New Roman" w:eastAsia="黑体" w:hAnsi="Times New Roman"/>
          <w:sz w:val="24"/>
          <w:szCs w:val="24"/>
        </w:rPr>
        <w:t>汽车服务接待作业模块物料清单</w:t>
      </w:r>
    </w:p>
    <w:tbl>
      <w:tblPr>
        <w:tblStyle w:val="ae"/>
        <w:tblW w:w="4837" w:type="pct"/>
        <w:tblInd w:w="137" w:type="dxa"/>
        <w:tblLook w:val="04A0" w:firstRow="1" w:lastRow="0" w:firstColumn="1" w:lastColumn="0" w:noHBand="0" w:noVBand="1"/>
      </w:tblPr>
      <w:tblGrid>
        <w:gridCol w:w="635"/>
        <w:gridCol w:w="3804"/>
        <w:gridCol w:w="1014"/>
        <w:gridCol w:w="2791"/>
      </w:tblGrid>
      <w:tr w:rsidR="00187983" w:rsidRPr="00AC75F8" w14:paraId="3920BF52" w14:textId="77777777">
        <w:tc>
          <w:tcPr>
            <w:tcW w:w="385" w:type="pct"/>
            <w:vAlign w:val="center"/>
          </w:tcPr>
          <w:p w14:paraId="7811A0C8"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序号</w:t>
            </w:r>
          </w:p>
        </w:tc>
        <w:tc>
          <w:tcPr>
            <w:tcW w:w="2307" w:type="pct"/>
            <w:vAlign w:val="center"/>
          </w:tcPr>
          <w:p w14:paraId="57520C1F"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设施设备名称</w:t>
            </w:r>
          </w:p>
        </w:tc>
        <w:tc>
          <w:tcPr>
            <w:tcW w:w="615" w:type="pct"/>
            <w:vAlign w:val="center"/>
          </w:tcPr>
          <w:p w14:paraId="01A7D7A8"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要求数量</w:t>
            </w:r>
          </w:p>
        </w:tc>
        <w:tc>
          <w:tcPr>
            <w:tcW w:w="1693" w:type="pct"/>
            <w:vAlign w:val="center"/>
          </w:tcPr>
          <w:p w14:paraId="1F090C12"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使用项目</w:t>
            </w:r>
          </w:p>
        </w:tc>
      </w:tr>
      <w:tr w:rsidR="00187983" w:rsidRPr="00AC75F8" w14:paraId="3B4C151E" w14:textId="77777777">
        <w:tc>
          <w:tcPr>
            <w:tcW w:w="385" w:type="pct"/>
            <w:vAlign w:val="center"/>
          </w:tcPr>
          <w:p w14:paraId="38587548"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2307" w:type="pct"/>
            <w:vAlign w:val="center"/>
          </w:tcPr>
          <w:p w14:paraId="34982E10"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维修服务接待汽车</w:t>
            </w:r>
          </w:p>
        </w:tc>
        <w:tc>
          <w:tcPr>
            <w:tcW w:w="615" w:type="pct"/>
            <w:vAlign w:val="center"/>
          </w:tcPr>
          <w:p w14:paraId="4D2BECA9"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2922E8DC"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环车检查</w:t>
            </w:r>
          </w:p>
        </w:tc>
      </w:tr>
      <w:tr w:rsidR="00187983" w:rsidRPr="00AC75F8" w14:paraId="10C7383A" w14:textId="77777777">
        <w:tc>
          <w:tcPr>
            <w:tcW w:w="385" w:type="pct"/>
            <w:vAlign w:val="center"/>
          </w:tcPr>
          <w:p w14:paraId="70D2E787"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w:t>
            </w:r>
          </w:p>
        </w:tc>
        <w:tc>
          <w:tcPr>
            <w:tcW w:w="2307" w:type="pct"/>
            <w:vAlign w:val="center"/>
          </w:tcPr>
          <w:p w14:paraId="660918C2"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汽车服务管理平台</w:t>
            </w:r>
          </w:p>
        </w:tc>
        <w:tc>
          <w:tcPr>
            <w:tcW w:w="615" w:type="pct"/>
            <w:vAlign w:val="center"/>
          </w:tcPr>
          <w:p w14:paraId="0607A7EA"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6EC182E3"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汽车服务接待竞赛流程开展</w:t>
            </w:r>
          </w:p>
        </w:tc>
      </w:tr>
      <w:tr w:rsidR="00187983" w:rsidRPr="00AC75F8" w14:paraId="6F56EABA" w14:textId="77777777">
        <w:tc>
          <w:tcPr>
            <w:tcW w:w="385" w:type="pct"/>
            <w:vAlign w:val="center"/>
          </w:tcPr>
          <w:p w14:paraId="45C4C2FD"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3</w:t>
            </w:r>
          </w:p>
        </w:tc>
        <w:tc>
          <w:tcPr>
            <w:tcW w:w="2307" w:type="pct"/>
            <w:vAlign w:val="center"/>
          </w:tcPr>
          <w:p w14:paraId="28794D69"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维修接待区桌椅（</w:t>
            </w:r>
            <w:r w:rsidRPr="00AC75F8">
              <w:rPr>
                <w:rFonts w:ascii="Times New Roman" w:eastAsia="仿宋_GB2312" w:hAnsi="Times New Roman"/>
                <w:szCs w:val="21"/>
              </w:rPr>
              <w:t>1</w:t>
            </w:r>
            <w:r w:rsidRPr="00AC75F8">
              <w:rPr>
                <w:rFonts w:ascii="Times New Roman" w:eastAsia="仿宋_GB2312" w:hAnsi="Times New Roman"/>
                <w:szCs w:val="21"/>
              </w:rPr>
              <w:t>桌</w:t>
            </w:r>
            <w:r w:rsidRPr="00AC75F8">
              <w:rPr>
                <w:rFonts w:ascii="Times New Roman" w:eastAsia="仿宋_GB2312" w:hAnsi="Times New Roman"/>
                <w:szCs w:val="21"/>
              </w:rPr>
              <w:t>2</w:t>
            </w:r>
            <w:r w:rsidRPr="00AC75F8">
              <w:rPr>
                <w:rFonts w:ascii="Times New Roman" w:eastAsia="仿宋_GB2312" w:hAnsi="Times New Roman"/>
                <w:szCs w:val="21"/>
              </w:rPr>
              <w:t>椅）</w:t>
            </w:r>
          </w:p>
        </w:tc>
        <w:tc>
          <w:tcPr>
            <w:tcW w:w="615" w:type="pct"/>
            <w:vAlign w:val="center"/>
          </w:tcPr>
          <w:p w14:paraId="509B8564"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79593BC5"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维修接待</w:t>
            </w:r>
          </w:p>
        </w:tc>
      </w:tr>
      <w:tr w:rsidR="00187983" w:rsidRPr="00AC75F8" w14:paraId="422FC762" w14:textId="77777777">
        <w:tc>
          <w:tcPr>
            <w:tcW w:w="385" w:type="pct"/>
            <w:vAlign w:val="center"/>
          </w:tcPr>
          <w:p w14:paraId="7477CCA4"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4</w:t>
            </w:r>
          </w:p>
        </w:tc>
        <w:tc>
          <w:tcPr>
            <w:tcW w:w="2307" w:type="pct"/>
            <w:vAlign w:val="center"/>
          </w:tcPr>
          <w:p w14:paraId="32F29F26"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收银台桌椅（</w:t>
            </w:r>
            <w:r w:rsidRPr="00AC75F8">
              <w:rPr>
                <w:rFonts w:ascii="Times New Roman" w:eastAsia="仿宋_GB2312" w:hAnsi="Times New Roman"/>
                <w:szCs w:val="21"/>
              </w:rPr>
              <w:t>1</w:t>
            </w:r>
            <w:r w:rsidRPr="00AC75F8">
              <w:rPr>
                <w:rFonts w:ascii="Times New Roman" w:eastAsia="仿宋_GB2312" w:hAnsi="Times New Roman"/>
                <w:szCs w:val="21"/>
              </w:rPr>
              <w:t>桌</w:t>
            </w:r>
            <w:r w:rsidRPr="00AC75F8">
              <w:rPr>
                <w:rFonts w:ascii="Times New Roman" w:eastAsia="仿宋_GB2312" w:hAnsi="Times New Roman"/>
                <w:szCs w:val="21"/>
              </w:rPr>
              <w:t>2</w:t>
            </w:r>
            <w:r w:rsidRPr="00AC75F8">
              <w:rPr>
                <w:rFonts w:ascii="Times New Roman" w:eastAsia="仿宋_GB2312" w:hAnsi="Times New Roman"/>
                <w:szCs w:val="21"/>
              </w:rPr>
              <w:t>椅）</w:t>
            </w:r>
          </w:p>
        </w:tc>
        <w:tc>
          <w:tcPr>
            <w:tcW w:w="615" w:type="pct"/>
            <w:vAlign w:val="center"/>
          </w:tcPr>
          <w:p w14:paraId="20D03A1E"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１</w:t>
            </w:r>
          </w:p>
        </w:tc>
        <w:tc>
          <w:tcPr>
            <w:tcW w:w="1693" w:type="pct"/>
            <w:vAlign w:val="center"/>
          </w:tcPr>
          <w:p w14:paraId="6F52450C"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结帐收银</w:t>
            </w:r>
          </w:p>
        </w:tc>
      </w:tr>
      <w:tr w:rsidR="00187983" w:rsidRPr="00AC75F8" w14:paraId="42A54E62" w14:textId="77777777">
        <w:tc>
          <w:tcPr>
            <w:tcW w:w="385" w:type="pct"/>
            <w:vAlign w:val="center"/>
          </w:tcPr>
          <w:p w14:paraId="3E00D557"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5</w:t>
            </w:r>
          </w:p>
        </w:tc>
        <w:tc>
          <w:tcPr>
            <w:tcW w:w="2307" w:type="pct"/>
            <w:vAlign w:val="center"/>
          </w:tcPr>
          <w:p w14:paraId="4105432C"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客户休息区桌椅（</w:t>
            </w:r>
            <w:r w:rsidRPr="00AC75F8">
              <w:rPr>
                <w:rFonts w:ascii="Times New Roman" w:eastAsia="仿宋_GB2312" w:hAnsi="Times New Roman"/>
                <w:szCs w:val="21"/>
              </w:rPr>
              <w:t>1</w:t>
            </w:r>
            <w:r w:rsidRPr="00AC75F8">
              <w:rPr>
                <w:rFonts w:ascii="Times New Roman" w:eastAsia="仿宋_GB2312" w:hAnsi="Times New Roman"/>
                <w:szCs w:val="21"/>
              </w:rPr>
              <w:t>桌</w:t>
            </w:r>
            <w:r w:rsidRPr="00AC75F8">
              <w:rPr>
                <w:rFonts w:ascii="Times New Roman" w:eastAsia="仿宋_GB2312" w:hAnsi="Times New Roman"/>
                <w:szCs w:val="21"/>
              </w:rPr>
              <w:t>3</w:t>
            </w:r>
            <w:r w:rsidRPr="00AC75F8">
              <w:rPr>
                <w:rFonts w:ascii="Times New Roman" w:eastAsia="仿宋_GB2312" w:hAnsi="Times New Roman"/>
                <w:szCs w:val="21"/>
              </w:rPr>
              <w:t>椅）</w:t>
            </w:r>
          </w:p>
        </w:tc>
        <w:tc>
          <w:tcPr>
            <w:tcW w:w="615" w:type="pct"/>
            <w:vAlign w:val="center"/>
          </w:tcPr>
          <w:p w14:paraId="01EEBD4A"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１</w:t>
            </w:r>
          </w:p>
        </w:tc>
        <w:tc>
          <w:tcPr>
            <w:tcW w:w="1693" w:type="pct"/>
            <w:vAlign w:val="center"/>
          </w:tcPr>
          <w:p w14:paraId="3EE06C3E"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客户休息</w:t>
            </w:r>
          </w:p>
        </w:tc>
      </w:tr>
      <w:tr w:rsidR="00187983" w:rsidRPr="00AC75F8" w14:paraId="327403D7" w14:textId="77777777">
        <w:tc>
          <w:tcPr>
            <w:tcW w:w="385" w:type="pct"/>
            <w:vAlign w:val="center"/>
          </w:tcPr>
          <w:p w14:paraId="5ABCD77F"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6</w:t>
            </w:r>
          </w:p>
        </w:tc>
        <w:tc>
          <w:tcPr>
            <w:tcW w:w="2307" w:type="pct"/>
            <w:vAlign w:val="center"/>
          </w:tcPr>
          <w:p w14:paraId="19A4116F"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物料桌</w:t>
            </w:r>
          </w:p>
        </w:tc>
        <w:tc>
          <w:tcPr>
            <w:tcW w:w="615" w:type="pct"/>
            <w:vAlign w:val="center"/>
          </w:tcPr>
          <w:p w14:paraId="463D9130"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１</w:t>
            </w:r>
          </w:p>
        </w:tc>
        <w:tc>
          <w:tcPr>
            <w:tcW w:w="1693" w:type="pct"/>
            <w:vAlign w:val="center"/>
          </w:tcPr>
          <w:p w14:paraId="42F7AB50"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放置接车工具及资料</w:t>
            </w:r>
          </w:p>
        </w:tc>
      </w:tr>
      <w:tr w:rsidR="00187983" w:rsidRPr="00AC75F8" w14:paraId="1F9ADC76" w14:textId="77777777">
        <w:tc>
          <w:tcPr>
            <w:tcW w:w="385" w:type="pct"/>
            <w:vAlign w:val="center"/>
          </w:tcPr>
          <w:p w14:paraId="27C41889"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7</w:t>
            </w:r>
          </w:p>
        </w:tc>
        <w:tc>
          <w:tcPr>
            <w:tcW w:w="2307" w:type="pct"/>
            <w:vAlign w:val="center"/>
          </w:tcPr>
          <w:p w14:paraId="28EE19E9"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评委桌椅（</w:t>
            </w:r>
            <w:r w:rsidRPr="00AC75F8">
              <w:rPr>
                <w:rFonts w:ascii="Times New Roman" w:eastAsia="仿宋_GB2312" w:hAnsi="Times New Roman"/>
                <w:szCs w:val="21"/>
              </w:rPr>
              <w:t>3</w:t>
            </w:r>
            <w:r w:rsidRPr="00AC75F8">
              <w:rPr>
                <w:rFonts w:ascii="Times New Roman" w:eastAsia="仿宋_GB2312" w:hAnsi="Times New Roman"/>
                <w:szCs w:val="21"/>
              </w:rPr>
              <w:t>桌</w:t>
            </w:r>
            <w:r w:rsidRPr="00AC75F8">
              <w:rPr>
                <w:rFonts w:ascii="Times New Roman" w:eastAsia="仿宋_GB2312" w:hAnsi="Times New Roman"/>
                <w:szCs w:val="21"/>
              </w:rPr>
              <w:t>3</w:t>
            </w:r>
            <w:r w:rsidRPr="00AC75F8">
              <w:rPr>
                <w:rFonts w:ascii="Times New Roman" w:eastAsia="仿宋_GB2312" w:hAnsi="Times New Roman"/>
                <w:szCs w:val="21"/>
              </w:rPr>
              <w:t>椅）</w:t>
            </w:r>
          </w:p>
        </w:tc>
        <w:tc>
          <w:tcPr>
            <w:tcW w:w="615" w:type="pct"/>
            <w:vAlign w:val="center"/>
          </w:tcPr>
          <w:p w14:paraId="5164C6D3"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１</w:t>
            </w:r>
          </w:p>
        </w:tc>
        <w:tc>
          <w:tcPr>
            <w:tcW w:w="1693" w:type="pct"/>
            <w:vAlign w:val="center"/>
          </w:tcPr>
          <w:p w14:paraId="222C7BEC"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裁判打分桌椅</w:t>
            </w:r>
          </w:p>
        </w:tc>
      </w:tr>
      <w:tr w:rsidR="00187983" w:rsidRPr="00AC75F8" w14:paraId="3E1416BA" w14:textId="77777777">
        <w:tc>
          <w:tcPr>
            <w:tcW w:w="385" w:type="pct"/>
            <w:vAlign w:val="center"/>
          </w:tcPr>
          <w:p w14:paraId="13085889"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8</w:t>
            </w:r>
          </w:p>
        </w:tc>
        <w:tc>
          <w:tcPr>
            <w:tcW w:w="2307" w:type="pct"/>
            <w:vAlign w:val="center"/>
          </w:tcPr>
          <w:p w14:paraId="4239460D"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饮品桌</w:t>
            </w:r>
          </w:p>
        </w:tc>
        <w:tc>
          <w:tcPr>
            <w:tcW w:w="615" w:type="pct"/>
            <w:vAlign w:val="center"/>
          </w:tcPr>
          <w:p w14:paraId="2A414919"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259E1EE6"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放置饮品纸杯、抽纸等</w:t>
            </w:r>
          </w:p>
        </w:tc>
      </w:tr>
      <w:tr w:rsidR="00187983" w:rsidRPr="00AC75F8" w14:paraId="2C3D764D" w14:textId="77777777">
        <w:tc>
          <w:tcPr>
            <w:tcW w:w="385" w:type="pct"/>
            <w:vAlign w:val="center"/>
          </w:tcPr>
          <w:p w14:paraId="23B8A7C0"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9</w:t>
            </w:r>
          </w:p>
        </w:tc>
        <w:tc>
          <w:tcPr>
            <w:tcW w:w="2307" w:type="pct"/>
            <w:vAlign w:val="center"/>
          </w:tcPr>
          <w:p w14:paraId="7E0843D8"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座机</w:t>
            </w:r>
          </w:p>
        </w:tc>
        <w:tc>
          <w:tcPr>
            <w:tcW w:w="615" w:type="pct"/>
            <w:vAlign w:val="center"/>
          </w:tcPr>
          <w:p w14:paraId="1E1FA02B"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3E505E46"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车辆保养回访</w:t>
            </w:r>
          </w:p>
        </w:tc>
      </w:tr>
      <w:tr w:rsidR="00187983" w:rsidRPr="00AC75F8" w14:paraId="57074B95" w14:textId="77777777">
        <w:tc>
          <w:tcPr>
            <w:tcW w:w="385" w:type="pct"/>
            <w:vAlign w:val="center"/>
          </w:tcPr>
          <w:p w14:paraId="4CF03DC4"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10</w:t>
            </w:r>
          </w:p>
        </w:tc>
        <w:tc>
          <w:tcPr>
            <w:tcW w:w="2307" w:type="pct"/>
            <w:vAlign w:val="center"/>
          </w:tcPr>
          <w:p w14:paraId="377E6138"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装饰物料（花、水晶桌牌）</w:t>
            </w:r>
          </w:p>
        </w:tc>
        <w:tc>
          <w:tcPr>
            <w:tcW w:w="615" w:type="pct"/>
            <w:vAlign w:val="center"/>
          </w:tcPr>
          <w:p w14:paraId="06647318"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56A019B6"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接待桌装饰</w:t>
            </w:r>
          </w:p>
        </w:tc>
      </w:tr>
      <w:tr w:rsidR="00187983" w:rsidRPr="00AC75F8" w14:paraId="5614D591" w14:textId="77777777">
        <w:tc>
          <w:tcPr>
            <w:tcW w:w="385" w:type="pct"/>
            <w:vAlign w:val="center"/>
          </w:tcPr>
          <w:p w14:paraId="4DEB859E"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11</w:t>
            </w:r>
          </w:p>
        </w:tc>
        <w:tc>
          <w:tcPr>
            <w:tcW w:w="2307" w:type="pct"/>
            <w:vAlign w:val="center"/>
          </w:tcPr>
          <w:p w14:paraId="5F71ED37"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饮水机、饮料（三种不同）、托盘</w:t>
            </w:r>
          </w:p>
        </w:tc>
        <w:tc>
          <w:tcPr>
            <w:tcW w:w="615" w:type="pct"/>
            <w:vAlign w:val="center"/>
          </w:tcPr>
          <w:p w14:paraId="30A6499F"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76632F27"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为客户提供饮品</w:t>
            </w:r>
          </w:p>
        </w:tc>
      </w:tr>
      <w:tr w:rsidR="00187983" w:rsidRPr="00AC75F8" w14:paraId="157745D6" w14:textId="77777777">
        <w:tc>
          <w:tcPr>
            <w:tcW w:w="385" w:type="pct"/>
            <w:vAlign w:val="center"/>
          </w:tcPr>
          <w:p w14:paraId="7851F2D0"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lastRenderedPageBreak/>
              <w:t>12</w:t>
            </w:r>
          </w:p>
        </w:tc>
        <w:tc>
          <w:tcPr>
            <w:tcW w:w="2307" w:type="pct"/>
            <w:vAlign w:val="center"/>
          </w:tcPr>
          <w:p w14:paraId="7ADD1F47"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精品货架</w:t>
            </w:r>
          </w:p>
        </w:tc>
        <w:tc>
          <w:tcPr>
            <w:tcW w:w="615" w:type="pct"/>
            <w:vAlign w:val="center"/>
          </w:tcPr>
          <w:p w14:paraId="1005E19B"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4CAC9FB2"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辅助服务顾问开展服务工作</w:t>
            </w:r>
          </w:p>
        </w:tc>
      </w:tr>
      <w:tr w:rsidR="00187983" w:rsidRPr="00AC75F8" w14:paraId="31E10618" w14:textId="77777777">
        <w:tc>
          <w:tcPr>
            <w:tcW w:w="385" w:type="pct"/>
            <w:vAlign w:val="center"/>
          </w:tcPr>
          <w:p w14:paraId="1BBED1E0"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13</w:t>
            </w:r>
          </w:p>
        </w:tc>
        <w:tc>
          <w:tcPr>
            <w:tcW w:w="2307" w:type="pct"/>
            <w:vAlign w:val="center"/>
          </w:tcPr>
          <w:p w14:paraId="02863B85"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服务顾问作业工具（名片、夹板、手套、六件套、相关工作表单等）</w:t>
            </w:r>
          </w:p>
        </w:tc>
        <w:tc>
          <w:tcPr>
            <w:tcW w:w="615" w:type="pct"/>
            <w:vAlign w:val="center"/>
          </w:tcPr>
          <w:p w14:paraId="72A6192E"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6920FEEF"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辅助服务顾问开展服务工作</w:t>
            </w:r>
          </w:p>
        </w:tc>
      </w:tr>
      <w:tr w:rsidR="00187983" w:rsidRPr="00AC75F8" w14:paraId="5B2259A1" w14:textId="77777777">
        <w:tc>
          <w:tcPr>
            <w:tcW w:w="385" w:type="pct"/>
            <w:vAlign w:val="center"/>
          </w:tcPr>
          <w:p w14:paraId="20B39672"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14</w:t>
            </w:r>
          </w:p>
        </w:tc>
        <w:tc>
          <w:tcPr>
            <w:tcW w:w="2307" w:type="pct"/>
            <w:vAlign w:val="center"/>
          </w:tcPr>
          <w:p w14:paraId="249F5115"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垃圾桶</w:t>
            </w:r>
          </w:p>
        </w:tc>
        <w:tc>
          <w:tcPr>
            <w:tcW w:w="615" w:type="pct"/>
            <w:vAlign w:val="center"/>
          </w:tcPr>
          <w:p w14:paraId="0EF658EA"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1BBDCB06"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放置垃圾</w:t>
            </w:r>
          </w:p>
        </w:tc>
      </w:tr>
      <w:tr w:rsidR="00187983" w:rsidRPr="00AC75F8" w14:paraId="0CA4CE53" w14:textId="77777777">
        <w:tc>
          <w:tcPr>
            <w:tcW w:w="385" w:type="pct"/>
            <w:vAlign w:val="center"/>
          </w:tcPr>
          <w:p w14:paraId="4FD55505"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15</w:t>
            </w:r>
          </w:p>
        </w:tc>
        <w:tc>
          <w:tcPr>
            <w:tcW w:w="2307" w:type="pct"/>
            <w:vAlign w:val="center"/>
          </w:tcPr>
          <w:p w14:paraId="462B915C"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灭火器</w:t>
            </w:r>
          </w:p>
        </w:tc>
        <w:tc>
          <w:tcPr>
            <w:tcW w:w="615" w:type="pct"/>
            <w:vAlign w:val="center"/>
          </w:tcPr>
          <w:p w14:paraId="10744985"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583537A6"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安全物料</w:t>
            </w:r>
          </w:p>
        </w:tc>
      </w:tr>
      <w:tr w:rsidR="00187983" w:rsidRPr="00AC75F8" w14:paraId="113CA4D3" w14:textId="77777777">
        <w:tc>
          <w:tcPr>
            <w:tcW w:w="385" w:type="pct"/>
            <w:vAlign w:val="center"/>
          </w:tcPr>
          <w:p w14:paraId="298BF2A9"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16</w:t>
            </w:r>
          </w:p>
        </w:tc>
        <w:tc>
          <w:tcPr>
            <w:tcW w:w="2307" w:type="pct"/>
            <w:vAlign w:val="center"/>
          </w:tcPr>
          <w:p w14:paraId="78E9132F"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工位电脑</w:t>
            </w:r>
          </w:p>
        </w:tc>
        <w:tc>
          <w:tcPr>
            <w:tcW w:w="615" w:type="pct"/>
            <w:vAlign w:val="center"/>
          </w:tcPr>
          <w:p w14:paraId="2091F174"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19E8C0E4"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竞赛用具</w:t>
            </w:r>
          </w:p>
        </w:tc>
      </w:tr>
      <w:tr w:rsidR="00187983" w:rsidRPr="00AC75F8" w14:paraId="58808813" w14:textId="77777777">
        <w:tc>
          <w:tcPr>
            <w:tcW w:w="385" w:type="pct"/>
            <w:vAlign w:val="center"/>
          </w:tcPr>
          <w:p w14:paraId="5E8BFCC1"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17</w:t>
            </w:r>
          </w:p>
        </w:tc>
        <w:tc>
          <w:tcPr>
            <w:tcW w:w="2307" w:type="pct"/>
            <w:vAlign w:val="center"/>
          </w:tcPr>
          <w:p w14:paraId="3B6C6A9B"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打印机</w:t>
            </w:r>
          </w:p>
        </w:tc>
        <w:tc>
          <w:tcPr>
            <w:tcW w:w="615" w:type="pct"/>
            <w:vAlign w:val="center"/>
          </w:tcPr>
          <w:p w14:paraId="494284C4"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17EC1F7C"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竞赛用具</w:t>
            </w:r>
          </w:p>
        </w:tc>
      </w:tr>
      <w:tr w:rsidR="00187983" w:rsidRPr="00AC75F8" w14:paraId="0B87825E" w14:textId="77777777">
        <w:tc>
          <w:tcPr>
            <w:tcW w:w="385" w:type="pct"/>
            <w:vAlign w:val="center"/>
          </w:tcPr>
          <w:p w14:paraId="55F12B4D"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18</w:t>
            </w:r>
          </w:p>
        </w:tc>
        <w:tc>
          <w:tcPr>
            <w:tcW w:w="2307" w:type="pct"/>
            <w:vAlign w:val="center"/>
          </w:tcPr>
          <w:p w14:paraId="2017001E"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计时器</w:t>
            </w:r>
          </w:p>
        </w:tc>
        <w:tc>
          <w:tcPr>
            <w:tcW w:w="615" w:type="pct"/>
            <w:vAlign w:val="center"/>
          </w:tcPr>
          <w:p w14:paraId="2D6C3BE4"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2C426E20"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比赛计时</w:t>
            </w:r>
          </w:p>
        </w:tc>
      </w:tr>
      <w:tr w:rsidR="00187983" w:rsidRPr="00AC75F8" w14:paraId="4422B884" w14:textId="77777777">
        <w:tc>
          <w:tcPr>
            <w:tcW w:w="385" w:type="pct"/>
            <w:vAlign w:val="center"/>
          </w:tcPr>
          <w:p w14:paraId="68A10139"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19</w:t>
            </w:r>
          </w:p>
        </w:tc>
        <w:tc>
          <w:tcPr>
            <w:tcW w:w="2307" w:type="pct"/>
            <w:vAlign w:val="center"/>
          </w:tcPr>
          <w:p w14:paraId="03B8E6F0"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秒表</w:t>
            </w:r>
          </w:p>
        </w:tc>
        <w:tc>
          <w:tcPr>
            <w:tcW w:w="615" w:type="pct"/>
            <w:vAlign w:val="center"/>
          </w:tcPr>
          <w:p w14:paraId="678048FF"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3F7D473D"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比赛计时</w:t>
            </w:r>
          </w:p>
        </w:tc>
      </w:tr>
      <w:tr w:rsidR="00187983" w:rsidRPr="00AC75F8" w14:paraId="66BD02E2" w14:textId="77777777">
        <w:tc>
          <w:tcPr>
            <w:tcW w:w="385" w:type="pct"/>
            <w:vAlign w:val="center"/>
          </w:tcPr>
          <w:p w14:paraId="030D7321"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20</w:t>
            </w:r>
          </w:p>
        </w:tc>
        <w:tc>
          <w:tcPr>
            <w:tcW w:w="2307" w:type="pct"/>
            <w:vAlign w:val="center"/>
          </w:tcPr>
          <w:p w14:paraId="36065DEE"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耳麦</w:t>
            </w:r>
          </w:p>
        </w:tc>
        <w:tc>
          <w:tcPr>
            <w:tcW w:w="615" w:type="pct"/>
            <w:vAlign w:val="center"/>
          </w:tcPr>
          <w:p w14:paraId="2D4E3BFF"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2D606986"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选手使用</w:t>
            </w:r>
          </w:p>
        </w:tc>
      </w:tr>
      <w:tr w:rsidR="00187983" w:rsidRPr="00AC75F8" w14:paraId="03BB17CC" w14:textId="77777777">
        <w:tc>
          <w:tcPr>
            <w:tcW w:w="385" w:type="pct"/>
            <w:vAlign w:val="center"/>
          </w:tcPr>
          <w:p w14:paraId="7C2483B2"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21</w:t>
            </w:r>
          </w:p>
        </w:tc>
        <w:tc>
          <w:tcPr>
            <w:tcW w:w="2307" w:type="pct"/>
            <w:vAlign w:val="center"/>
          </w:tcPr>
          <w:p w14:paraId="1FDD3D93"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桌签（维修接待工位、休息区、评委席）</w:t>
            </w:r>
          </w:p>
        </w:tc>
        <w:tc>
          <w:tcPr>
            <w:tcW w:w="615" w:type="pct"/>
            <w:vAlign w:val="center"/>
          </w:tcPr>
          <w:p w14:paraId="058FF843"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7F33DD3B"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标记工位</w:t>
            </w:r>
          </w:p>
        </w:tc>
      </w:tr>
      <w:tr w:rsidR="00187983" w:rsidRPr="00AC75F8" w14:paraId="76D8E050" w14:textId="77777777">
        <w:tc>
          <w:tcPr>
            <w:tcW w:w="385" w:type="pct"/>
            <w:vAlign w:val="center"/>
          </w:tcPr>
          <w:p w14:paraId="3B8CAE39"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22</w:t>
            </w:r>
          </w:p>
        </w:tc>
        <w:tc>
          <w:tcPr>
            <w:tcW w:w="2307" w:type="pct"/>
            <w:vAlign w:val="center"/>
          </w:tcPr>
          <w:p w14:paraId="1F0494A1"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备用低压蓄电池充电设备</w:t>
            </w:r>
          </w:p>
        </w:tc>
        <w:tc>
          <w:tcPr>
            <w:tcW w:w="615" w:type="pct"/>
            <w:vAlign w:val="center"/>
          </w:tcPr>
          <w:p w14:paraId="0DC6A8C0"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19449370"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蓄电池充电用</w:t>
            </w:r>
          </w:p>
        </w:tc>
      </w:tr>
      <w:tr w:rsidR="00187983" w:rsidRPr="00AC75F8" w14:paraId="6A9D9655" w14:textId="77777777">
        <w:tc>
          <w:tcPr>
            <w:tcW w:w="385" w:type="pct"/>
            <w:vAlign w:val="center"/>
          </w:tcPr>
          <w:p w14:paraId="792258D7"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23</w:t>
            </w:r>
          </w:p>
        </w:tc>
        <w:tc>
          <w:tcPr>
            <w:tcW w:w="2307" w:type="pct"/>
            <w:vAlign w:val="center"/>
          </w:tcPr>
          <w:p w14:paraId="35B73302"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lang w:eastAsia="zh-Hans"/>
              </w:rPr>
              <w:t>汽车故障诊断仪</w:t>
            </w:r>
          </w:p>
        </w:tc>
        <w:tc>
          <w:tcPr>
            <w:tcW w:w="615" w:type="pct"/>
            <w:vAlign w:val="center"/>
          </w:tcPr>
          <w:p w14:paraId="502C93CA"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592E91D6" w14:textId="77777777" w:rsidR="00187983" w:rsidRPr="00AC75F8" w:rsidRDefault="00393CA5">
            <w:pPr>
              <w:adjustRightInd w:val="0"/>
              <w:snapToGrid w:val="0"/>
              <w:jc w:val="center"/>
              <w:rPr>
                <w:rFonts w:ascii="Times New Roman" w:eastAsia="仿宋_GB2312" w:hAnsi="Times New Roman"/>
                <w:szCs w:val="21"/>
                <w:lang w:eastAsia="zh-Hans"/>
              </w:rPr>
            </w:pPr>
            <w:r w:rsidRPr="00AC75F8">
              <w:rPr>
                <w:rFonts w:ascii="Times New Roman" w:eastAsia="仿宋_GB2312" w:hAnsi="Times New Roman"/>
                <w:szCs w:val="21"/>
              </w:rPr>
              <w:t>故障范围描述</w:t>
            </w:r>
          </w:p>
        </w:tc>
      </w:tr>
    </w:tbl>
    <w:p w14:paraId="3A9D21AE" w14:textId="08551068" w:rsidR="00187983" w:rsidRPr="00AC75F8" w:rsidRDefault="00227560" w:rsidP="00B0035C">
      <w:pPr>
        <w:adjustRightInd w:val="0"/>
        <w:snapToGrid w:val="0"/>
        <w:spacing w:line="360" w:lineRule="auto"/>
        <w:ind w:firstLineChars="200" w:firstLine="562"/>
        <w:jc w:val="left"/>
        <w:rPr>
          <w:rFonts w:ascii="Times New Roman" w:eastAsia="楷体" w:hAnsi="Times New Roman"/>
          <w:b/>
          <w:bCs/>
          <w:sz w:val="28"/>
          <w:szCs w:val="28"/>
        </w:rPr>
      </w:pPr>
      <w:r w:rsidRPr="00AC75F8">
        <w:rPr>
          <w:rFonts w:ascii="Times New Roman" w:eastAsia="楷体" w:hAnsi="Times New Roman"/>
          <w:b/>
          <w:bCs/>
          <w:sz w:val="28"/>
          <w:szCs w:val="28"/>
        </w:rPr>
        <w:t>（二）</w:t>
      </w:r>
      <w:r w:rsidR="00393CA5" w:rsidRPr="00AC75F8">
        <w:rPr>
          <w:rFonts w:ascii="Times New Roman" w:eastAsia="楷体" w:hAnsi="Times New Roman"/>
          <w:b/>
          <w:bCs/>
          <w:sz w:val="28"/>
          <w:szCs w:val="28"/>
        </w:rPr>
        <w:t>汽车维护与底盘拆装检修模块样题</w:t>
      </w:r>
    </w:p>
    <w:p w14:paraId="3921F225" w14:textId="125D738B" w:rsidR="00187983" w:rsidRPr="00AC75F8" w:rsidRDefault="00227560" w:rsidP="00B0035C">
      <w:pPr>
        <w:adjustRightInd w:val="0"/>
        <w:snapToGrid w:val="0"/>
        <w:spacing w:line="360" w:lineRule="auto"/>
        <w:ind w:firstLineChars="200" w:firstLine="562"/>
        <w:jc w:val="left"/>
        <w:rPr>
          <w:rFonts w:ascii="Times New Roman" w:eastAsia="仿宋_GB2312" w:hAnsi="Times New Roman"/>
          <w:b/>
          <w:bCs/>
          <w:sz w:val="28"/>
          <w:szCs w:val="28"/>
        </w:rPr>
      </w:pPr>
      <w:r w:rsidRPr="00AC75F8">
        <w:rPr>
          <w:rFonts w:ascii="Times New Roman" w:eastAsia="仿宋_GB2312" w:hAnsi="Times New Roman"/>
          <w:b/>
          <w:bCs/>
          <w:sz w:val="28"/>
          <w:szCs w:val="28"/>
        </w:rPr>
        <w:t>1.</w:t>
      </w:r>
      <w:r w:rsidR="00393CA5" w:rsidRPr="00AC75F8">
        <w:rPr>
          <w:rFonts w:ascii="Times New Roman" w:eastAsia="仿宋_GB2312" w:hAnsi="Times New Roman"/>
          <w:b/>
          <w:bCs/>
          <w:sz w:val="28"/>
          <w:szCs w:val="28"/>
        </w:rPr>
        <w:t>模块描述</w:t>
      </w:r>
    </w:p>
    <w:p w14:paraId="6653386D" w14:textId="77777777" w:rsidR="00187983" w:rsidRPr="00AC75F8" w:rsidRDefault="00393CA5"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Times New Roman" w:eastAsia="仿宋_GB2312" w:hAnsi="Times New Roman"/>
          <w:sz w:val="28"/>
          <w:szCs w:val="28"/>
        </w:rPr>
        <w:t>此竞赛模块采取单人赛的形式，比赛时长共计</w:t>
      </w:r>
      <w:r w:rsidRPr="00AC75F8">
        <w:rPr>
          <w:rFonts w:ascii="Times New Roman" w:eastAsia="仿宋_GB2312" w:hAnsi="Times New Roman"/>
          <w:sz w:val="28"/>
          <w:szCs w:val="28"/>
        </w:rPr>
        <w:t>90</w:t>
      </w:r>
      <w:r w:rsidRPr="00AC75F8">
        <w:rPr>
          <w:rFonts w:ascii="Times New Roman" w:eastAsia="仿宋_GB2312" w:hAnsi="Times New Roman"/>
          <w:sz w:val="28"/>
          <w:szCs w:val="28"/>
        </w:rPr>
        <w:t>分钟。选手作业满分为</w:t>
      </w:r>
      <w:r w:rsidRPr="00AC75F8">
        <w:rPr>
          <w:rFonts w:ascii="Times New Roman" w:eastAsia="仿宋_GB2312" w:hAnsi="Times New Roman"/>
          <w:sz w:val="28"/>
          <w:szCs w:val="28"/>
        </w:rPr>
        <w:t>100</w:t>
      </w:r>
      <w:r w:rsidRPr="00AC75F8">
        <w:rPr>
          <w:rFonts w:ascii="Times New Roman" w:eastAsia="仿宋_GB2312" w:hAnsi="Times New Roman"/>
          <w:sz w:val="28"/>
          <w:szCs w:val="28"/>
        </w:rPr>
        <w:t>分，该模块成绩占总成绩的</w:t>
      </w:r>
      <w:r w:rsidRPr="00AC75F8">
        <w:rPr>
          <w:rFonts w:ascii="Times New Roman" w:eastAsia="仿宋_GB2312" w:hAnsi="Times New Roman"/>
          <w:sz w:val="28"/>
          <w:szCs w:val="28"/>
        </w:rPr>
        <w:t>40%</w:t>
      </w:r>
      <w:r w:rsidRPr="00AC75F8">
        <w:rPr>
          <w:rFonts w:ascii="Times New Roman" w:eastAsia="仿宋_GB2312" w:hAnsi="Times New Roman"/>
          <w:sz w:val="28"/>
          <w:szCs w:val="28"/>
        </w:rPr>
        <w:t>。</w:t>
      </w:r>
    </w:p>
    <w:p w14:paraId="21A89646" w14:textId="7C6A8E6C" w:rsidR="00187983" w:rsidRPr="00AC75F8" w:rsidRDefault="00227560" w:rsidP="00B0035C">
      <w:pPr>
        <w:adjustRightInd w:val="0"/>
        <w:snapToGrid w:val="0"/>
        <w:spacing w:line="360" w:lineRule="auto"/>
        <w:ind w:firstLineChars="200" w:firstLine="562"/>
        <w:jc w:val="left"/>
        <w:rPr>
          <w:rFonts w:ascii="Times New Roman" w:eastAsia="仿宋_GB2312" w:hAnsi="Times New Roman"/>
          <w:b/>
          <w:bCs/>
          <w:sz w:val="28"/>
          <w:szCs w:val="28"/>
        </w:rPr>
      </w:pPr>
      <w:r w:rsidRPr="00AC75F8">
        <w:rPr>
          <w:rFonts w:ascii="Times New Roman" w:eastAsia="仿宋_GB2312" w:hAnsi="Times New Roman"/>
          <w:b/>
          <w:bCs/>
          <w:sz w:val="28"/>
          <w:szCs w:val="28"/>
        </w:rPr>
        <w:t>2.</w:t>
      </w:r>
      <w:r w:rsidR="00393CA5" w:rsidRPr="00AC75F8">
        <w:rPr>
          <w:rFonts w:ascii="Times New Roman" w:eastAsia="仿宋_GB2312" w:hAnsi="Times New Roman"/>
          <w:b/>
          <w:bCs/>
          <w:sz w:val="28"/>
          <w:szCs w:val="28"/>
        </w:rPr>
        <w:t>模块任务详情</w:t>
      </w:r>
    </w:p>
    <w:tbl>
      <w:tblPr>
        <w:tblStyle w:val="ae"/>
        <w:tblW w:w="0" w:type="auto"/>
        <w:tblInd w:w="137" w:type="dxa"/>
        <w:tblLook w:val="04A0" w:firstRow="1" w:lastRow="0" w:firstColumn="1" w:lastColumn="0" w:noHBand="0" w:noVBand="1"/>
      </w:tblPr>
      <w:tblGrid>
        <w:gridCol w:w="8385"/>
      </w:tblGrid>
      <w:tr w:rsidR="00187983" w:rsidRPr="00AC75F8" w14:paraId="40455E2E" w14:textId="77777777">
        <w:tc>
          <w:tcPr>
            <w:tcW w:w="9214" w:type="dxa"/>
          </w:tcPr>
          <w:p w14:paraId="5B99CBC0" w14:textId="77777777" w:rsidR="00187983" w:rsidRPr="00AC75F8" w:rsidRDefault="00393CA5">
            <w:pPr>
              <w:adjustRightInd w:val="0"/>
              <w:snapToGrid w:val="0"/>
              <w:spacing w:line="300" w:lineRule="auto"/>
              <w:rPr>
                <w:rFonts w:ascii="Times New Roman" w:eastAsia="仿宋_GB2312" w:hAnsi="Times New Roman"/>
                <w:szCs w:val="21"/>
              </w:rPr>
            </w:pPr>
            <w:r w:rsidRPr="00AC75F8">
              <w:rPr>
                <w:rFonts w:ascii="Times New Roman" w:eastAsia="仿宋_GB2312" w:hAnsi="Times New Roman"/>
                <w:szCs w:val="21"/>
              </w:rPr>
              <w:t>样题：</w:t>
            </w:r>
          </w:p>
          <w:p w14:paraId="362A7A2A" w14:textId="77777777" w:rsidR="00187983" w:rsidRPr="00AC75F8" w:rsidRDefault="00393CA5">
            <w:pPr>
              <w:adjustRightInd w:val="0"/>
              <w:snapToGrid w:val="0"/>
              <w:spacing w:line="300" w:lineRule="auto"/>
              <w:jc w:val="center"/>
              <w:rPr>
                <w:rFonts w:ascii="Times New Roman" w:eastAsia="仿宋_GB2312" w:hAnsi="Times New Roman"/>
                <w:b/>
                <w:bCs/>
                <w:sz w:val="28"/>
                <w:szCs w:val="28"/>
              </w:rPr>
            </w:pPr>
            <w:r w:rsidRPr="00AC75F8">
              <w:rPr>
                <w:rFonts w:ascii="Times New Roman" w:eastAsia="仿宋_GB2312" w:hAnsi="Times New Roman"/>
                <w:b/>
                <w:bCs/>
                <w:sz w:val="28"/>
                <w:szCs w:val="28"/>
              </w:rPr>
              <w:t>汽车维护与底盘拆装检修模块</w:t>
            </w:r>
            <w:r w:rsidRPr="00AC75F8">
              <w:rPr>
                <w:rFonts w:ascii="Times New Roman" w:eastAsia="仿宋_GB2312" w:hAnsi="Times New Roman"/>
                <w:b/>
                <w:bCs/>
                <w:sz w:val="28"/>
                <w:szCs w:val="28"/>
              </w:rPr>
              <w:t>-</w:t>
            </w:r>
            <w:r w:rsidRPr="00AC75F8">
              <w:rPr>
                <w:rFonts w:ascii="Times New Roman" w:eastAsia="仿宋_GB2312" w:hAnsi="Times New Roman"/>
                <w:b/>
                <w:bCs/>
                <w:sz w:val="28"/>
                <w:szCs w:val="28"/>
              </w:rPr>
              <w:t>选手情境</w:t>
            </w:r>
          </w:p>
          <w:p w14:paraId="169D68F0" w14:textId="77777777" w:rsidR="00187983" w:rsidRPr="00AC75F8" w:rsidRDefault="00393CA5">
            <w:pPr>
              <w:adjustRightInd w:val="0"/>
              <w:snapToGrid w:val="0"/>
              <w:spacing w:line="300" w:lineRule="auto"/>
              <w:ind w:firstLineChars="200" w:firstLine="480"/>
              <w:jc w:val="left"/>
              <w:rPr>
                <w:rFonts w:ascii="Times New Roman" w:eastAsia="仿宋_GB2312" w:hAnsi="Times New Roman"/>
                <w:sz w:val="24"/>
                <w:szCs w:val="24"/>
              </w:rPr>
            </w:pPr>
            <w:r w:rsidRPr="00AC75F8">
              <w:rPr>
                <w:rFonts w:ascii="Times New Roman" w:eastAsia="仿宋_GB2312" w:hAnsi="Times New Roman"/>
                <w:sz w:val="24"/>
                <w:szCs w:val="24"/>
              </w:rPr>
              <w:t>一、任务描述</w:t>
            </w:r>
          </w:p>
          <w:p w14:paraId="2FCF8433" w14:textId="77777777" w:rsidR="00187983" w:rsidRPr="00AC75F8" w:rsidRDefault="00393CA5">
            <w:pPr>
              <w:adjustRightInd w:val="0"/>
              <w:snapToGrid w:val="0"/>
              <w:spacing w:line="300" w:lineRule="auto"/>
              <w:ind w:firstLineChars="200" w:firstLine="480"/>
              <w:jc w:val="left"/>
              <w:rPr>
                <w:rFonts w:ascii="Times New Roman" w:eastAsia="仿宋_GB2312" w:hAnsi="Times New Roman"/>
                <w:sz w:val="24"/>
                <w:szCs w:val="24"/>
              </w:rPr>
            </w:pPr>
            <w:r w:rsidRPr="00AC75F8">
              <w:rPr>
                <w:rFonts w:ascii="Times New Roman" w:eastAsia="仿宋_GB2312" w:hAnsi="Times New Roman"/>
                <w:sz w:val="24"/>
                <w:szCs w:val="24"/>
              </w:rPr>
              <w:t>选手担任售后技师高某，根据情境开展常规保养并进行底盘部件更换，主要包括：作业前预检、车辆检查、备胎及随车工具检查、散热系统检查、轮胎气压及花纹检查、车辆倾斜度检查、制动系统检查、发动机变速箱泄漏检查、机油更换作业、制动管路检查、燃油管路检查、排气管检查、底盘部件检查、加注发动机机油、更换底盘部件、更换或修补轮胎、轮胎动平衡等作业。</w:t>
            </w:r>
          </w:p>
          <w:p w14:paraId="470F572B" w14:textId="77777777" w:rsidR="00187983" w:rsidRPr="00AC75F8" w:rsidRDefault="00393CA5">
            <w:pPr>
              <w:adjustRightInd w:val="0"/>
              <w:snapToGrid w:val="0"/>
              <w:spacing w:line="300" w:lineRule="auto"/>
              <w:ind w:firstLineChars="200" w:firstLine="480"/>
              <w:jc w:val="left"/>
              <w:rPr>
                <w:rFonts w:ascii="Times New Roman" w:eastAsia="仿宋_GB2312" w:hAnsi="Times New Roman"/>
                <w:sz w:val="24"/>
                <w:szCs w:val="24"/>
              </w:rPr>
            </w:pPr>
            <w:r w:rsidRPr="00AC75F8">
              <w:rPr>
                <w:rFonts w:ascii="Times New Roman" w:eastAsia="仿宋_GB2312" w:hAnsi="Times New Roman"/>
                <w:sz w:val="24"/>
                <w:szCs w:val="24"/>
              </w:rPr>
              <w:t>二、情境信息</w:t>
            </w:r>
          </w:p>
          <w:p w14:paraId="328FE0C4" w14:textId="77777777" w:rsidR="00187983" w:rsidRPr="00AC75F8" w:rsidRDefault="00393CA5">
            <w:pPr>
              <w:adjustRightInd w:val="0"/>
              <w:snapToGrid w:val="0"/>
              <w:spacing w:line="300" w:lineRule="auto"/>
              <w:ind w:firstLineChars="200" w:firstLine="480"/>
              <w:jc w:val="left"/>
              <w:rPr>
                <w:rFonts w:ascii="Times New Roman" w:eastAsia="仿宋_GB2312" w:hAnsi="Times New Roman"/>
                <w:sz w:val="24"/>
                <w:szCs w:val="24"/>
              </w:rPr>
            </w:pPr>
            <w:proofErr w:type="spellStart"/>
            <w:r w:rsidRPr="00AC75F8">
              <w:rPr>
                <w:rFonts w:ascii="Times New Roman" w:eastAsia="仿宋_GB2312" w:hAnsi="Times New Roman"/>
                <w:sz w:val="24"/>
                <w:szCs w:val="24"/>
              </w:rPr>
              <w:t>xxxx</w:t>
            </w:r>
            <w:proofErr w:type="spellEnd"/>
            <w:r w:rsidRPr="00AC75F8">
              <w:rPr>
                <w:rFonts w:ascii="Times New Roman" w:eastAsia="仿宋_GB2312" w:hAnsi="Times New Roman"/>
                <w:sz w:val="24"/>
                <w:szCs w:val="24"/>
              </w:rPr>
              <w:t>年</w:t>
            </w:r>
            <w:r w:rsidRPr="00AC75F8">
              <w:rPr>
                <w:rFonts w:ascii="Times New Roman" w:eastAsia="仿宋_GB2312" w:hAnsi="Times New Roman"/>
                <w:sz w:val="24"/>
                <w:szCs w:val="24"/>
              </w:rPr>
              <w:t>xx</w:t>
            </w:r>
            <w:r w:rsidRPr="00AC75F8">
              <w:rPr>
                <w:rFonts w:ascii="Times New Roman" w:eastAsia="仿宋_GB2312" w:hAnsi="Times New Roman"/>
                <w:sz w:val="24"/>
                <w:szCs w:val="24"/>
              </w:rPr>
              <w:t>月</w:t>
            </w:r>
            <w:r w:rsidRPr="00AC75F8">
              <w:rPr>
                <w:rFonts w:ascii="Times New Roman" w:eastAsia="仿宋_GB2312" w:hAnsi="Times New Roman"/>
                <w:sz w:val="24"/>
                <w:szCs w:val="24"/>
              </w:rPr>
              <w:t>xx</w:t>
            </w:r>
            <w:r w:rsidRPr="00AC75F8">
              <w:rPr>
                <w:rFonts w:ascii="Times New Roman" w:eastAsia="仿宋_GB2312" w:hAnsi="Times New Roman"/>
                <w:sz w:val="24"/>
                <w:szCs w:val="24"/>
              </w:rPr>
              <w:t>日，某汽车销售服务有限公司的售后技师高某根据服务顾问派单显示车主反应车辆存在以下情况：</w:t>
            </w:r>
          </w:p>
          <w:p w14:paraId="54AE985E" w14:textId="77777777" w:rsidR="00187983" w:rsidRPr="00AC75F8" w:rsidRDefault="00393CA5">
            <w:pPr>
              <w:pStyle w:val="a0"/>
              <w:numPr>
                <w:ilvl w:val="0"/>
                <w:numId w:val="2"/>
              </w:numPr>
              <w:rPr>
                <w:rFonts w:ascii="Times New Roman" w:eastAsia="仿宋_GB2312" w:hAnsi="Times New Roman"/>
                <w:sz w:val="24"/>
              </w:rPr>
            </w:pPr>
            <w:r w:rsidRPr="00AC75F8">
              <w:rPr>
                <w:rFonts w:ascii="Times New Roman" w:eastAsia="仿宋_GB2312" w:hAnsi="Times New Roman"/>
                <w:sz w:val="24"/>
              </w:rPr>
              <w:t>车辆已行驶</w:t>
            </w:r>
            <w:proofErr w:type="spellStart"/>
            <w:r w:rsidRPr="00AC75F8">
              <w:rPr>
                <w:rFonts w:ascii="Times New Roman" w:eastAsia="仿宋_GB2312" w:hAnsi="Times New Roman"/>
                <w:sz w:val="24"/>
              </w:rPr>
              <w:t>xxxxxx</w:t>
            </w:r>
            <w:proofErr w:type="spellEnd"/>
            <w:r w:rsidRPr="00AC75F8">
              <w:rPr>
                <w:rFonts w:ascii="Times New Roman" w:eastAsia="仿宋_GB2312" w:hAnsi="Times New Roman"/>
                <w:sz w:val="24"/>
              </w:rPr>
              <w:t xml:space="preserve"> km,</w:t>
            </w:r>
            <w:r w:rsidRPr="00AC75F8">
              <w:rPr>
                <w:rFonts w:ascii="Times New Roman" w:eastAsia="仿宋_GB2312" w:hAnsi="Times New Roman"/>
                <w:sz w:val="24"/>
              </w:rPr>
              <w:t>需要进行常规保养；</w:t>
            </w:r>
          </w:p>
          <w:p w14:paraId="49182DD5" w14:textId="77777777" w:rsidR="00187983" w:rsidRPr="00AC75F8" w:rsidRDefault="00393CA5">
            <w:pPr>
              <w:pStyle w:val="a0"/>
              <w:numPr>
                <w:ilvl w:val="0"/>
                <w:numId w:val="2"/>
              </w:numPr>
              <w:rPr>
                <w:rFonts w:ascii="Times New Roman" w:eastAsia="仿宋_GB2312" w:hAnsi="Times New Roman"/>
                <w:sz w:val="24"/>
              </w:rPr>
            </w:pPr>
            <w:r w:rsidRPr="00AC75F8">
              <w:rPr>
                <w:rFonts w:ascii="Times New Roman" w:eastAsia="仿宋_GB2312" w:hAnsi="Times New Roman"/>
                <w:sz w:val="24"/>
              </w:rPr>
              <w:t>车辆胎压显示有轮胎气压异常，需要进行检修；</w:t>
            </w:r>
          </w:p>
          <w:p w14:paraId="3FA31C7F" w14:textId="77777777" w:rsidR="00187983" w:rsidRPr="00AC75F8" w:rsidRDefault="00393CA5">
            <w:pPr>
              <w:pStyle w:val="a0"/>
              <w:numPr>
                <w:ilvl w:val="0"/>
                <w:numId w:val="2"/>
              </w:numPr>
              <w:rPr>
                <w:rFonts w:ascii="Times New Roman" w:eastAsia="仿宋_GB2312" w:hAnsi="Times New Roman"/>
                <w:sz w:val="24"/>
              </w:rPr>
            </w:pPr>
            <w:r w:rsidRPr="00AC75F8">
              <w:rPr>
                <w:rFonts w:ascii="Times New Roman" w:eastAsia="仿宋_GB2312" w:hAnsi="Times New Roman"/>
                <w:sz w:val="24"/>
              </w:rPr>
              <w:t>车辆经过颠簸路面时会有异响，需要进行检修。</w:t>
            </w:r>
          </w:p>
          <w:p w14:paraId="6F88FEFD" w14:textId="77777777" w:rsidR="00187983" w:rsidRPr="00AC75F8" w:rsidRDefault="00393CA5">
            <w:pPr>
              <w:adjustRightInd w:val="0"/>
              <w:snapToGrid w:val="0"/>
              <w:spacing w:line="300" w:lineRule="auto"/>
              <w:ind w:firstLineChars="200" w:firstLine="480"/>
              <w:jc w:val="left"/>
              <w:rPr>
                <w:rFonts w:ascii="Times New Roman" w:eastAsia="仿宋_GB2312" w:hAnsi="Times New Roman"/>
                <w:sz w:val="24"/>
                <w:szCs w:val="24"/>
              </w:rPr>
            </w:pPr>
            <w:r w:rsidRPr="00AC75F8">
              <w:rPr>
                <w:rFonts w:ascii="Times New Roman" w:eastAsia="仿宋_GB2312" w:hAnsi="Times New Roman"/>
                <w:sz w:val="24"/>
                <w:szCs w:val="24"/>
              </w:rPr>
              <w:t>三、注意事项</w:t>
            </w:r>
          </w:p>
          <w:p w14:paraId="75AB1B5B" w14:textId="1EE6C3F1" w:rsidR="00187983" w:rsidRPr="00AC75F8" w:rsidRDefault="00393CA5">
            <w:pPr>
              <w:adjustRightInd w:val="0"/>
              <w:snapToGrid w:val="0"/>
              <w:spacing w:line="300" w:lineRule="auto"/>
              <w:ind w:firstLineChars="200" w:firstLine="480"/>
              <w:jc w:val="left"/>
              <w:rPr>
                <w:rFonts w:ascii="Times New Roman" w:eastAsia="仿宋_GB2312" w:hAnsi="Times New Roman"/>
                <w:sz w:val="24"/>
                <w:szCs w:val="24"/>
              </w:rPr>
            </w:pPr>
            <w:r w:rsidRPr="00AC75F8">
              <w:rPr>
                <w:rFonts w:ascii="Times New Roman" w:eastAsia="仿宋_GB2312" w:hAnsi="Times New Roman"/>
                <w:sz w:val="24"/>
                <w:szCs w:val="24"/>
              </w:rPr>
              <w:t>根据检查结果判断需要更换的底盘部件，具体更换部件由选手自行决定。当竞赛倒计时结束或裁判宣布竞赛结束时，选手则不可再进一步开展作业流程，应回到等候区，由工作人员统一带出竞赛场地</w:t>
            </w:r>
          </w:p>
        </w:tc>
      </w:tr>
    </w:tbl>
    <w:p w14:paraId="403AE8BF" w14:textId="77777777" w:rsidR="00187983" w:rsidRPr="00AC75F8" w:rsidRDefault="00187983">
      <w:pPr>
        <w:adjustRightInd w:val="0"/>
        <w:snapToGrid w:val="0"/>
        <w:spacing w:line="300" w:lineRule="auto"/>
        <w:ind w:firstLineChars="200" w:firstLine="482"/>
        <w:jc w:val="left"/>
        <w:rPr>
          <w:rFonts w:ascii="Times New Roman" w:eastAsia="仿宋_GB2312" w:hAnsi="Times New Roman"/>
          <w:b/>
          <w:bCs/>
          <w:sz w:val="24"/>
          <w:szCs w:val="24"/>
        </w:rPr>
      </w:pPr>
    </w:p>
    <w:p w14:paraId="2EFFBFA7" w14:textId="628EBC9F" w:rsidR="00187983" w:rsidRPr="00AC75F8" w:rsidRDefault="00227560">
      <w:pPr>
        <w:adjustRightInd w:val="0"/>
        <w:snapToGrid w:val="0"/>
        <w:spacing w:line="300" w:lineRule="auto"/>
        <w:ind w:firstLineChars="200" w:firstLine="562"/>
        <w:jc w:val="left"/>
        <w:rPr>
          <w:rFonts w:ascii="Times New Roman" w:eastAsia="仿宋_GB2312" w:hAnsi="Times New Roman"/>
          <w:b/>
          <w:bCs/>
          <w:sz w:val="28"/>
          <w:szCs w:val="28"/>
        </w:rPr>
      </w:pPr>
      <w:r w:rsidRPr="00AC75F8">
        <w:rPr>
          <w:rFonts w:ascii="Times New Roman" w:eastAsia="仿宋_GB2312" w:hAnsi="Times New Roman"/>
          <w:b/>
          <w:bCs/>
          <w:sz w:val="28"/>
          <w:szCs w:val="28"/>
        </w:rPr>
        <w:lastRenderedPageBreak/>
        <w:t>3.</w:t>
      </w:r>
      <w:r w:rsidR="00393CA5" w:rsidRPr="00AC75F8">
        <w:rPr>
          <w:rFonts w:ascii="Times New Roman" w:eastAsia="仿宋_GB2312" w:hAnsi="Times New Roman"/>
          <w:b/>
          <w:bCs/>
          <w:sz w:val="28"/>
          <w:szCs w:val="28"/>
        </w:rPr>
        <w:t>配置清单</w:t>
      </w:r>
    </w:p>
    <w:p w14:paraId="24684276" w14:textId="77777777" w:rsidR="00187983" w:rsidRPr="00AC75F8" w:rsidRDefault="00393CA5">
      <w:pPr>
        <w:adjustRightInd w:val="0"/>
        <w:snapToGrid w:val="0"/>
        <w:spacing w:line="300" w:lineRule="auto"/>
        <w:jc w:val="center"/>
        <w:rPr>
          <w:rFonts w:ascii="Times New Roman" w:eastAsia="黑体" w:hAnsi="Times New Roman"/>
          <w:sz w:val="24"/>
          <w:szCs w:val="24"/>
        </w:rPr>
      </w:pPr>
      <w:r w:rsidRPr="00AC75F8">
        <w:rPr>
          <w:rFonts w:ascii="Times New Roman" w:eastAsia="黑体" w:hAnsi="Times New Roman"/>
          <w:sz w:val="24"/>
          <w:szCs w:val="24"/>
        </w:rPr>
        <w:t>汽车维护与底盘拆装检修模块物料清单</w:t>
      </w:r>
    </w:p>
    <w:tbl>
      <w:tblPr>
        <w:tblStyle w:val="ae"/>
        <w:tblW w:w="4837" w:type="pct"/>
        <w:tblInd w:w="137" w:type="dxa"/>
        <w:tblLook w:val="04A0" w:firstRow="1" w:lastRow="0" w:firstColumn="1" w:lastColumn="0" w:noHBand="0" w:noVBand="1"/>
      </w:tblPr>
      <w:tblGrid>
        <w:gridCol w:w="635"/>
        <w:gridCol w:w="3804"/>
        <w:gridCol w:w="1014"/>
        <w:gridCol w:w="2791"/>
      </w:tblGrid>
      <w:tr w:rsidR="00187983" w:rsidRPr="00AC75F8" w14:paraId="123A43AB" w14:textId="77777777">
        <w:tc>
          <w:tcPr>
            <w:tcW w:w="385" w:type="pct"/>
            <w:vAlign w:val="center"/>
          </w:tcPr>
          <w:p w14:paraId="4ECA65B5"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序号</w:t>
            </w:r>
          </w:p>
        </w:tc>
        <w:tc>
          <w:tcPr>
            <w:tcW w:w="2307" w:type="pct"/>
            <w:vAlign w:val="center"/>
          </w:tcPr>
          <w:p w14:paraId="45ACBD7A"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设施设备名称</w:t>
            </w:r>
          </w:p>
        </w:tc>
        <w:tc>
          <w:tcPr>
            <w:tcW w:w="615" w:type="pct"/>
            <w:vAlign w:val="center"/>
          </w:tcPr>
          <w:p w14:paraId="0EEDBA4E"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要求数量</w:t>
            </w:r>
          </w:p>
        </w:tc>
        <w:tc>
          <w:tcPr>
            <w:tcW w:w="1693" w:type="pct"/>
            <w:vAlign w:val="center"/>
          </w:tcPr>
          <w:p w14:paraId="5110F2AA"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使用项目</w:t>
            </w:r>
          </w:p>
        </w:tc>
      </w:tr>
      <w:tr w:rsidR="00187983" w:rsidRPr="00AC75F8" w14:paraId="21DF62F2" w14:textId="77777777">
        <w:tc>
          <w:tcPr>
            <w:tcW w:w="385" w:type="pct"/>
            <w:vAlign w:val="center"/>
          </w:tcPr>
          <w:p w14:paraId="6042BDC7" w14:textId="77777777" w:rsidR="00187983" w:rsidRPr="00AC75F8" w:rsidRDefault="00187983">
            <w:pPr>
              <w:pStyle w:val="af1"/>
              <w:numPr>
                <w:ilvl w:val="0"/>
                <w:numId w:val="3"/>
              </w:numPr>
              <w:adjustRightInd w:val="0"/>
              <w:snapToGrid w:val="0"/>
              <w:ind w:firstLineChars="0"/>
              <w:jc w:val="center"/>
              <w:rPr>
                <w:rFonts w:ascii="Times New Roman" w:eastAsia="仿宋_GB2312" w:hAnsi="Times New Roman"/>
                <w:szCs w:val="21"/>
              </w:rPr>
            </w:pPr>
          </w:p>
        </w:tc>
        <w:tc>
          <w:tcPr>
            <w:tcW w:w="2307" w:type="pct"/>
            <w:vAlign w:val="center"/>
          </w:tcPr>
          <w:p w14:paraId="7B776025"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竞赛用汽车</w:t>
            </w:r>
          </w:p>
        </w:tc>
        <w:tc>
          <w:tcPr>
            <w:tcW w:w="615" w:type="pct"/>
            <w:vAlign w:val="center"/>
          </w:tcPr>
          <w:p w14:paraId="2DB05804"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612D4C92"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维护与底盘拆装作业</w:t>
            </w:r>
          </w:p>
        </w:tc>
      </w:tr>
      <w:tr w:rsidR="00187983" w:rsidRPr="00AC75F8" w14:paraId="732AB33D" w14:textId="77777777">
        <w:tc>
          <w:tcPr>
            <w:tcW w:w="385" w:type="pct"/>
            <w:vAlign w:val="center"/>
          </w:tcPr>
          <w:p w14:paraId="11E39297" w14:textId="77777777" w:rsidR="00187983" w:rsidRPr="00AC75F8" w:rsidRDefault="00187983">
            <w:pPr>
              <w:pStyle w:val="af1"/>
              <w:numPr>
                <w:ilvl w:val="0"/>
                <w:numId w:val="3"/>
              </w:numPr>
              <w:adjustRightInd w:val="0"/>
              <w:snapToGrid w:val="0"/>
              <w:ind w:firstLineChars="0"/>
              <w:jc w:val="center"/>
              <w:rPr>
                <w:rFonts w:ascii="Times New Roman" w:eastAsia="仿宋_GB2312" w:hAnsi="Times New Roman"/>
                <w:szCs w:val="21"/>
              </w:rPr>
            </w:pPr>
          </w:p>
        </w:tc>
        <w:tc>
          <w:tcPr>
            <w:tcW w:w="2307" w:type="pct"/>
            <w:vAlign w:val="center"/>
          </w:tcPr>
          <w:p w14:paraId="627B78EE"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lang w:eastAsia="zh-Hans"/>
              </w:rPr>
              <w:t>汽车故障诊断仪</w:t>
            </w:r>
          </w:p>
        </w:tc>
        <w:tc>
          <w:tcPr>
            <w:tcW w:w="615" w:type="pct"/>
            <w:vAlign w:val="center"/>
          </w:tcPr>
          <w:p w14:paraId="35DB26A4"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336635CC"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故障范围描述</w:t>
            </w:r>
          </w:p>
        </w:tc>
      </w:tr>
      <w:tr w:rsidR="00187983" w:rsidRPr="00AC75F8" w14:paraId="5B311A97" w14:textId="77777777">
        <w:trPr>
          <w:trHeight w:val="282"/>
        </w:trPr>
        <w:tc>
          <w:tcPr>
            <w:tcW w:w="385" w:type="pct"/>
            <w:vAlign w:val="center"/>
          </w:tcPr>
          <w:p w14:paraId="482B2D16" w14:textId="77777777" w:rsidR="00187983" w:rsidRPr="00AC75F8" w:rsidRDefault="00187983">
            <w:pPr>
              <w:pStyle w:val="af1"/>
              <w:numPr>
                <w:ilvl w:val="0"/>
                <w:numId w:val="3"/>
              </w:numPr>
              <w:adjustRightInd w:val="0"/>
              <w:snapToGrid w:val="0"/>
              <w:ind w:firstLineChars="0"/>
              <w:jc w:val="center"/>
              <w:rPr>
                <w:rFonts w:ascii="Times New Roman" w:eastAsia="仿宋_GB2312" w:hAnsi="Times New Roman"/>
                <w:szCs w:val="21"/>
              </w:rPr>
            </w:pPr>
          </w:p>
        </w:tc>
        <w:tc>
          <w:tcPr>
            <w:tcW w:w="2307" w:type="pct"/>
            <w:vAlign w:val="center"/>
          </w:tcPr>
          <w:p w14:paraId="3B6D7DA2"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工具车（内含工量具）</w:t>
            </w:r>
          </w:p>
        </w:tc>
        <w:tc>
          <w:tcPr>
            <w:tcW w:w="615" w:type="pct"/>
            <w:vAlign w:val="center"/>
          </w:tcPr>
          <w:p w14:paraId="7279851E"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3AF4C4DD"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维护与底盘拆装作业</w:t>
            </w:r>
          </w:p>
        </w:tc>
      </w:tr>
      <w:tr w:rsidR="00187983" w:rsidRPr="00AC75F8" w14:paraId="5695E643" w14:textId="77777777">
        <w:trPr>
          <w:trHeight w:val="242"/>
        </w:trPr>
        <w:tc>
          <w:tcPr>
            <w:tcW w:w="385" w:type="pct"/>
            <w:vAlign w:val="center"/>
          </w:tcPr>
          <w:p w14:paraId="05D5F790" w14:textId="77777777" w:rsidR="00187983" w:rsidRPr="00AC75F8" w:rsidRDefault="00187983">
            <w:pPr>
              <w:pStyle w:val="af1"/>
              <w:numPr>
                <w:ilvl w:val="0"/>
                <w:numId w:val="3"/>
              </w:numPr>
              <w:adjustRightInd w:val="0"/>
              <w:snapToGrid w:val="0"/>
              <w:ind w:firstLineChars="0"/>
              <w:jc w:val="center"/>
              <w:rPr>
                <w:rFonts w:ascii="Times New Roman" w:eastAsia="仿宋_GB2312" w:hAnsi="Times New Roman"/>
                <w:szCs w:val="21"/>
              </w:rPr>
            </w:pPr>
          </w:p>
        </w:tc>
        <w:tc>
          <w:tcPr>
            <w:tcW w:w="2307" w:type="pct"/>
            <w:vAlign w:val="center"/>
          </w:tcPr>
          <w:p w14:paraId="7C870795"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零件车</w:t>
            </w:r>
          </w:p>
        </w:tc>
        <w:tc>
          <w:tcPr>
            <w:tcW w:w="615" w:type="pct"/>
            <w:vAlign w:val="center"/>
          </w:tcPr>
          <w:p w14:paraId="633AC8C7"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613558A0"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维护与底盘拆装作业</w:t>
            </w:r>
          </w:p>
        </w:tc>
      </w:tr>
      <w:tr w:rsidR="00187983" w:rsidRPr="00AC75F8" w14:paraId="24EAE8D6" w14:textId="77777777">
        <w:tc>
          <w:tcPr>
            <w:tcW w:w="385" w:type="pct"/>
            <w:vAlign w:val="center"/>
          </w:tcPr>
          <w:p w14:paraId="4FAF8702" w14:textId="77777777" w:rsidR="00187983" w:rsidRPr="00AC75F8" w:rsidRDefault="00187983">
            <w:pPr>
              <w:pStyle w:val="af1"/>
              <w:numPr>
                <w:ilvl w:val="0"/>
                <w:numId w:val="3"/>
              </w:numPr>
              <w:adjustRightInd w:val="0"/>
              <w:snapToGrid w:val="0"/>
              <w:ind w:firstLineChars="0"/>
              <w:jc w:val="center"/>
              <w:rPr>
                <w:rFonts w:ascii="Times New Roman" w:eastAsia="仿宋_GB2312" w:hAnsi="Times New Roman"/>
                <w:szCs w:val="21"/>
              </w:rPr>
            </w:pPr>
          </w:p>
        </w:tc>
        <w:tc>
          <w:tcPr>
            <w:tcW w:w="2307" w:type="pct"/>
            <w:vAlign w:val="center"/>
          </w:tcPr>
          <w:p w14:paraId="1BDB3C6F"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卷型弹簧压缩器</w:t>
            </w:r>
          </w:p>
        </w:tc>
        <w:tc>
          <w:tcPr>
            <w:tcW w:w="615" w:type="pct"/>
            <w:vAlign w:val="center"/>
          </w:tcPr>
          <w:p w14:paraId="44AA2698"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１</w:t>
            </w:r>
          </w:p>
        </w:tc>
        <w:tc>
          <w:tcPr>
            <w:tcW w:w="1693" w:type="pct"/>
            <w:vAlign w:val="center"/>
          </w:tcPr>
          <w:p w14:paraId="4E977EDE"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底盘减震器弹簧拆卸作业</w:t>
            </w:r>
          </w:p>
        </w:tc>
      </w:tr>
      <w:tr w:rsidR="00187983" w:rsidRPr="00AC75F8" w14:paraId="7BBE715F" w14:textId="77777777">
        <w:tc>
          <w:tcPr>
            <w:tcW w:w="385" w:type="pct"/>
            <w:vAlign w:val="center"/>
          </w:tcPr>
          <w:p w14:paraId="62F31994" w14:textId="77777777" w:rsidR="00187983" w:rsidRPr="00AC75F8" w:rsidRDefault="00187983">
            <w:pPr>
              <w:pStyle w:val="af1"/>
              <w:numPr>
                <w:ilvl w:val="0"/>
                <w:numId w:val="3"/>
              </w:numPr>
              <w:adjustRightInd w:val="0"/>
              <w:snapToGrid w:val="0"/>
              <w:ind w:firstLineChars="0"/>
              <w:jc w:val="center"/>
              <w:rPr>
                <w:rFonts w:ascii="Times New Roman" w:eastAsia="仿宋_GB2312" w:hAnsi="Times New Roman"/>
                <w:szCs w:val="21"/>
              </w:rPr>
            </w:pPr>
          </w:p>
        </w:tc>
        <w:tc>
          <w:tcPr>
            <w:tcW w:w="2307" w:type="pct"/>
            <w:vAlign w:val="center"/>
          </w:tcPr>
          <w:p w14:paraId="232939AE"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立式避震器弹簧压缩器</w:t>
            </w:r>
          </w:p>
        </w:tc>
        <w:tc>
          <w:tcPr>
            <w:tcW w:w="615" w:type="pct"/>
            <w:vAlign w:val="center"/>
          </w:tcPr>
          <w:p w14:paraId="7F9685CC"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１</w:t>
            </w:r>
          </w:p>
        </w:tc>
        <w:tc>
          <w:tcPr>
            <w:tcW w:w="1693" w:type="pct"/>
            <w:vAlign w:val="center"/>
          </w:tcPr>
          <w:p w14:paraId="4C97EF26"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底盘减震器弹簧拆卸作业</w:t>
            </w:r>
          </w:p>
        </w:tc>
      </w:tr>
      <w:tr w:rsidR="00187983" w:rsidRPr="00AC75F8" w14:paraId="271E1672" w14:textId="77777777">
        <w:tc>
          <w:tcPr>
            <w:tcW w:w="385" w:type="pct"/>
            <w:vAlign w:val="center"/>
          </w:tcPr>
          <w:p w14:paraId="54105148" w14:textId="77777777" w:rsidR="00187983" w:rsidRPr="00AC75F8" w:rsidRDefault="00187983">
            <w:pPr>
              <w:pStyle w:val="af1"/>
              <w:numPr>
                <w:ilvl w:val="0"/>
                <w:numId w:val="3"/>
              </w:numPr>
              <w:adjustRightInd w:val="0"/>
              <w:snapToGrid w:val="0"/>
              <w:ind w:firstLineChars="0"/>
              <w:jc w:val="center"/>
              <w:rPr>
                <w:rFonts w:ascii="Times New Roman" w:eastAsia="仿宋_GB2312" w:hAnsi="Times New Roman"/>
                <w:szCs w:val="21"/>
              </w:rPr>
            </w:pPr>
          </w:p>
        </w:tc>
        <w:tc>
          <w:tcPr>
            <w:tcW w:w="2307" w:type="pct"/>
            <w:vAlign w:val="center"/>
          </w:tcPr>
          <w:p w14:paraId="110B1618"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更换型球接头拔卸器</w:t>
            </w:r>
          </w:p>
        </w:tc>
        <w:tc>
          <w:tcPr>
            <w:tcW w:w="615" w:type="pct"/>
            <w:vAlign w:val="center"/>
          </w:tcPr>
          <w:p w14:paraId="715B4F83"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１</w:t>
            </w:r>
          </w:p>
        </w:tc>
        <w:tc>
          <w:tcPr>
            <w:tcW w:w="1693" w:type="pct"/>
            <w:vAlign w:val="center"/>
          </w:tcPr>
          <w:p w14:paraId="570648A7"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底盘球头拆卸作业</w:t>
            </w:r>
          </w:p>
        </w:tc>
      </w:tr>
      <w:tr w:rsidR="00187983" w:rsidRPr="00AC75F8" w14:paraId="0711E9F5" w14:textId="77777777">
        <w:tc>
          <w:tcPr>
            <w:tcW w:w="385" w:type="pct"/>
            <w:vAlign w:val="center"/>
          </w:tcPr>
          <w:p w14:paraId="484FDCD8" w14:textId="77777777" w:rsidR="00187983" w:rsidRPr="00AC75F8" w:rsidRDefault="00187983">
            <w:pPr>
              <w:pStyle w:val="af1"/>
              <w:numPr>
                <w:ilvl w:val="0"/>
                <w:numId w:val="3"/>
              </w:numPr>
              <w:adjustRightInd w:val="0"/>
              <w:snapToGrid w:val="0"/>
              <w:ind w:firstLineChars="0"/>
              <w:jc w:val="center"/>
              <w:rPr>
                <w:rFonts w:ascii="Times New Roman" w:eastAsia="仿宋_GB2312" w:hAnsi="Times New Roman"/>
                <w:szCs w:val="21"/>
              </w:rPr>
            </w:pPr>
          </w:p>
        </w:tc>
        <w:tc>
          <w:tcPr>
            <w:tcW w:w="2307" w:type="pct"/>
            <w:vAlign w:val="center"/>
          </w:tcPr>
          <w:p w14:paraId="3AD8249C"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立式千斤顶</w:t>
            </w:r>
          </w:p>
        </w:tc>
        <w:tc>
          <w:tcPr>
            <w:tcW w:w="615" w:type="pct"/>
            <w:vAlign w:val="center"/>
          </w:tcPr>
          <w:p w14:paraId="11013BDB"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１</w:t>
            </w:r>
          </w:p>
        </w:tc>
        <w:tc>
          <w:tcPr>
            <w:tcW w:w="1693" w:type="pct"/>
            <w:vAlign w:val="center"/>
          </w:tcPr>
          <w:p w14:paraId="77620976"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底盘减震器拆卸作业</w:t>
            </w:r>
          </w:p>
        </w:tc>
      </w:tr>
      <w:tr w:rsidR="00187983" w:rsidRPr="00AC75F8" w14:paraId="6089B92B" w14:textId="77777777">
        <w:tc>
          <w:tcPr>
            <w:tcW w:w="385" w:type="pct"/>
            <w:vAlign w:val="center"/>
          </w:tcPr>
          <w:p w14:paraId="554919AB" w14:textId="77777777" w:rsidR="00187983" w:rsidRPr="00AC75F8" w:rsidRDefault="00187983">
            <w:pPr>
              <w:pStyle w:val="af1"/>
              <w:numPr>
                <w:ilvl w:val="0"/>
                <w:numId w:val="3"/>
              </w:numPr>
              <w:adjustRightInd w:val="0"/>
              <w:snapToGrid w:val="0"/>
              <w:ind w:firstLineChars="0"/>
              <w:jc w:val="center"/>
              <w:rPr>
                <w:rFonts w:ascii="Times New Roman" w:eastAsia="仿宋_GB2312" w:hAnsi="Times New Roman"/>
                <w:szCs w:val="21"/>
              </w:rPr>
            </w:pPr>
          </w:p>
        </w:tc>
        <w:tc>
          <w:tcPr>
            <w:tcW w:w="2307" w:type="pct"/>
            <w:vAlign w:val="center"/>
          </w:tcPr>
          <w:p w14:paraId="706AA1C4"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喷壶</w:t>
            </w:r>
          </w:p>
        </w:tc>
        <w:tc>
          <w:tcPr>
            <w:tcW w:w="615" w:type="pct"/>
            <w:vAlign w:val="center"/>
          </w:tcPr>
          <w:p w14:paraId="45CCC494"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5B9E3CA7"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漏气检测</w:t>
            </w:r>
          </w:p>
        </w:tc>
      </w:tr>
      <w:tr w:rsidR="00187983" w:rsidRPr="00AC75F8" w14:paraId="655E4C8B" w14:textId="77777777">
        <w:tc>
          <w:tcPr>
            <w:tcW w:w="385" w:type="pct"/>
            <w:vAlign w:val="center"/>
          </w:tcPr>
          <w:p w14:paraId="1E91930B" w14:textId="77777777" w:rsidR="00187983" w:rsidRPr="00AC75F8" w:rsidRDefault="00187983">
            <w:pPr>
              <w:pStyle w:val="af1"/>
              <w:numPr>
                <w:ilvl w:val="0"/>
                <w:numId w:val="3"/>
              </w:numPr>
              <w:adjustRightInd w:val="0"/>
              <w:snapToGrid w:val="0"/>
              <w:ind w:firstLineChars="0"/>
              <w:jc w:val="center"/>
              <w:rPr>
                <w:rFonts w:ascii="Times New Roman" w:eastAsia="仿宋_GB2312" w:hAnsi="Times New Roman"/>
                <w:szCs w:val="21"/>
              </w:rPr>
            </w:pPr>
          </w:p>
        </w:tc>
        <w:tc>
          <w:tcPr>
            <w:tcW w:w="2307" w:type="pct"/>
            <w:vAlign w:val="center"/>
          </w:tcPr>
          <w:p w14:paraId="51C2E077"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轮胎拆装机</w:t>
            </w:r>
          </w:p>
        </w:tc>
        <w:tc>
          <w:tcPr>
            <w:tcW w:w="615" w:type="pct"/>
            <w:vAlign w:val="center"/>
          </w:tcPr>
          <w:p w14:paraId="3C2A1C68"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3690A031"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轮胎拆卸作业</w:t>
            </w:r>
          </w:p>
        </w:tc>
      </w:tr>
      <w:tr w:rsidR="00187983" w:rsidRPr="00AC75F8" w14:paraId="4E369E16" w14:textId="77777777">
        <w:tc>
          <w:tcPr>
            <w:tcW w:w="385" w:type="pct"/>
            <w:vAlign w:val="center"/>
          </w:tcPr>
          <w:p w14:paraId="6DAB5B0B" w14:textId="77777777" w:rsidR="00187983" w:rsidRPr="00AC75F8" w:rsidRDefault="00187983">
            <w:pPr>
              <w:pStyle w:val="af1"/>
              <w:numPr>
                <w:ilvl w:val="0"/>
                <w:numId w:val="3"/>
              </w:numPr>
              <w:adjustRightInd w:val="0"/>
              <w:snapToGrid w:val="0"/>
              <w:ind w:firstLineChars="0"/>
              <w:jc w:val="center"/>
              <w:rPr>
                <w:rFonts w:ascii="Times New Roman" w:eastAsia="仿宋_GB2312" w:hAnsi="Times New Roman"/>
                <w:szCs w:val="21"/>
              </w:rPr>
            </w:pPr>
          </w:p>
        </w:tc>
        <w:tc>
          <w:tcPr>
            <w:tcW w:w="2307" w:type="pct"/>
            <w:vAlign w:val="center"/>
          </w:tcPr>
          <w:p w14:paraId="61D09A13"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轮胎平衡机</w:t>
            </w:r>
          </w:p>
        </w:tc>
        <w:tc>
          <w:tcPr>
            <w:tcW w:w="615" w:type="pct"/>
            <w:vAlign w:val="center"/>
          </w:tcPr>
          <w:p w14:paraId="1AB3A618"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78F79C5D"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轮胎动平衡作业</w:t>
            </w:r>
          </w:p>
        </w:tc>
      </w:tr>
      <w:tr w:rsidR="00187983" w:rsidRPr="00AC75F8" w14:paraId="154132DA" w14:textId="77777777">
        <w:tc>
          <w:tcPr>
            <w:tcW w:w="385" w:type="pct"/>
            <w:vAlign w:val="center"/>
          </w:tcPr>
          <w:p w14:paraId="205B870A" w14:textId="77777777" w:rsidR="00187983" w:rsidRPr="00AC75F8" w:rsidRDefault="00187983">
            <w:pPr>
              <w:pStyle w:val="af1"/>
              <w:numPr>
                <w:ilvl w:val="0"/>
                <w:numId w:val="3"/>
              </w:numPr>
              <w:adjustRightInd w:val="0"/>
              <w:snapToGrid w:val="0"/>
              <w:ind w:firstLineChars="0"/>
              <w:jc w:val="center"/>
              <w:rPr>
                <w:rFonts w:ascii="Times New Roman" w:eastAsia="仿宋_GB2312" w:hAnsi="Times New Roman"/>
                <w:szCs w:val="21"/>
              </w:rPr>
            </w:pPr>
          </w:p>
        </w:tc>
        <w:tc>
          <w:tcPr>
            <w:tcW w:w="2307" w:type="pct"/>
            <w:vAlign w:val="center"/>
          </w:tcPr>
          <w:p w14:paraId="72584453"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剪式举升机</w:t>
            </w:r>
          </w:p>
        </w:tc>
        <w:tc>
          <w:tcPr>
            <w:tcW w:w="615" w:type="pct"/>
            <w:vAlign w:val="center"/>
          </w:tcPr>
          <w:p w14:paraId="3F421F1C"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66B051DB"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维护与底盘拆装作业</w:t>
            </w:r>
          </w:p>
        </w:tc>
      </w:tr>
      <w:tr w:rsidR="00187983" w:rsidRPr="00AC75F8" w14:paraId="2A98819F" w14:textId="77777777">
        <w:tc>
          <w:tcPr>
            <w:tcW w:w="385" w:type="pct"/>
            <w:vAlign w:val="center"/>
          </w:tcPr>
          <w:p w14:paraId="01488514" w14:textId="77777777" w:rsidR="00187983" w:rsidRPr="00AC75F8" w:rsidRDefault="00187983">
            <w:pPr>
              <w:pStyle w:val="af1"/>
              <w:numPr>
                <w:ilvl w:val="0"/>
                <w:numId w:val="3"/>
              </w:numPr>
              <w:adjustRightInd w:val="0"/>
              <w:snapToGrid w:val="0"/>
              <w:ind w:firstLineChars="0"/>
              <w:jc w:val="center"/>
              <w:rPr>
                <w:rFonts w:ascii="Times New Roman" w:eastAsia="仿宋_GB2312" w:hAnsi="Times New Roman"/>
                <w:szCs w:val="21"/>
              </w:rPr>
            </w:pPr>
          </w:p>
        </w:tc>
        <w:tc>
          <w:tcPr>
            <w:tcW w:w="2307" w:type="pct"/>
            <w:vAlign w:val="center"/>
          </w:tcPr>
          <w:p w14:paraId="5626065D"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工作台（夹板、手套、六件套、相关工作表单等）</w:t>
            </w:r>
          </w:p>
        </w:tc>
        <w:tc>
          <w:tcPr>
            <w:tcW w:w="615" w:type="pct"/>
            <w:vAlign w:val="center"/>
          </w:tcPr>
          <w:p w14:paraId="0BCEFD2C"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1ED348B1"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放置物品</w:t>
            </w:r>
          </w:p>
        </w:tc>
      </w:tr>
      <w:tr w:rsidR="00187983" w:rsidRPr="00AC75F8" w14:paraId="6243B178" w14:textId="77777777">
        <w:tc>
          <w:tcPr>
            <w:tcW w:w="385" w:type="pct"/>
            <w:vAlign w:val="center"/>
          </w:tcPr>
          <w:p w14:paraId="37B18A01" w14:textId="77777777" w:rsidR="00187983" w:rsidRPr="00AC75F8" w:rsidRDefault="00187983">
            <w:pPr>
              <w:pStyle w:val="af1"/>
              <w:numPr>
                <w:ilvl w:val="0"/>
                <w:numId w:val="3"/>
              </w:numPr>
              <w:adjustRightInd w:val="0"/>
              <w:snapToGrid w:val="0"/>
              <w:ind w:firstLineChars="0"/>
              <w:jc w:val="center"/>
              <w:rPr>
                <w:rFonts w:ascii="Times New Roman" w:eastAsia="仿宋_GB2312" w:hAnsi="Times New Roman"/>
                <w:szCs w:val="21"/>
              </w:rPr>
            </w:pPr>
          </w:p>
        </w:tc>
        <w:tc>
          <w:tcPr>
            <w:tcW w:w="2307" w:type="pct"/>
            <w:vAlign w:val="center"/>
          </w:tcPr>
          <w:p w14:paraId="310808A7"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垃圾桶</w:t>
            </w:r>
          </w:p>
        </w:tc>
        <w:tc>
          <w:tcPr>
            <w:tcW w:w="615" w:type="pct"/>
            <w:vAlign w:val="center"/>
          </w:tcPr>
          <w:p w14:paraId="1C40C2AA"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7B78BEFC"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放置垃圾</w:t>
            </w:r>
          </w:p>
        </w:tc>
      </w:tr>
      <w:tr w:rsidR="00187983" w:rsidRPr="00AC75F8" w14:paraId="63FAE56F" w14:textId="77777777">
        <w:tc>
          <w:tcPr>
            <w:tcW w:w="385" w:type="pct"/>
            <w:vAlign w:val="center"/>
          </w:tcPr>
          <w:p w14:paraId="59FC4666" w14:textId="77777777" w:rsidR="00187983" w:rsidRPr="00AC75F8" w:rsidRDefault="00187983">
            <w:pPr>
              <w:pStyle w:val="af1"/>
              <w:numPr>
                <w:ilvl w:val="0"/>
                <w:numId w:val="3"/>
              </w:numPr>
              <w:adjustRightInd w:val="0"/>
              <w:snapToGrid w:val="0"/>
              <w:ind w:firstLineChars="0"/>
              <w:jc w:val="center"/>
              <w:rPr>
                <w:rFonts w:ascii="Times New Roman" w:eastAsia="仿宋_GB2312" w:hAnsi="Times New Roman"/>
                <w:szCs w:val="21"/>
              </w:rPr>
            </w:pPr>
          </w:p>
        </w:tc>
        <w:tc>
          <w:tcPr>
            <w:tcW w:w="2307" w:type="pct"/>
            <w:vAlign w:val="center"/>
          </w:tcPr>
          <w:p w14:paraId="3E258FEC"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灭火器</w:t>
            </w:r>
          </w:p>
        </w:tc>
        <w:tc>
          <w:tcPr>
            <w:tcW w:w="615" w:type="pct"/>
            <w:vAlign w:val="center"/>
          </w:tcPr>
          <w:p w14:paraId="420F148B"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57940118"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安全物料</w:t>
            </w:r>
          </w:p>
        </w:tc>
      </w:tr>
      <w:tr w:rsidR="00187983" w:rsidRPr="00AC75F8" w14:paraId="13D17113" w14:textId="77777777">
        <w:tc>
          <w:tcPr>
            <w:tcW w:w="385" w:type="pct"/>
            <w:vAlign w:val="center"/>
          </w:tcPr>
          <w:p w14:paraId="2B40CCDC" w14:textId="77777777" w:rsidR="00187983" w:rsidRPr="00AC75F8" w:rsidRDefault="00187983">
            <w:pPr>
              <w:pStyle w:val="af1"/>
              <w:numPr>
                <w:ilvl w:val="0"/>
                <w:numId w:val="3"/>
              </w:numPr>
              <w:adjustRightInd w:val="0"/>
              <w:snapToGrid w:val="0"/>
              <w:ind w:firstLineChars="0"/>
              <w:jc w:val="center"/>
              <w:rPr>
                <w:rFonts w:ascii="Times New Roman" w:eastAsia="仿宋_GB2312" w:hAnsi="Times New Roman"/>
                <w:szCs w:val="21"/>
              </w:rPr>
            </w:pPr>
          </w:p>
        </w:tc>
        <w:tc>
          <w:tcPr>
            <w:tcW w:w="2307" w:type="pct"/>
            <w:vAlign w:val="center"/>
          </w:tcPr>
          <w:p w14:paraId="6FFFDF39"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工位电脑</w:t>
            </w:r>
          </w:p>
        </w:tc>
        <w:tc>
          <w:tcPr>
            <w:tcW w:w="615" w:type="pct"/>
            <w:vAlign w:val="center"/>
          </w:tcPr>
          <w:p w14:paraId="46237C9A"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5A6FF330"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竞赛用具</w:t>
            </w:r>
          </w:p>
        </w:tc>
      </w:tr>
      <w:tr w:rsidR="00187983" w:rsidRPr="00AC75F8" w14:paraId="1E00AF49" w14:textId="77777777">
        <w:tc>
          <w:tcPr>
            <w:tcW w:w="385" w:type="pct"/>
            <w:vAlign w:val="center"/>
          </w:tcPr>
          <w:p w14:paraId="64EBAA4F" w14:textId="77777777" w:rsidR="00187983" w:rsidRPr="00AC75F8" w:rsidRDefault="00187983">
            <w:pPr>
              <w:pStyle w:val="af1"/>
              <w:numPr>
                <w:ilvl w:val="0"/>
                <w:numId w:val="3"/>
              </w:numPr>
              <w:adjustRightInd w:val="0"/>
              <w:snapToGrid w:val="0"/>
              <w:ind w:firstLineChars="0"/>
              <w:jc w:val="center"/>
              <w:rPr>
                <w:rFonts w:ascii="Times New Roman" w:eastAsia="仿宋_GB2312" w:hAnsi="Times New Roman"/>
                <w:szCs w:val="21"/>
              </w:rPr>
            </w:pPr>
          </w:p>
        </w:tc>
        <w:tc>
          <w:tcPr>
            <w:tcW w:w="2307" w:type="pct"/>
            <w:vAlign w:val="center"/>
          </w:tcPr>
          <w:p w14:paraId="3FF192AF"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打印机</w:t>
            </w:r>
          </w:p>
        </w:tc>
        <w:tc>
          <w:tcPr>
            <w:tcW w:w="615" w:type="pct"/>
            <w:vAlign w:val="center"/>
          </w:tcPr>
          <w:p w14:paraId="31951253"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3EECD052"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竞赛用具</w:t>
            </w:r>
          </w:p>
        </w:tc>
      </w:tr>
      <w:tr w:rsidR="00187983" w:rsidRPr="00AC75F8" w14:paraId="392F547C" w14:textId="77777777">
        <w:tc>
          <w:tcPr>
            <w:tcW w:w="385" w:type="pct"/>
            <w:vAlign w:val="center"/>
          </w:tcPr>
          <w:p w14:paraId="1B5140AA" w14:textId="77777777" w:rsidR="00187983" w:rsidRPr="00AC75F8" w:rsidRDefault="00187983">
            <w:pPr>
              <w:pStyle w:val="af1"/>
              <w:numPr>
                <w:ilvl w:val="0"/>
                <w:numId w:val="3"/>
              </w:numPr>
              <w:adjustRightInd w:val="0"/>
              <w:snapToGrid w:val="0"/>
              <w:ind w:firstLineChars="0"/>
              <w:jc w:val="center"/>
              <w:rPr>
                <w:rFonts w:ascii="Times New Roman" w:eastAsia="仿宋_GB2312" w:hAnsi="Times New Roman"/>
                <w:szCs w:val="21"/>
              </w:rPr>
            </w:pPr>
          </w:p>
        </w:tc>
        <w:tc>
          <w:tcPr>
            <w:tcW w:w="2307" w:type="pct"/>
            <w:vAlign w:val="center"/>
          </w:tcPr>
          <w:p w14:paraId="172A75A1"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计时器</w:t>
            </w:r>
          </w:p>
        </w:tc>
        <w:tc>
          <w:tcPr>
            <w:tcW w:w="615" w:type="pct"/>
            <w:vAlign w:val="center"/>
          </w:tcPr>
          <w:p w14:paraId="52EF59FC"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435BF0BD"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比赛计时</w:t>
            </w:r>
          </w:p>
        </w:tc>
      </w:tr>
      <w:tr w:rsidR="00187983" w:rsidRPr="00AC75F8" w14:paraId="3264A084" w14:textId="77777777">
        <w:tc>
          <w:tcPr>
            <w:tcW w:w="385" w:type="pct"/>
            <w:vAlign w:val="center"/>
          </w:tcPr>
          <w:p w14:paraId="67C8DA02" w14:textId="77777777" w:rsidR="00187983" w:rsidRPr="00AC75F8" w:rsidRDefault="00187983">
            <w:pPr>
              <w:pStyle w:val="af1"/>
              <w:numPr>
                <w:ilvl w:val="0"/>
                <w:numId w:val="3"/>
              </w:numPr>
              <w:adjustRightInd w:val="0"/>
              <w:snapToGrid w:val="0"/>
              <w:ind w:firstLineChars="0"/>
              <w:jc w:val="center"/>
              <w:rPr>
                <w:rFonts w:ascii="Times New Roman" w:eastAsia="仿宋_GB2312" w:hAnsi="Times New Roman"/>
                <w:szCs w:val="21"/>
              </w:rPr>
            </w:pPr>
          </w:p>
        </w:tc>
        <w:tc>
          <w:tcPr>
            <w:tcW w:w="2307" w:type="pct"/>
            <w:vAlign w:val="center"/>
          </w:tcPr>
          <w:p w14:paraId="1F606B13"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秒表</w:t>
            </w:r>
          </w:p>
        </w:tc>
        <w:tc>
          <w:tcPr>
            <w:tcW w:w="615" w:type="pct"/>
            <w:vAlign w:val="center"/>
          </w:tcPr>
          <w:p w14:paraId="50F88467"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68FC4EB7"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比赛计时</w:t>
            </w:r>
          </w:p>
        </w:tc>
      </w:tr>
      <w:tr w:rsidR="00187983" w:rsidRPr="00AC75F8" w14:paraId="4F6787AE" w14:textId="77777777">
        <w:tc>
          <w:tcPr>
            <w:tcW w:w="385" w:type="pct"/>
            <w:vAlign w:val="center"/>
          </w:tcPr>
          <w:p w14:paraId="596EC038" w14:textId="77777777" w:rsidR="00187983" w:rsidRPr="00AC75F8" w:rsidRDefault="00187983">
            <w:pPr>
              <w:pStyle w:val="af1"/>
              <w:numPr>
                <w:ilvl w:val="0"/>
                <w:numId w:val="3"/>
              </w:numPr>
              <w:adjustRightInd w:val="0"/>
              <w:snapToGrid w:val="0"/>
              <w:ind w:firstLineChars="0"/>
              <w:jc w:val="center"/>
              <w:rPr>
                <w:rFonts w:ascii="Times New Roman" w:eastAsia="仿宋_GB2312" w:hAnsi="Times New Roman"/>
                <w:szCs w:val="21"/>
              </w:rPr>
            </w:pPr>
          </w:p>
        </w:tc>
        <w:tc>
          <w:tcPr>
            <w:tcW w:w="2307" w:type="pct"/>
            <w:vAlign w:val="center"/>
          </w:tcPr>
          <w:p w14:paraId="08D0FD23"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耳麦</w:t>
            </w:r>
          </w:p>
        </w:tc>
        <w:tc>
          <w:tcPr>
            <w:tcW w:w="615" w:type="pct"/>
            <w:vAlign w:val="center"/>
          </w:tcPr>
          <w:p w14:paraId="548BE48E"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15CC084F"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选手使用</w:t>
            </w:r>
          </w:p>
        </w:tc>
      </w:tr>
      <w:tr w:rsidR="00187983" w:rsidRPr="00AC75F8" w14:paraId="0A34B6D1" w14:textId="77777777">
        <w:tc>
          <w:tcPr>
            <w:tcW w:w="385" w:type="pct"/>
            <w:vAlign w:val="center"/>
          </w:tcPr>
          <w:p w14:paraId="51CCF4E7" w14:textId="77777777" w:rsidR="00187983" w:rsidRPr="00AC75F8" w:rsidRDefault="00187983">
            <w:pPr>
              <w:pStyle w:val="af1"/>
              <w:numPr>
                <w:ilvl w:val="0"/>
                <w:numId w:val="3"/>
              </w:numPr>
              <w:adjustRightInd w:val="0"/>
              <w:snapToGrid w:val="0"/>
              <w:ind w:firstLineChars="0"/>
              <w:jc w:val="center"/>
              <w:rPr>
                <w:rFonts w:ascii="Times New Roman" w:eastAsia="仿宋_GB2312" w:hAnsi="Times New Roman"/>
                <w:szCs w:val="21"/>
              </w:rPr>
            </w:pPr>
          </w:p>
        </w:tc>
        <w:tc>
          <w:tcPr>
            <w:tcW w:w="2307" w:type="pct"/>
            <w:vAlign w:val="center"/>
          </w:tcPr>
          <w:p w14:paraId="3EDC21D4"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桌签（维修接待工位、休息区、评委席）</w:t>
            </w:r>
          </w:p>
        </w:tc>
        <w:tc>
          <w:tcPr>
            <w:tcW w:w="615" w:type="pct"/>
            <w:vAlign w:val="center"/>
          </w:tcPr>
          <w:p w14:paraId="1E0A88AD"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152A1357"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标记工位</w:t>
            </w:r>
          </w:p>
        </w:tc>
      </w:tr>
      <w:tr w:rsidR="00187983" w:rsidRPr="00AC75F8" w14:paraId="07BA9F0F" w14:textId="77777777">
        <w:tc>
          <w:tcPr>
            <w:tcW w:w="385" w:type="pct"/>
            <w:vAlign w:val="center"/>
          </w:tcPr>
          <w:p w14:paraId="23562AF9" w14:textId="77777777" w:rsidR="00187983" w:rsidRPr="00AC75F8" w:rsidRDefault="00187983">
            <w:pPr>
              <w:pStyle w:val="af1"/>
              <w:numPr>
                <w:ilvl w:val="0"/>
                <w:numId w:val="3"/>
              </w:numPr>
              <w:adjustRightInd w:val="0"/>
              <w:snapToGrid w:val="0"/>
              <w:ind w:firstLineChars="0"/>
              <w:jc w:val="center"/>
              <w:rPr>
                <w:rFonts w:ascii="Times New Roman" w:eastAsia="仿宋_GB2312" w:hAnsi="Times New Roman"/>
                <w:szCs w:val="21"/>
              </w:rPr>
            </w:pPr>
          </w:p>
        </w:tc>
        <w:tc>
          <w:tcPr>
            <w:tcW w:w="2307" w:type="pct"/>
            <w:vAlign w:val="center"/>
          </w:tcPr>
          <w:p w14:paraId="3BBB4B07"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备用低压蓄电池充电设备</w:t>
            </w:r>
          </w:p>
        </w:tc>
        <w:tc>
          <w:tcPr>
            <w:tcW w:w="615" w:type="pct"/>
            <w:vAlign w:val="center"/>
          </w:tcPr>
          <w:p w14:paraId="1B3A2AB4"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3" w:type="pct"/>
            <w:vAlign w:val="center"/>
          </w:tcPr>
          <w:p w14:paraId="21850918"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蓄电池充电用</w:t>
            </w:r>
          </w:p>
        </w:tc>
      </w:tr>
    </w:tbl>
    <w:p w14:paraId="1D74C4EA" w14:textId="77777777" w:rsidR="00187983" w:rsidRPr="00AC75F8" w:rsidRDefault="00187983">
      <w:pPr>
        <w:adjustRightInd w:val="0"/>
        <w:snapToGrid w:val="0"/>
        <w:spacing w:line="300" w:lineRule="auto"/>
        <w:ind w:firstLineChars="200" w:firstLine="482"/>
        <w:jc w:val="left"/>
        <w:rPr>
          <w:rFonts w:ascii="Times New Roman" w:eastAsia="仿宋_GB2312" w:hAnsi="Times New Roman"/>
          <w:b/>
          <w:bCs/>
          <w:sz w:val="24"/>
          <w:szCs w:val="24"/>
        </w:rPr>
      </w:pPr>
    </w:p>
    <w:p w14:paraId="23B2FCE8" w14:textId="699D50B5" w:rsidR="00187983" w:rsidRPr="00AC75F8" w:rsidRDefault="00227560" w:rsidP="00B0035C">
      <w:pPr>
        <w:adjustRightInd w:val="0"/>
        <w:snapToGrid w:val="0"/>
        <w:spacing w:line="360" w:lineRule="auto"/>
        <w:ind w:firstLineChars="200" w:firstLine="562"/>
        <w:rPr>
          <w:rFonts w:ascii="Times New Roman" w:eastAsia="楷体" w:hAnsi="Times New Roman"/>
          <w:b/>
          <w:bCs/>
          <w:sz w:val="28"/>
          <w:szCs w:val="28"/>
        </w:rPr>
      </w:pPr>
      <w:r w:rsidRPr="00AC75F8">
        <w:rPr>
          <w:rFonts w:ascii="Times New Roman" w:eastAsia="楷体" w:hAnsi="Times New Roman"/>
          <w:b/>
          <w:bCs/>
          <w:sz w:val="28"/>
          <w:szCs w:val="28"/>
        </w:rPr>
        <w:t>（三）</w:t>
      </w:r>
      <w:r w:rsidR="00393CA5" w:rsidRPr="00AC75F8">
        <w:rPr>
          <w:rFonts w:ascii="Times New Roman" w:eastAsia="楷体" w:hAnsi="Times New Roman"/>
          <w:b/>
          <w:bCs/>
          <w:sz w:val="28"/>
          <w:szCs w:val="28"/>
        </w:rPr>
        <w:t>汽车发动机拆装检修模块样题</w:t>
      </w:r>
    </w:p>
    <w:p w14:paraId="249D1717" w14:textId="4E719643" w:rsidR="00187983" w:rsidRPr="00AC75F8" w:rsidRDefault="00227560" w:rsidP="00B0035C">
      <w:pPr>
        <w:adjustRightInd w:val="0"/>
        <w:snapToGrid w:val="0"/>
        <w:spacing w:line="360" w:lineRule="auto"/>
        <w:ind w:firstLineChars="200" w:firstLine="562"/>
        <w:rPr>
          <w:rFonts w:ascii="Times New Roman" w:eastAsia="仿宋_GB2312" w:hAnsi="Times New Roman"/>
          <w:b/>
          <w:bCs/>
          <w:sz w:val="28"/>
          <w:szCs w:val="28"/>
        </w:rPr>
      </w:pPr>
      <w:r w:rsidRPr="00AC75F8">
        <w:rPr>
          <w:rFonts w:ascii="Times New Roman" w:eastAsia="仿宋_GB2312" w:hAnsi="Times New Roman"/>
          <w:b/>
          <w:bCs/>
          <w:sz w:val="28"/>
          <w:szCs w:val="28"/>
        </w:rPr>
        <w:t>1.</w:t>
      </w:r>
      <w:r w:rsidR="00393CA5" w:rsidRPr="00AC75F8">
        <w:rPr>
          <w:rFonts w:ascii="Times New Roman" w:eastAsia="仿宋_GB2312" w:hAnsi="Times New Roman"/>
          <w:b/>
          <w:bCs/>
          <w:sz w:val="28"/>
          <w:szCs w:val="28"/>
        </w:rPr>
        <w:t>模块描述</w:t>
      </w:r>
    </w:p>
    <w:p w14:paraId="398B99C8" w14:textId="77777777" w:rsidR="00187983" w:rsidRPr="00AC75F8" w:rsidRDefault="00393CA5"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此竞赛模块采取单人赛的形式，比赛时长共计</w:t>
      </w:r>
      <w:r w:rsidRPr="00AC75F8">
        <w:rPr>
          <w:rFonts w:ascii="Times New Roman" w:eastAsia="仿宋_GB2312" w:hAnsi="Times New Roman"/>
          <w:sz w:val="28"/>
          <w:szCs w:val="28"/>
        </w:rPr>
        <w:t>90</w:t>
      </w:r>
      <w:r w:rsidRPr="00AC75F8">
        <w:rPr>
          <w:rFonts w:ascii="Times New Roman" w:eastAsia="仿宋_GB2312" w:hAnsi="Times New Roman"/>
          <w:sz w:val="28"/>
          <w:szCs w:val="28"/>
        </w:rPr>
        <w:t>分钟。选手作业满分为</w:t>
      </w:r>
      <w:r w:rsidRPr="00AC75F8">
        <w:rPr>
          <w:rFonts w:ascii="Times New Roman" w:eastAsia="仿宋_GB2312" w:hAnsi="Times New Roman"/>
          <w:sz w:val="28"/>
          <w:szCs w:val="28"/>
        </w:rPr>
        <w:t>100</w:t>
      </w:r>
      <w:r w:rsidRPr="00AC75F8">
        <w:rPr>
          <w:rFonts w:ascii="Times New Roman" w:eastAsia="仿宋_GB2312" w:hAnsi="Times New Roman"/>
          <w:sz w:val="28"/>
          <w:szCs w:val="28"/>
        </w:rPr>
        <w:t>分，该模块成绩占总成绩的</w:t>
      </w:r>
      <w:r w:rsidRPr="00AC75F8">
        <w:rPr>
          <w:rFonts w:ascii="Times New Roman" w:eastAsia="仿宋_GB2312" w:hAnsi="Times New Roman"/>
          <w:sz w:val="28"/>
          <w:szCs w:val="28"/>
        </w:rPr>
        <w:t>40%</w:t>
      </w:r>
      <w:r w:rsidRPr="00AC75F8">
        <w:rPr>
          <w:rFonts w:ascii="Times New Roman" w:eastAsia="仿宋_GB2312" w:hAnsi="Times New Roman"/>
          <w:sz w:val="28"/>
          <w:szCs w:val="28"/>
        </w:rPr>
        <w:t>。</w:t>
      </w:r>
    </w:p>
    <w:p w14:paraId="3B9771FC" w14:textId="02DF9337" w:rsidR="00187983" w:rsidRPr="00AC75F8" w:rsidRDefault="00227560" w:rsidP="00B0035C">
      <w:pPr>
        <w:adjustRightInd w:val="0"/>
        <w:snapToGrid w:val="0"/>
        <w:spacing w:line="360" w:lineRule="auto"/>
        <w:ind w:firstLineChars="200" w:firstLine="562"/>
        <w:rPr>
          <w:rFonts w:ascii="Times New Roman" w:eastAsia="仿宋_GB2312" w:hAnsi="Times New Roman"/>
          <w:b/>
          <w:bCs/>
          <w:sz w:val="28"/>
          <w:szCs w:val="28"/>
        </w:rPr>
      </w:pPr>
      <w:r w:rsidRPr="00AC75F8">
        <w:rPr>
          <w:rFonts w:ascii="Times New Roman" w:eastAsia="仿宋_GB2312" w:hAnsi="Times New Roman"/>
          <w:b/>
          <w:bCs/>
          <w:sz w:val="28"/>
          <w:szCs w:val="28"/>
        </w:rPr>
        <w:t>2.</w:t>
      </w:r>
      <w:r w:rsidR="00393CA5" w:rsidRPr="00AC75F8">
        <w:rPr>
          <w:rFonts w:ascii="Times New Roman" w:eastAsia="仿宋_GB2312" w:hAnsi="Times New Roman"/>
          <w:b/>
          <w:bCs/>
          <w:sz w:val="28"/>
          <w:szCs w:val="28"/>
        </w:rPr>
        <w:t>模块任务详情</w:t>
      </w:r>
    </w:p>
    <w:tbl>
      <w:tblPr>
        <w:tblStyle w:val="ae"/>
        <w:tblW w:w="0" w:type="auto"/>
        <w:tblInd w:w="137" w:type="dxa"/>
        <w:tblLook w:val="04A0" w:firstRow="1" w:lastRow="0" w:firstColumn="1" w:lastColumn="0" w:noHBand="0" w:noVBand="1"/>
      </w:tblPr>
      <w:tblGrid>
        <w:gridCol w:w="8385"/>
      </w:tblGrid>
      <w:tr w:rsidR="00187983" w:rsidRPr="00AC75F8" w14:paraId="3176F7CA" w14:textId="77777777">
        <w:tc>
          <w:tcPr>
            <w:tcW w:w="9214" w:type="dxa"/>
          </w:tcPr>
          <w:p w14:paraId="3BFCB2B4" w14:textId="77777777" w:rsidR="00187983" w:rsidRPr="00AC75F8" w:rsidRDefault="00393CA5">
            <w:pPr>
              <w:adjustRightInd w:val="0"/>
              <w:snapToGrid w:val="0"/>
              <w:spacing w:line="300" w:lineRule="auto"/>
              <w:rPr>
                <w:rFonts w:ascii="Times New Roman" w:eastAsia="仿宋_GB2312" w:hAnsi="Times New Roman"/>
                <w:szCs w:val="21"/>
              </w:rPr>
            </w:pPr>
            <w:r w:rsidRPr="00AC75F8">
              <w:rPr>
                <w:rFonts w:ascii="Times New Roman" w:eastAsia="仿宋_GB2312" w:hAnsi="Times New Roman"/>
                <w:szCs w:val="21"/>
              </w:rPr>
              <w:t>样题：</w:t>
            </w:r>
          </w:p>
          <w:p w14:paraId="68607B48" w14:textId="77777777" w:rsidR="00187983" w:rsidRPr="00AC75F8" w:rsidRDefault="00393CA5">
            <w:pPr>
              <w:adjustRightInd w:val="0"/>
              <w:snapToGrid w:val="0"/>
              <w:spacing w:line="300" w:lineRule="auto"/>
              <w:jc w:val="center"/>
              <w:rPr>
                <w:rFonts w:ascii="Times New Roman" w:eastAsia="仿宋_GB2312" w:hAnsi="Times New Roman"/>
                <w:b/>
                <w:bCs/>
                <w:sz w:val="28"/>
                <w:szCs w:val="28"/>
              </w:rPr>
            </w:pPr>
            <w:r w:rsidRPr="00AC75F8">
              <w:rPr>
                <w:rFonts w:ascii="Times New Roman" w:eastAsia="仿宋_GB2312" w:hAnsi="Times New Roman"/>
                <w:b/>
                <w:bCs/>
                <w:sz w:val="28"/>
                <w:szCs w:val="28"/>
              </w:rPr>
              <w:t>汽车发动机拆装检修模块</w:t>
            </w:r>
            <w:r w:rsidRPr="00AC75F8">
              <w:rPr>
                <w:rFonts w:ascii="Times New Roman" w:eastAsia="仿宋_GB2312" w:hAnsi="Times New Roman"/>
                <w:b/>
                <w:bCs/>
                <w:sz w:val="28"/>
                <w:szCs w:val="28"/>
              </w:rPr>
              <w:t>-</w:t>
            </w:r>
            <w:r w:rsidRPr="00AC75F8">
              <w:rPr>
                <w:rFonts w:ascii="Times New Roman" w:eastAsia="仿宋_GB2312" w:hAnsi="Times New Roman"/>
                <w:b/>
                <w:bCs/>
                <w:sz w:val="28"/>
                <w:szCs w:val="28"/>
              </w:rPr>
              <w:t>选手情境</w:t>
            </w:r>
          </w:p>
          <w:p w14:paraId="58665577" w14:textId="77777777" w:rsidR="00187983" w:rsidRPr="00AC75F8" w:rsidRDefault="00393CA5">
            <w:pPr>
              <w:adjustRightInd w:val="0"/>
              <w:snapToGrid w:val="0"/>
              <w:spacing w:line="300" w:lineRule="auto"/>
              <w:ind w:firstLineChars="200" w:firstLine="480"/>
              <w:jc w:val="left"/>
              <w:rPr>
                <w:rFonts w:ascii="Times New Roman" w:eastAsia="仿宋_GB2312" w:hAnsi="Times New Roman"/>
                <w:sz w:val="24"/>
                <w:szCs w:val="24"/>
              </w:rPr>
            </w:pPr>
            <w:r w:rsidRPr="00AC75F8">
              <w:rPr>
                <w:rFonts w:ascii="Times New Roman" w:eastAsia="仿宋_GB2312" w:hAnsi="Times New Roman"/>
                <w:sz w:val="24"/>
                <w:szCs w:val="24"/>
              </w:rPr>
              <w:t>一、任务描述</w:t>
            </w:r>
          </w:p>
          <w:p w14:paraId="68E9AE0A" w14:textId="77777777" w:rsidR="00187983" w:rsidRPr="00AC75F8" w:rsidRDefault="00393CA5">
            <w:pPr>
              <w:adjustRightInd w:val="0"/>
              <w:snapToGrid w:val="0"/>
              <w:spacing w:line="300" w:lineRule="auto"/>
              <w:ind w:firstLineChars="200" w:firstLine="480"/>
              <w:jc w:val="left"/>
              <w:rPr>
                <w:rFonts w:ascii="Times New Roman" w:eastAsia="仿宋_GB2312" w:hAnsi="Times New Roman"/>
                <w:sz w:val="24"/>
                <w:szCs w:val="24"/>
              </w:rPr>
            </w:pPr>
            <w:r w:rsidRPr="00AC75F8">
              <w:rPr>
                <w:rFonts w:ascii="Times New Roman" w:eastAsia="仿宋_GB2312" w:hAnsi="Times New Roman"/>
                <w:sz w:val="24"/>
                <w:szCs w:val="24"/>
              </w:rPr>
              <w:t>选手担任售后技师高某，根据情境开展发动机大修，并对损坏部件进行更换，主要包括：起动车辆测量缸压、测量气缸漏气量、拆卸发动机附件、根据漏气情况适当分解发动机并测量可疑部位、判断故障部位、安装发动机主体、安装发动机附件、联机试运行等作业。</w:t>
            </w:r>
          </w:p>
          <w:p w14:paraId="67C6A07A" w14:textId="77777777" w:rsidR="00187983" w:rsidRPr="00AC75F8" w:rsidRDefault="00393CA5">
            <w:pPr>
              <w:adjustRightInd w:val="0"/>
              <w:snapToGrid w:val="0"/>
              <w:spacing w:line="300" w:lineRule="auto"/>
              <w:ind w:firstLineChars="200" w:firstLine="480"/>
              <w:jc w:val="left"/>
              <w:rPr>
                <w:rFonts w:ascii="Times New Roman" w:eastAsia="仿宋_GB2312" w:hAnsi="Times New Roman"/>
                <w:sz w:val="24"/>
                <w:szCs w:val="24"/>
              </w:rPr>
            </w:pPr>
            <w:r w:rsidRPr="00AC75F8">
              <w:rPr>
                <w:rFonts w:ascii="Times New Roman" w:eastAsia="仿宋_GB2312" w:hAnsi="Times New Roman"/>
                <w:sz w:val="24"/>
                <w:szCs w:val="24"/>
              </w:rPr>
              <w:lastRenderedPageBreak/>
              <w:t>二、情境信息</w:t>
            </w:r>
          </w:p>
          <w:p w14:paraId="4A076946" w14:textId="77777777" w:rsidR="00187983" w:rsidRPr="00AC75F8" w:rsidRDefault="00393CA5">
            <w:pPr>
              <w:adjustRightInd w:val="0"/>
              <w:snapToGrid w:val="0"/>
              <w:spacing w:line="300" w:lineRule="auto"/>
              <w:ind w:firstLineChars="200" w:firstLine="480"/>
              <w:jc w:val="left"/>
              <w:rPr>
                <w:rFonts w:ascii="Times New Roman" w:eastAsia="仿宋_GB2312" w:hAnsi="Times New Roman"/>
                <w:sz w:val="24"/>
                <w:szCs w:val="24"/>
              </w:rPr>
            </w:pPr>
            <w:proofErr w:type="spellStart"/>
            <w:r w:rsidRPr="00AC75F8">
              <w:rPr>
                <w:rFonts w:ascii="Times New Roman" w:eastAsia="仿宋_GB2312" w:hAnsi="Times New Roman"/>
                <w:sz w:val="24"/>
                <w:szCs w:val="24"/>
              </w:rPr>
              <w:t>xxxx</w:t>
            </w:r>
            <w:proofErr w:type="spellEnd"/>
            <w:r w:rsidRPr="00AC75F8">
              <w:rPr>
                <w:rFonts w:ascii="Times New Roman" w:eastAsia="仿宋_GB2312" w:hAnsi="Times New Roman"/>
                <w:sz w:val="24"/>
                <w:szCs w:val="24"/>
              </w:rPr>
              <w:t>年</w:t>
            </w:r>
            <w:r w:rsidRPr="00AC75F8">
              <w:rPr>
                <w:rFonts w:ascii="Times New Roman" w:eastAsia="仿宋_GB2312" w:hAnsi="Times New Roman"/>
                <w:sz w:val="24"/>
                <w:szCs w:val="24"/>
              </w:rPr>
              <w:t>xx</w:t>
            </w:r>
            <w:r w:rsidRPr="00AC75F8">
              <w:rPr>
                <w:rFonts w:ascii="Times New Roman" w:eastAsia="仿宋_GB2312" w:hAnsi="Times New Roman"/>
                <w:sz w:val="24"/>
                <w:szCs w:val="24"/>
              </w:rPr>
              <w:t>月</w:t>
            </w:r>
            <w:r w:rsidRPr="00AC75F8">
              <w:rPr>
                <w:rFonts w:ascii="Times New Roman" w:eastAsia="仿宋_GB2312" w:hAnsi="Times New Roman"/>
                <w:sz w:val="24"/>
                <w:szCs w:val="24"/>
              </w:rPr>
              <w:t>xx</w:t>
            </w:r>
            <w:r w:rsidRPr="00AC75F8">
              <w:rPr>
                <w:rFonts w:ascii="Times New Roman" w:eastAsia="仿宋_GB2312" w:hAnsi="Times New Roman"/>
                <w:sz w:val="24"/>
                <w:szCs w:val="24"/>
              </w:rPr>
              <w:t>日，某汽车销售服务有限公司的售后技师高某根据服务顾问派单显示车主反应车辆存在以下情况：</w:t>
            </w:r>
          </w:p>
          <w:p w14:paraId="195E6D10" w14:textId="77777777" w:rsidR="00187983" w:rsidRPr="00AC75F8" w:rsidRDefault="00393CA5">
            <w:pPr>
              <w:pStyle w:val="a0"/>
              <w:ind w:firstLineChars="200" w:firstLine="480"/>
              <w:rPr>
                <w:rFonts w:ascii="Times New Roman" w:eastAsia="仿宋_GB2312" w:hAnsi="Times New Roman"/>
                <w:sz w:val="24"/>
              </w:rPr>
            </w:pPr>
            <w:r w:rsidRPr="00AC75F8">
              <w:rPr>
                <w:rFonts w:ascii="Times New Roman" w:eastAsia="仿宋_GB2312" w:hAnsi="Times New Roman"/>
                <w:sz w:val="24"/>
              </w:rPr>
              <w:t>1</w:t>
            </w:r>
            <w:r w:rsidRPr="00AC75F8">
              <w:rPr>
                <w:rFonts w:ascii="Times New Roman" w:eastAsia="仿宋_GB2312" w:hAnsi="Times New Roman"/>
                <w:sz w:val="24"/>
              </w:rPr>
              <w:t>、车辆已行驶</w:t>
            </w:r>
            <w:proofErr w:type="spellStart"/>
            <w:r w:rsidRPr="00AC75F8">
              <w:rPr>
                <w:rFonts w:ascii="Times New Roman" w:eastAsia="仿宋_GB2312" w:hAnsi="Times New Roman"/>
                <w:sz w:val="24"/>
              </w:rPr>
              <w:t>xxxxxx</w:t>
            </w:r>
            <w:proofErr w:type="spellEnd"/>
            <w:r w:rsidRPr="00AC75F8">
              <w:rPr>
                <w:rFonts w:ascii="Times New Roman" w:eastAsia="仿宋_GB2312" w:hAnsi="Times New Roman"/>
                <w:sz w:val="24"/>
              </w:rPr>
              <w:t xml:space="preserve"> km,</w:t>
            </w:r>
            <w:r w:rsidRPr="00AC75F8">
              <w:rPr>
                <w:rFonts w:ascii="Times New Roman" w:eastAsia="仿宋_GB2312" w:hAnsi="Times New Roman"/>
                <w:sz w:val="24"/>
              </w:rPr>
              <w:t>存在发动机起动后运转无力，初步判断发动机可能存在漏气原因，需要进行进一步检修，车主已答应对发动机进行大修。</w:t>
            </w:r>
          </w:p>
          <w:p w14:paraId="568AAEFE" w14:textId="77777777" w:rsidR="00187983" w:rsidRPr="00AC75F8" w:rsidRDefault="00393CA5">
            <w:pPr>
              <w:adjustRightInd w:val="0"/>
              <w:snapToGrid w:val="0"/>
              <w:spacing w:line="300" w:lineRule="auto"/>
              <w:ind w:firstLineChars="200" w:firstLine="480"/>
              <w:jc w:val="left"/>
              <w:rPr>
                <w:rFonts w:ascii="Times New Roman" w:eastAsia="仿宋_GB2312" w:hAnsi="Times New Roman"/>
                <w:sz w:val="24"/>
                <w:szCs w:val="24"/>
              </w:rPr>
            </w:pPr>
            <w:r w:rsidRPr="00AC75F8">
              <w:rPr>
                <w:rFonts w:ascii="Times New Roman" w:eastAsia="仿宋_GB2312" w:hAnsi="Times New Roman"/>
                <w:sz w:val="24"/>
                <w:szCs w:val="24"/>
              </w:rPr>
              <w:t>三、注意事项</w:t>
            </w:r>
          </w:p>
          <w:p w14:paraId="2168183F" w14:textId="0DFFDDC8" w:rsidR="00187983" w:rsidRPr="00AC75F8" w:rsidRDefault="00393CA5">
            <w:pPr>
              <w:adjustRightInd w:val="0"/>
              <w:snapToGrid w:val="0"/>
              <w:spacing w:line="300" w:lineRule="auto"/>
              <w:ind w:firstLineChars="200" w:firstLine="480"/>
              <w:jc w:val="left"/>
              <w:rPr>
                <w:rFonts w:ascii="Times New Roman" w:eastAsia="仿宋_GB2312" w:hAnsi="Times New Roman"/>
                <w:sz w:val="24"/>
                <w:szCs w:val="24"/>
              </w:rPr>
            </w:pPr>
            <w:r w:rsidRPr="00AC75F8">
              <w:rPr>
                <w:rFonts w:ascii="Times New Roman" w:eastAsia="仿宋_GB2312" w:hAnsi="Times New Roman"/>
                <w:sz w:val="24"/>
                <w:szCs w:val="24"/>
              </w:rPr>
              <w:t>根据检查判断需要更换的发动机部件，具体更换部件由选手自行决定。当竞赛倒计时结束或裁判宣布竞赛结束时，选手则不可再进一步开展作业流程，应回到等候区，由工作人员统一带出竞赛场地</w:t>
            </w:r>
          </w:p>
        </w:tc>
      </w:tr>
    </w:tbl>
    <w:p w14:paraId="3C0CBE20" w14:textId="6C92EE3A" w:rsidR="00187983" w:rsidRPr="00AC75F8" w:rsidRDefault="00227560" w:rsidP="00B0035C">
      <w:pPr>
        <w:adjustRightInd w:val="0"/>
        <w:snapToGrid w:val="0"/>
        <w:spacing w:beforeLines="100" w:before="312" w:line="360" w:lineRule="auto"/>
        <w:ind w:firstLineChars="200" w:firstLine="562"/>
        <w:jc w:val="left"/>
        <w:rPr>
          <w:rFonts w:ascii="Times New Roman" w:eastAsia="仿宋_GB2312" w:hAnsi="Times New Roman"/>
          <w:b/>
          <w:bCs/>
          <w:sz w:val="28"/>
          <w:szCs w:val="28"/>
        </w:rPr>
      </w:pPr>
      <w:r w:rsidRPr="00AC75F8">
        <w:rPr>
          <w:rFonts w:ascii="Times New Roman" w:eastAsia="仿宋_GB2312" w:hAnsi="Times New Roman"/>
          <w:b/>
          <w:bCs/>
          <w:sz w:val="28"/>
          <w:szCs w:val="28"/>
        </w:rPr>
        <w:lastRenderedPageBreak/>
        <w:t>3.</w:t>
      </w:r>
      <w:r w:rsidR="00393CA5" w:rsidRPr="00AC75F8">
        <w:rPr>
          <w:rFonts w:ascii="Times New Roman" w:eastAsia="仿宋_GB2312" w:hAnsi="Times New Roman"/>
          <w:b/>
          <w:bCs/>
          <w:sz w:val="28"/>
          <w:szCs w:val="28"/>
        </w:rPr>
        <w:t>配置清单</w:t>
      </w:r>
    </w:p>
    <w:p w14:paraId="4FE69EE0" w14:textId="77777777" w:rsidR="00187983" w:rsidRPr="00AC75F8" w:rsidRDefault="00393CA5">
      <w:pPr>
        <w:adjustRightInd w:val="0"/>
        <w:snapToGrid w:val="0"/>
        <w:spacing w:line="300" w:lineRule="auto"/>
        <w:jc w:val="center"/>
        <w:rPr>
          <w:rFonts w:ascii="Times New Roman" w:eastAsia="黑体" w:hAnsi="Times New Roman"/>
          <w:sz w:val="24"/>
          <w:szCs w:val="24"/>
        </w:rPr>
      </w:pPr>
      <w:r w:rsidRPr="00AC75F8">
        <w:rPr>
          <w:rFonts w:ascii="Times New Roman" w:eastAsia="黑体" w:hAnsi="Times New Roman"/>
          <w:sz w:val="24"/>
          <w:szCs w:val="24"/>
        </w:rPr>
        <w:t>汽车发动机拆装检修模块物料清单</w:t>
      </w:r>
    </w:p>
    <w:tbl>
      <w:tblPr>
        <w:tblStyle w:val="ae"/>
        <w:tblW w:w="4837" w:type="pct"/>
        <w:tblInd w:w="137" w:type="dxa"/>
        <w:tblLook w:val="04A0" w:firstRow="1" w:lastRow="0" w:firstColumn="1" w:lastColumn="0" w:noHBand="0" w:noVBand="1"/>
      </w:tblPr>
      <w:tblGrid>
        <w:gridCol w:w="630"/>
        <w:gridCol w:w="3809"/>
        <w:gridCol w:w="1012"/>
        <w:gridCol w:w="2793"/>
      </w:tblGrid>
      <w:tr w:rsidR="00187983" w:rsidRPr="00AC75F8" w14:paraId="7A9A2DE3" w14:textId="77777777">
        <w:tc>
          <w:tcPr>
            <w:tcW w:w="382" w:type="pct"/>
            <w:vAlign w:val="center"/>
          </w:tcPr>
          <w:p w14:paraId="5D69DBA1"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序号</w:t>
            </w:r>
          </w:p>
        </w:tc>
        <w:tc>
          <w:tcPr>
            <w:tcW w:w="2310" w:type="pct"/>
            <w:vAlign w:val="center"/>
          </w:tcPr>
          <w:p w14:paraId="411B8AAD"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设施设备名称</w:t>
            </w:r>
          </w:p>
        </w:tc>
        <w:tc>
          <w:tcPr>
            <w:tcW w:w="614" w:type="pct"/>
            <w:vAlign w:val="center"/>
          </w:tcPr>
          <w:p w14:paraId="58A3EADC"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要求数量</w:t>
            </w:r>
          </w:p>
        </w:tc>
        <w:tc>
          <w:tcPr>
            <w:tcW w:w="1694" w:type="pct"/>
            <w:vAlign w:val="center"/>
          </w:tcPr>
          <w:p w14:paraId="2375D5DC"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使用项目</w:t>
            </w:r>
          </w:p>
        </w:tc>
      </w:tr>
      <w:tr w:rsidR="00187983" w:rsidRPr="00AC75F8" w14:paraId="40437AD1" w14:textId="77777777">
        <w:tc>
          <w:tcPr>
            <w:tcW w:w="382" w:type="pct"/>
            <w:vAlign w:val="center"/>
          </w:tcPr>
          <w:p w14:paraId="07DF5CEC"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2310" w:type="pct"/>
            <w:vAlign w:val="center"/>
          </w:tcPr>
          <w:p w14:paraId="1EFC7C2A"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竞赛用发动机</w:t>
            </w:r>
          </w:p>
        </w:tc>
        <w:tc>
          <w:tcPr>
            <w:tcW w:w="614" w:type="pct"/>
            <w:vAlign w:val="center"/>
          </w:tcPr>
          <w:p w14:paraId="57341419"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4" w:type="pct"/>
            <w:vAlign w:val="center"/>
          </w:tcPr>
          <w:p w14:paraId="03F3EFCF"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发动机拆装检修作业</w:t>
            </w:r>
          </w:p>
        </w:tc>
      </w:tr>
      <w:tr w:rsidR="00187983" w:rsidRPr="00AC75F8" w14:paraId="312C8238" w14:textId="77777777">
        <w:trPr>
          <w:trHeight w:val="282"/>
        </w:trPr>
        <w:tc>
          <w:tcPr>
            <w:tcW w:w="382" w:type="pct"/>
            <w:vAlign w:val="center"/>
          </w:tcPr>
          <w:p w14:paraId="77CB7A9D"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w:t>
            </w:r>
          </w:p>
        </w:tc>
        <w:tc>
          <w:tcPr>
            <w:tcW w:w="2310" w:type="pct"/>
            <w:vAlign w:val="center"/>
          </w:tcPr>
          <w:p w14:paraId="542BDF4E" w14:textId="77777777" w:rsidR="00187983" w:rsidRPr="00AC75F8" w:rsidRDefault="00393CA5">
            <w:pPr>
              <w:adjustRightInd w:val="0"/>
              <w:snapToGrid w:val="0"/>
              <w:jc w:val="center"/>
              <w:rPr>
                <w:rFonts w:ascii="Times New Roman" w:eastAsia="仿宋_GB2312" w:hAnsi="Times New Roman"/>
                <w:szCs w:val="21"/>
                <w:lang w:eastAsia="zh-Hans"/>
              </w:rPr>
            </w:pPr>
            <w:r w:rsidRPr="00AC75F8">
              <w:rPr>
                <w:rFonts w:ascii="Times New Roman" w:eastAsia="仿宋_GB2312" w:hAnsi="Times New Roman"/>
                <w:szCs w:val="21"/>
                <w:lang w:eastAsia="zh-Hans"/>
              </w:rPr>
              <w:t>发动机翻转架</w:t>
            </w:r>
            <w:r w:rsidRPr="00AC75F8">
              <w:rPr>
                <w:rFonts w:ascii="Times New Roman" w:eastAsia="仿宋_GB2312" w:hAnsi="Times New Roman"/>
                <w:szCs w:val="21"/>
              </w:rPr>
              <w:t>与</w:t>
            </w:r>
            <w:r w:rsidRPr="00AC75F8">
              <w:rPr>
                <w:rFonts w:ascii="Times New Roman" w:eastAsia="仿宋_GB2312" w:hAnsi="Times New Roman"/>
                <w:szCs w:val="21"/>
                <w:lang w:eastAsia="zh-Hans"/>
              </w:rPr>
              <w:t>起动试验</w:t>
            </w:r>
            <w:r w:rsidRPr="00AC75F8">
              <w:rPr>
                <w:rFonts w:ascii="Times New Roman" w:eastAsia="仿宋_GB2312" w:hAnsi="Times New Roman"/>
                <w:szCs w:val="21"/>
              </w:rPr>
              <w:t>一体化平台</w:t>
            </w:r>
          </w:p>
        </w:tc>
        <w:tc>
          <w:tcPr>
            <w:tcW w:w="614" w:type="pct"/>
            <w:vAlign w:val="center"/>
          </w:tcPr>
          <w:p w14:paraId="3222A05C"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4" w:type="pct"/>
            <w:vAlign w:val="center"/>
          </w:tcPr>
          <w:p w14:paraId="756EA7E9"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发动机拆装检修作业</w:t>
            </w:r>
          </w:p>
        </w:tc>
      </w:tr>
      <w:tr w:rsidR="00187983" w:rsidRPr="00AC75F8" w14:paraId="022468C9" w14:textId="77777777">
        <w:trPr>
          <w:trHeight w:val="282"/>
        </w:trPr>
        <w:tc>
          <w:tcPr>
            <w:tcW w:w="382" w:type="pct"/>
            <w:vAlign w:val="center"/>
          </w:tcPr>
          <w:p w14:paraId="138C5977"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3</w:t>
            </w:r>
          </w:p>
        </w:tc>
        <w:tc>
          <w:tcPr>
            <w:tcW w:w="2310" w:type="pct"/>
            <w:vAlign w:val="center"/>
          </w:tcPr>
          <w:p w14:paraId="0A50E9C6" w14:textId="77777777" w:rsidR="00187983" w:rsidRPr="00AC75F8" w:rsidRDefault="00393CA5">
            <w:pPr>
              <w:adjustRightInd w:val="0"/>
              <w:snapToGrid w:val="0"/>
              <w:jc w:val="center"/>
              <w:rPr>
                <w:rFonts w:ascii="Times New Roman" w:eastAsia="仿宋_GB2312" w:hAnsi="Times New Roman"/>
                <w:szCs w:val="21"/>
                <w:lang w:eastAsia="zh-Hans"/>
              </w:rPr>
            </w:pPr>
            <w:r w:rsidRPr="00AC75F8">
              <w:rPr>
                <w:rFonts w:ascii="Times New Roman" w:eastAsia="仿宋_GB2312" w:hAnsi="Times New Roman"/>
                <w:szCs w:val="21"/>
                <w:lang w:eastAsia="zh-Hans"/>
              </w:rPr>
              <w:t>汽车故障诊断仪</w:t>
            </w:r>
          </w:p>
        </w:tc>
        <w:tc>
          <w:tcPr>
            <w:tcW w:w="614" w:type="pct"/>
            <w:vAlign w:val="center"/>
          </w:tcPr>
          <w:p w14:paraId="5D25059A" w14:textId="77777777" w:rsidR="00187983" w:rsidRPr="00AC75F8" w:rsidRDefault="00393CA5">
            <w:pPr>
              <w:adjustRightInd w:val="0"/>
              <w:snapToGrid w:val="0"/>
              <w:jc w:val="center"/>
              <w:rPr>
                <w:rFonts w:ascii="Times New Roman" w:eastAsia="仿宋_GB2312" w:hAnsi="Times New Roman"/>
                <w:szCs w:val="21"/>
                <w:lang w:eastAsia="zh-Hans"/>
              </w:rPr>
            </w:pPr>
            <w:r w:rsidRPr="00AC75F8">
              <w:rPr>
                <w:rFonts w:ascii="Times New Roman" w:eastAsia="仿宋_GB2312" w:hAnsi="Times New Roman"/>
                <w:szCs w:val="21"/>
                <w:lang w:eastAsia="zh-Hans"/>
              </w:rPr>
              <w:t>1</w:t>
            </w:r>
          </w:p>
        </w:tc>
        <w:tc>
          <w:tcPr>
            <w:tcW w:w="1694" w:type="pct"/>
            <w:vAlign w:val="center"/>
          </w:tcPr>
          <w:p w14:paraId="7054D962" w14:textId="77777777" w:rsidR="00187983" w:rsidRPr="00AC75F8" w:rsidRDefault="00393CA5">
            <w:pPr>
              <w:adjustRightInd w:val="0"/>
              <w:snapToGrid w:val="0"/>
              <w:jc w:val="center"/>
              <w:rPr>
                <w:rFonts w:ascii="Times New Roman" w:eastAsia="仿宋_GB2312" w:hAnsi="Times New Roman"/>
                <w:szCs w:val="21"/>
                <w:lang w:eastAsia="zh-Hans"/>
              </w:rPr>
            </w:pPr>
            <w:r w:rsidRPr="00AC75F8">
              <w:rPr>
                <w:rFonts w:ascii="Times New Roman" w:eastAsia="仿宋_GB2312" w:hAnsi="Times New Roman"/>
                <w:szCs w:val="21"/>
                <w:lang w:eastAsia="zh-Hans"/>
              </w:rPr>
              <w:t>电控系统数据分析与诊断</w:t>
            </w:r>
          </w:p>
        </w:tc>
      </w:tr>
      <w:tr w:rsidR="00187983" w:rsidRPr="00AC75F8" w14:paraId="3C680440" w14:textId="77777777">
        <w:trPr>
          <w:trHeight w:val="282"/>
        </w:trPr>
        <w:tc>
          <w:tcPr>
            <w:tcW w:w="382" w:type="pct"/>
            <w:vAlign w:val="center"/>
          </w:tcPr>
          <w:p w14:paraId="49D494F3" w14:textId="77777777" w:rsidR="00187983" w:rsidRPr="00AC75F8" w:rsidRDefault="00393CA5">
            <w:pPr>
              <w:adjustRightInd w:val="0"/>
              <w:snapToGrid w:val="0"/>
              <w:jc w:val="center"/>
              <w:rPr>
                <w:rFonts w:ascii="Times New Roman" w:eastAsiaTheme="minorEastAsia" w:hAnsi="Times New Roman"/>
                <w:szCs w:val="21"/>
              </w:rPr>
            </w:pPr>
            <w:r w:rsidRPr="00AC75F8">
              <w:rPr>
                <w:rFonts w:ascii="Times New Roman" w:eastAsiaTheme="minorEastAsia" w:hAnsi="Times New Roman"/>
                <w:szCs w:val="21"/>
              </w:rPr>
              <w:t>4</w:t>
            </w:r>
          </w:p>
        </w:tc>
        <w:tc>
          <w:tcPr>
            <w:tcW w:w="2310" w:type="pct"/>
            <w:vAlign w:val="center"/>
          </w:tcPr>
          <w:p w14:paraId="7B631561" w14:textId="77777777" w:rsidR="00187983" w:rsidRPr="00AC75F8" w:rsidRDefault="00393CA5">
            <w:pPr>
              <w:adjustRightInd w:val="0"/>
              <w:snapToGrid w:val="0"/>
              <w:jc w:val="center"/>
              <w:rPr>
                <w:rFonts w:ascii="Times New Roman" w:eastAsia="仿宋_GB2312" w:hAnsi="Times New Roman"/>
                <w:szCs w:val="21"/>
                <w:lang w:eastAsia="zh-Hans"/>
              </w:rPr>
            </w:pPr>
            <w:r w:rsidRPr="00AC75F8">
              <w:rPr>
                <w:rFonts w:ascii="Times New Roman" w:eastAsia="仿宋_GB2312" w:hAnsi="Times New Roman"/>
                <w:szCs w:val="21"/>
                <w:lang w:eastAsia="zh-Hans"/>
              </w:rPr>
              <w:t>手持示波器</w:t>
            </w:r>
            <w:r w:rsidRPr="00AC75F8">
              <w:rPr>
                <w:rFonts w:ascii="Times New Roman" w:eastAsia="仿宋_GB2312" w:hAnsi="Times New Roman"/>
                <w:szCs w:val="21"/>
                <w:lang w:eastAsia="zh-Hans"/>
              </w:rPr>
              <w:t>&amp;</w:t>
            </w:r>
            <w:r w:rsidRPr="00AC75F8">
              <w:rPr>
                <w:rFonts w:ascii="Times New Roman" w:eastAsia="仿宋_GB2312" w:hAnsi="Times New Roman"/>
                <w:szCs w:val="21"/>
                <w:lang w:eastAsia="zh-Hans"/>
              </w:rPr>
              <w:t>万用表</w:t>
            </w:r>
          </w:p>
        </w:tc>
        <w:tc>
          <w:tcPr>
            <w:tcW w:w="614" w:type="pct"/>
            <w:vAlign w:val="center"/>
          </w:tcPr>
          <w:p w14:paraId="233818AF" w14:textId="77777777" w:rsidR="00187983" w:rsidRPr="00AC75F8" w:rsidRDefault="00393CA5">
            <w:pPr>
              <w:adjustRightInd w:val="0"/>
              <w:snapToGrid w:val="0"/>
              <w:jc w:val="center"/>
              <w:rPr>
                <w:rFonts w:ascii="Times New Roman" w:eastAsia="仿宋_GB2312" w:hAnsi="Times New Roman"/>
                <w:szCs w:val="21"/>
                <w:lang w:eastAsia="zh-Hans"/>
              </w:rPr>
            </w:pPr>
            <w:r w:rsidRPr="00AC75F8">
              <w:rPr>
                <w:rFonts w:ascii="Times New Roman" w:eastAsia="仿宋_GB2312" w:hAnsi="Times New Roman"/>
                <w:szCs w:val="21"/>
                <w:lang w:eastAsia="zh-Hans"/>
              </w:rPr>
              <w:t>1</w:t>
            </w:r>
          </w:p>
        </w:tc>
        <w:tc>
          <w:tcPr>
            <w:tcW w:w="1694" w:type="pct"/>
            <w:vAlign w:val="center"/>
          </w:tcPr>
          <w:p w14:paraId="3A17C186" w14:textId="77777777" w:rsidR="00187983" w:rsidRPr="00AC75F8" w:rsidRDefault="00393CA5">
            <w:pPr>
              <w:adjustRightInd w:val="0"/>
              <w:snapToGrid w:val="0"/>
              <w:jc w:val="center"/>
              <w:rPr>
                <w:rFonts w:ascii="Times New Roman" w:eastAsia="仿宋_GB2312" w:hAnsi="Times New Roman"/>
                <w:szCs w:val="21"/>
                <w:lang w:eastAsia="zh-Hans"/>
              </w:rPr>
            </w:pPr>
            <w:r w:rsidRPr="00AC75F8">
              <w:rPr>
                <w:rFonts w:ascii="Times New Roman" w:eastAsia="仿宋_GB2312" w:hAnsi="Times New Roman"/>
                <w:szCs w:val="21"/>
                <w:lang w:eastAsia="zh-Hans"/>
              </w:rPr>
              <w:t>电控系统检测与诊断</w:t>
            </w:r>
          </w:p>
        </w:tc>
      </w:tr>
      <w:tr w:rsidR="00187983" w:rsidRPr="00AC75F8" w14:paraId="5CCDD114" w14:textId="77777777">
        <w:trPr>
          <w:trHeight w:val="282"/>
        </w:trPr>
        <w:tc>
          <w:tcPr>
            <w:tcW w:w="382" w:type="pct"/>
            <w:vAlign w:val="center"/>
          </w:tcPr>
          <w:p w14:paraId="7D77EB88" w14:textId="77777777" w:rsidR="00187983" w:rsidRPr="00AC75F8" w:rsidRDefault="00393CA5">
            <w:pPr>
              <w:adjustRightInd w:val="0"/>
              <w:snapToGrid w:val="0"/>
              <w:jc w:val="center"/>
              <w:rPr>
                <w:rFonts w:ascii="Times New Roman" w:eastAsiaTheme="minorEastAsia" w:hAnsi="Times New Roman"/>
                <w:szCs w:val="21"/>
              </w:rPr>
            </w:pPr>
            <w:r w:rsidRPr="00AC75F8">
              <w:rPr>
                <w:rFonts w:ascii="Times New Roman" w:eastAsiaTheme="minorEastAsia" w:hAnsi="Times New Roman"/>
                <w:szCs w:val="21"/>
              </w:rPr>
              <w:t>5</w:t>
            </w:r>
          </w:p>
        </w:tc>
        <w:tc>
          <w:tcPr>
            <w:tcW w:w="2310" w:type="pct"/>
            <w:vAlign w:val="center"/>
          </w:tcPr>
          <w:p w14:paraId="7C93A9E7" w14:textId="77777777" w:rsidR="00187983" w:rsidRPr="00AC75F8" w:rsidRDefault="00393CA5">
            <w:pPr>
              <w:adjustRightInd w:val="0"/>
              <w:snapToGrid w:val="0"/>
              <w:jc w:val="center"/>
              <w:rPr>
                <w:rFonts w:ascii="Times New Roman" w:eastAsia="仿宋_GB2312" w:hAnsi="Times New Roman"/>
                <w:szCs w:val="21"/>
                <w:lang w:eastAsia="zh-Hans"/>
              </w:rPr>
            </w:pPr>
            <w:r w:rsidRPr="00AC75F8">
              <w:rPr>
                <w:rFonts w:ascii="Times New Roman" w:eastAsia="仿宋_GB2312" w:hAnsi="Times New Roman"/>
                <w:szCs w:val="21"/>
                <w:lang w:eastAsia="zh-Hans"/>
              </w:rPr>
              <w:t>汽车线路检测连线盒</w:t>
            </w:r>
          </w:p>
        </w:tc>
        <w:tc>
          <w:tcPr>
            <w:tcW w:w="614" w:type="pct"/>
            <w:vAlign w:val="center"/>
          </w:tcPr>
          <w:p w14:paraId="47E9F988" w14:textId="77777777" w:rsidR="00187983" w:rsidRPr="00AC75F8" w:rsidRDefault="00393CA5">
            <w:pPr>
              <w:adjustRightInd w:val="0"/>
              <w:snapToGrid w:val="0"/>
              <w:jc w:val="center"/>
              <w:rPr>
                <w:rFonts w:ascii="Times New Roman" w:eastAsia="仿宋_GB2312" w:hAnsi="Times New Roman"/>
                <w:szCs w:val="21"/>
                <w:lang w:eastAsia="zh-Hans"/>
              </w:rPr>
            </w:pPr>
            <w:r w:rsidRPr="00AC75F8">
              <w:rPr>
                <w:rFonts w:ascii="Times New Roman" w:eastAsia="仿宋_GB2312" w:hAnsi="Times New Roman"/>
                <w:szCs w:val="21"/>
                <w:lang w:eastAsia="zh-Hans"/>
              </w:rPr>
              <w:t>1</w:t>
            </w:r>
          </w:p>
        </w:tc>
        <w:tc>
          <w:tcPr>
            <w:tcW w:w="1694" w:type="pct"/>
            <w:vAlign w:val="center"/>
          </w:tcPr>
          <w:p w14:paraId="76169E8F" w14:textId="77777777" w:rsidR="00187983" w:rsidRPr="00AC75F8" w:rsidRDefault="00393CA5">
            <w:pPr>
              <w:adjustRightInd w:val="0"/>
              <w:snapToGrid w:val="0"/>
              <w:jc w:val="center"/>
              <w:rPr>
                <w:rFonts w:ascii="Times New Roman" w:eastAsia="仿宋_GB2312" w:hAnsi="Times New Roman"/>
                <w:szCs w:val="21"/>
                <w:lang w:eastAsia="zh-Hans"/>
              </w:rPr>
            </w:pPr>
            <w:r w:rsidRPr="00AC75F8">
              <w:rPr>
                <w:rFonts w:ascii="Times New Roman" w:eastAsia="仿宋_GB2312" w:hAnsi="Times New Roman"/>
                <w:szCs w:val="21"/>
                <w:lang w:eastAsia="zh-Hans"/>
              </w:rPr>
              <w:t>电控系统线路测量</w:t>
            </w:r>
          </w:p>
        </w:tc>
      </w:tr>
      <w:tr w:rsidR="00187983" w:rsidRPr="00AC75F8" w14:paraId="7E18F8AE" w14:textId="77777777">
        <w:trPr>
          <w:trHeight w:val="282"/>
        </w:trPr>
        <w:tc>
          <w:tcPr>
            <w:tcW w:w="382" w:type="pct"/>
            <w:vAlign w:val="center"/>
          </w:tcPr>
          <w:p w14:paraId="5EDAD34A" w14:textId="77777777" w:rsidR="00187983" w:rsidRPr="00AC75F8" w:rsidRDefault="00393CA5">
            <w:pPr>
              <w:adjustRightInd w:val="0"/>
              <w:snapToGrid w:val="0"/>
              <w:jc w:val="center"/>
              <w:rPr>
                <w:rFonts w:ascii="Times New Roman" w:eastAsiaTheme="minorEastAsia" w:hAnsi="Times New Roman"/>
                <w:szCs w:val="21"/>
              </w:rPr>
            </w:pPr>
            <w:r w:rsidRPr="00AC75F8">
              <w:rPr>
                <w:rFonts w:ascii="Times New Roman" w:eastAsiaTheme="minorEastAsia" w:hAnsi="Times New Roman"/>
                <w:szCs w:val="21"/>
              </w:rPr>
              <w:t>6</w:t>
            </w:r>
          </w:p>
        </w:tc>
        <w:tc>
          <w:tcPr>
            <w:tcW w:w="2310" w:type="pct"/>
            <w:vAlign w:val="center"/>
          </w:tcPr>
          <w:p w14:paraId="0BE8B4B9" w14:textId="77777777" w:rsidR="00187983" w:rsidRPr="00AC75F8" w:rsidRDefault="00393CA5">
            <w:pPr>
              <w:adjustRightInd w:val="0"/>
              <w:snapToGrid w:val="0"/>
              <w:jc w:val="center"/>
              <w:rPr>
                <w:rFonts w:ascii="Times New Roman" w:eastAsia="仿宋_GB2312" w:hAnsi="Times New Roman"/>
                <w:szCs w:val="21"/>
                <w:lang w:eastAsia="zh-Hans"/>
              </w:rPr>
            </w:pPr>
            <w:r w:rsidRPr="00AC75F8">
              <w:rPr>
                <w:rFonts w:ascii="Times New Roman" w:eastAsia="仿宋_GB2312" w:hAnsi="Times New Roman"/>
                <w:szCs w:val="21"/>
                <w:lang w:eastAsia="zh-Hans"/>
              </w:rPr>
              <w:t>工具车（内含工量具）</w:t>
            </w:r>
          </w:p>
        </w:tc>
        <w:tc>
          <w:tcPr>
            <w:tcW w:w="614" w:type="pct"/>
            <w:vAlign w:val="center"/>
          </w:tcPr>
          <w:p w14:paraId="7969D3D4" w14:textId="77777777" w:rsidR="00187983" w:rsidRPr="00AC75F8" w:rsidRDefault="00393CA5">
            <w:pPr>
              <w:adjustRightInd w:val="0"/>
              <w:snapToGrid w:val="0"/>
              <w:jc w:val="center"/>
              <w:rPr>
                <w:rFonts w:ascii="Times New Roman" w:eastAsia="仿宋_GB2312" w:hAnsi="Times New Roman"/>
                <w:szCs w:val="21"/>
                <w:lang w:eastAsia="zh-Hans"/>
              </w:rPr>
            </w:pPr>
            <w:r w:rsidRPr="00AC75F8">
              <w:rPr>
                <w:rFonts w:ascii="Times New Roman" w:eastAsia="仿宋_GB2312" w:hAnsi="Times New Roman"/>
                <w:szCs w:val="21"/>
                <w:lang w:eastAsia="zh-Hans"/>
              </w:rPr>
              <w:t>1</w:t>
            </w:r>
          </w:p>
        </w:tc>
        <w:tc>
          <w:tcPr>
            <w:tcW w:w="1694" w:type="pct"/>
            <w:vAlign w:val="center"/>
          </w:tcPr>
          <w:p w14:paraId="6BF055D0" w14:textId="77777777" w:rsidR="00187983" w:rsidRPr="00AC75F8" w:rsidRDefault="00393CA5">
            <w:pPr>
              <w:adjustRightInd w:val="0"/>
              <w:snapToGrid w:val="0"/>
              <w:jc w:val="center"/>
              <w:rPr>
                <w:rFonts w:ascii="Times New Roman" w:eastAsia="仿宋_GB2312" w:hAnsi="Times New Roman"/>
                <w:szCs w:val="21"/>
                <w:lang w:eastAsia="zh-Hans"/>
              </w:rPr>
            </w:pPr>
            <w:r w:rsidRPr="00AC75F8">
              <w:rPr>
                <w:rFonts w:ascii="Times New Roman" w:eastAsia="仿宋_GB2312" w:hAnsi="Times New Roman"/>
                <w:szCs w:val="21"/>
                <w:lang w:eastAsia="zh-Hans"/>
              </w:rPr>
              <w:t>发动机拆装检修作业</w:t>
            </w:r>
          </w:p>
        </w:tc>
      </w:tr>
      <w:tr w:rsidR="00187983" w:rsidRPr="00AC75F8" w14:paraId="3003D31B" w14:textId="77777777">
        <w:trPr>
          <w:trHeight w:val="242"/>
        </w:trPr>
        <w:tc>
          <w:tcPr>
            <w:tcW w:w="382" w:type="pct"/>
            <w:vAlign w:val="center"/>
          </w:tcPr>
          <w:p w14:paraId="1F092F9D"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7</w:t>
            </w:r>
          </w:p>
        </w:tc>
        <w:tc>
          <w:tcPr>
            <w:tcW w:w="2310" w:type="pct"/>
            <w:vAlign w:val="center"/>
          </w:tcPr>
          <w:p w14:paraId="3E744C03" w14:textId="77777777" w:rsidR="00187983" w:rsidRPr="00AC75F8" w:rsidRDefault="00393CA5">
            <w:pPr>
              <w:adjustRightInd w:val="0"/>
              <w:snapToGrid w:val="0"/>
              <w:jc w:val="center"/>
              <w:rPr>
                <w:rFonts w:ascii="Times New Roman" w:eastAsia="仿宋_GB2312" w:hAnsi="Times New Roman"/>
                <w:szCs w:val="21"/>
                <w:lang w:eastAsia="zh-Hans"/>
              </w:rPr>
            </w:pPr>
            <w:r w:rsidRPr="00AC75F8">
              <w:rPr>
                <w:rFonts w:ascii="Times New Roman" w:eastAsia="仿宋_GB2312" w:hAnsi="Times New Roman"/>
                <w:szCs w:val="21"/>
                <w:lang w:eastAsia="zh-Hans"/>
              </w:rPr>
              <w:t>零件车</w:t>
            </w:r>
          </w:p>
        </w:tc>
        <w:tc>
          <w:tcPr>
            <w:tcW w:w="614" w:type="pct"/>
            <w:vAlign w:val="center"/>
          </w:tcPr>
          <w:p w14:paraId="0E94EEDA" w14:textId="77777777" w:rsidR="00187983" w:rsidRPr="00AC75F8" w:rsidRDefault="00393CA5">
            <w:pPr>
              <w:adjustRightInd w:val="0"/>
              <w:snapToGrid w:val="0"/>
              <w:jc w:val="center"/>
              <w:rPr>
                <w:rFonts w:ascii="Times New Roman" w:eastAsia="仿宋_GB2312" w:hAnsi="Times New Roman"/>
                <w:szCs w:val="21"/>
                <w:lang w:eastAsia="zh-Hans"/>
              </w:rPr>
            </w:pPr>
            <w:r w:rsidRPr="00AC75F8">
              <w:rPr>
                <w:rFonts w:ascii="Times New Roman" w:eastAsia="仿宋_GB2312" w:hAnsi="Times New Roman"/>
                <w:szCs w:val="21"/>
                <w:lang w:eastAsia="zh-Hans"/>
              </w:rPr>
              <w:t>1</w:t>
            </w:r>
          </w:p>
        </w:tc>
        <w:tc>
          <w:tcPr>
            <w:tcW w:w="1694" w:type="pct"/>
            <w:vAlign w:val="center"/>
          </w:tcPr>
          <w:p w14:paraId="029BD9EC" w14:textId="77777777" w:rsidR="00187983" w:rsidRPr="00AC75F8" w:rsidRDefault="00393CA5">
            <w:pPr>
              <w:adjustRightInd w:val="0"/>
              <w:snapToGrid w:val="0"/>
              <w:jc w:val="center"/>
              <w:rPr>
                <w:rFonts w:ascii="Times New Roman" w:eastAsia="仿宋_GB2312" w:hAnsi="Times New Roman"/>
                <w:szCs w:val="21"/>
                <w:lang w:eastAsia="zh-Hans"/>
              </w:rPr>
            </w:pPr>
            <w:r w:rsidRPr="00AC75F8">
              <w:rPr>
                <w:rFonts w:ascii="Times New Roman" w:eastAsia="仿宋_GB2312" w:hAnsi="Times New Roman"/>
                <w:szCs w:val="21"/>
                <w:lang w:eastAsia="zh-Hans"/>
              </w:rPr>
              <w:t>发动机拆装检修作业</w:t>
            </w:r>
          </w:p>
        </w:tc>
      </w:tr>
      <w:tr w:rsidR="00187983" w:rsidRPr="00AC75F8" w14:paraId="3363461B" w14:textId="77777777">
        <w:tc>
          <w:tcPr>
            <w:tcW w:w="382" w:type="pct"/>
            <w:vAlign w:val="center"/>
          </w:tcPr>
          <w:p w14:paraId="1DC67846"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8</w:t>
            </w:r>
          </w:p>
        </w:tc>
        <w:tc>
          <w:tcPr>
            <w:tcW w:w="2310" w:type="pct"/>
            <w:vAlign w:val="center"/>
          </w:tcPr>
          <w:p w14:paraId="6200C828"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发动机拆装工作台（带台钳）</w:t>
            </w:r>
          </w:p>
        </w:tc>
        <w:tc>
          <w:tcPr>
            <w:tcW w:w="614" w:type="pct"/>
            <w:vAlign w:val="center"/>
          </w:tcPr>
          <w:p w14:paraId="530B7F3F"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１</w:t>
            </w:r>
          </w:p>
        </w:tc>
        <w:tc>
          <w:tcPr>
            <w:tcW w:w="1694" w:type="pct"/>
            <w:vAlign w:val="center"/>
          </w:tcPr>
          <w:p w14:paraId="7B1D701F"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发动机拆装检修作业</w:t>
            </w:r>
          </w:p>
        </w:tc>
      </w:tr>
      <w:tr w:rsidR="00187983" w:rsidRPr="00AC75F8" w14:paraId="47C80B63" w14:textId="77777777">
        <w:tc>
          <w:tcPr>
            <w:tcW w:w="382" w:type="pct"/>
            <w:vAlign w:val="center"/>
          </w:tcPr>
          <w:p w14:paraId="02854291"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9</w:t>
            </w:r>
          </w:p>
        </w:tc>
        <w:tc>
          <w:tcPr>
            <w:tcW w:w="2310" w:type="pct"/>
            <w:vAlign w:val="center"/>
          </w:tcPr>
          <w:p w14:paraId="4D577676" w14:textId="77777777" w:rsidR="00187983" w:rsidRPr="00AC75F8" w:rsidRDefault="00393CA5">
            <w:pPr>
              <w:pStyle w:val="a0"/>
              <w:spacing w:after="0"/>
              <w:jc w:val="center"/>
              <w:rPr>
                <w:rFonts w:ascii="Times New Roman" w:eastAsia="仿宋_GB2312" w:hAnsi="Times New Roman"/>
                <w:szCs w:val="21"/>
              </w:rPr>
            </w:pPr>
            <w:r w:rsidRPr="00AC75F8">
              <w:rPr>
                <w:rFonts w:ascii="Times New Roman" w:eastAsia="仿宋_GB2312" w:hAnsi="Times New Roman"/>
                <w:szCs w:val="21"/>
              </w:rPr>
              <w:t>零件存放架</w:t>
            </w:r>
          </w:p>
        </w:tc>
        <w:tc>
          <w:tcPr>
            <w:tcW w:w="614" w:type="pct"/>
            <w:vAlign w:val="center"/>
          </w:tcPr>
          <w:p w14:paraId="2F687924"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１</w:t>
            </w:r>
          </w:p>
        </w:tc>
        <w:tc>
          <w:tcPr>
            <w:tcW w:w="1694" w:type="pct"/>
            <w:vAlign w:val="center"/>
          </w:tcPr>
          <w:p w14:paraId="55FC369D"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发动机拆装检修作业</w:t>
            </w:r>
          </w:p>
        </w:tc>
      </w:tr>
      <w:tr w:rsidR="00187983" w:rsidRPr="00AC75F8" w14:paraId="07A50FC2" w14:textId="77777777">
        <w:tc>
          <w:tcPr>
            <w:tcW w:w="382" w:type="pct"/>
            <w:vAlign w:val="center"/>
          </w:tcPr>
          <w:p w14:paraId="6069B373"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10</w:t>
            </w:r>
          </w:p>
        </w:tc>
        <w:tc>
          <w:tcPr>
            <w:tcW w:w="2310" w:type="pct"/>
            <w:vAlign w:val="center"/>
          </w:tcPr>
          <w:p w14:paraId="52161E7D"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垃圾桶</w:t>
            </w:r>
          </w:p>
        </w:tc>
        <w:tc>
          <w:tcPr>
            <w:tcW w:w="614" w:type="pct"/>
            <w:vAlign w:val="center"/>
          </w:tcPr>
          <w:p w14:paraId="359C87D7"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4" w:type="pct"/>
            <w:vAlign w:val="center"/>
          </w:tcPr>
          <w:p w14:paraId="51140232"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放置垃圾</w:t>
            </w:r>
          </w:p>
        </w:tc>
      </w:tr>
      <w:tr w:rsidR="00187983" w:rsidRPr="00AC75F8" w14:paraId="2C1884D0" w14:textId="77777777">
        <w:tc>
          <w:tcPr>
            <w:tcW w:w="382" w:type="pct"/>
            <w:vAlign w:val="center"/>
          </w:tcPr>
          <w:p w14:paraId="625A45EA"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11</w:t>
            </w:r>
          </w:p>
        </w:tc>
        <w:tc>
          <w:tcPr>
            <w:tcW w:w="2310" w:type="pct"/>
            <w:vAlign w:val="center"/>
          </w:tcPr>
          <w:p w14:paraId="3C3903F1"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灭火器</w:t>
            </w:r>
          </w:p>
        </w:tc>
        <w:tc>
          <w:tcPr>
            <w:tcW w:w="614" w:type="pct"/>
            <w:vAlign w:val="center"/>
          </w:tcPr>
          <w:p w14:paraId="7258F789"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4" w:type="pct"/>
            <w:vAlign w:val="center"/>
          </w:tcPr>
          <w:p w14:paraId="5A1D2B71"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安全物料</w:t>
            </w:r>
          </w:p>
        </w:tc>
      </w:tr>
      <w:tr w:rsidR="00187983" w:rsidRPr="00AC75F8" w14:paraId="476874F8" w14:textId="77777777">
        <w:tc>
          <w:tcPr>
            <w:tcW w:w="382" w:type="pct"/>
            <w:vAlign w:val="center"/>
          </w:tcPr>
          <w:p w14:paraId="43ABF595"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12</w:t>
            </w:r>
          </w:p>
        </w:tc>
        <w:tc>
          <w:tcPr>
            <w:tcW w:w="2310" w:type="pct"/>
            <w:vAlign w:val="center"/>
          </w:tcPr>
          <w:p w14:paraId="36F91CB0"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工位电脑</w:t>
            </w:r>
          </w:p>
        </w:tc>
        <w:tc>
          <w:tcPr>
            <w:tcW w:w="614" w:type="pct"/>
            <w:vAlign w:val="center"/>
          </w:tcPr>
          <w:p w14:paraId="0DCE5153"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4" w:type="pct"/>
            <w:vAlign w:val="center"/>
          </w:tcPr>
          <w:p w14:paraId="3F129845"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竞赛用具</w:t>
            </w:r>
          </w:p>
        </w:tc>
      </w:tr>
      <w:tr w:rsidR="00187983" w:rsidRPr="00AC75F8" w14:paraId="640F87B9" w14:textId="77777777">
        <w:tc>
          <w:tcPr>
            <w:tcW w:w="382" w:type="pct"/>
            <w:vAlign w:val="center"/>
          </w:tcPr>
          <w:p w14:paraId="0D5C2923"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13</w:t>
            </w:r>
          </w:p>
        </w:tc>
        <w:tc>
          <w:tcPr>
            <w:tcW w:w="2310" w:type="pct"/>
            <w:vAlign w:val="center"/>
          </w:tcPr>
          <w:p w14:paraId="23A2CB6E"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打印机</w:t>
            </w:r>
          </w:p>
        </w:tc>
        <w:tc>
          <w:tcPr>
            <w:tcW w:w="614" w:type="pct"/>
            <w:vAlign w:val="center"/>
          </w:tcPr>
          <w:p w14:paraId="3762F8C7"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4" w:type="pct"/>
            <w:vAlign w:val="center"/>
          </w:tcPr>
          <w:p w14:paraId="6AEEBE83"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竞赛用具</w:t>
            </w:r>
          </w:p>
        </w:tc>
      </w:tr>
      <w:tr w:rsidR="00187983" w:rsidRPr="00AC75F8" w14:paraId="11B65B5B" w14:textId="77777777">
        <w:tc>
          <w:tcPr>
            <w:tcW w:w="382" w:type="pct"/>
            <w:vAlign w:val="center"/>
          </w:tcPr>
          <w:p w14:paraId="42D69FD8"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14</w:t>
            </w:r>
          </w:p>
        </w:tc>
        <w:tc>
          <w:tcPr>
            <w:tcW w:w="2310" w:type="pct"/>
            <w:vAlign w:val="center"/>
          </w:tcPr>
          <w:p w14:paraId="3EBF00EE"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计时器</w:t>
            </w:r>
          </w:p>
        </w:tc>
        <w:tc>
          <w:tcPr>
            <w:tcW w:w="614" w:type="pct"/>
            <w:vAlign w:val="center"/>
          </w:tcPr>
          <w:p w14:paraId="40936DAC"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4" w:type="pct"/>
            <w:vAlign w:val="center"/>
          </w:tcPr>
          <w:p w14:paraId="72E336B3"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比赛计时</w:t>
            </w:r>
          </w:p>
        </w:tc>
      </w:tr>
      <w:tr w:rsidR="00187983" w:rsidRPr="00AC75F8" w14:paraId="2180A351" w14:textId="77777777">
        <w:tc>
          <w:tcPr>
            <w:tcW w:w="382" w:type="pct"/>
            <w:vAlign w:val="center"/>
          </w:tcPr>
          <w:p w14:paraId="1BDB5BF2"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15</w:t>
            </w:r>
          </w:p>
        </w:tc>
        <w:tc>
          <w:tcPr>
            <w:tcW w:w="2310" w:type="pct"/>
            <w:vAlign w:val="center"/>
          </w:tcPr>
          <w:p w14:paraId="49631AFF"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秒表</w:t>
            </w:r>
          </w:p>
        </w:tc>
        <w:tc>
          <w:tcPr>
            <w:tcW w:w="614" w:type="pct"/>
            <w:vAlign w:val="center"/>
          </w:tcPr>
          <w:p w14:paraId="7A0F786F"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4" w:type="pct"/>
            <w:vAlign w:val="center"/>
          </w:tcPr>
          <w:p w14:paraId="3E8C2552"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比赛计时</w:t>
            </w:r>
          </w:p>
        </w:tc>
      </w:tr>
      <w:tr w:rsidR="00187983" w:rsidRPr="00AC75F8" w14:paraId="234503B8" w14:textId="77777777">
        <w:tc>
          <w:tcPr>
            <w:tcW w:w="382" w:type="pct"/>
            <w:vAlign w:val="center"/>
          </w:tcPr>
          <w:p w14:paraId="5F061CD0"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16</w:t>
            </w:r>
          </w:p>
        </w:tc>
        <w:tc>
          <w:tcPr>
            <w:tcW w:w="2310" w:type="pct"/>
            <w:vAlign w:val="center"/>
          </w:tcPr>
          <w:p w14:paraId="088C2EDC"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耳麦</w:t>
            </w:r>
          </w:p>
        </w:tc>
        <w:tc>
          <w:tcPr>
            <w:tcW w:w="614" w:type="pct"/>
            <w:vAlign w:val="center"/>
          </w:tcPr>
          <w:p w14:paraId="04EE527E"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4" w:type="pct"/>
            <w:vAlign w:val="center"/>
          </w:tcPr>
          <w:p w14:paraId="45DF5176"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选手使用</w:t>
            </w:r>
          </w:p>
        </w:tc>
      </w:tr>
      <w:tr w:rsidR="00187983" w:rsidRPr="00AC75F8" w14:paraId="015D3914" w14:textId="77777777">
        <w:tc>
          <w:tcPr>
            <w:tcW w:w="382" w:type="pct"/>
            <w:vAlign w:val="center"/>
          </w:tcPr>
          <w:p w14:paraId="29AC7A3E"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17</w:t>
            </w:r>
          </w:p>
        </w:tc>
        <w:tc>
          <w:tcPr>
            <w:tcW w:w="2310" w:type="pct"/>
            <w:vAlign w:val="center"/>
          </w:tcPr>
          <w:p w14:paraId="58DA728A"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桌签（维修接待工位、休息区、评委席）</w:t>
            </w:r>
          </w:p>
        </w:tc>
        <w:tc>
          <w:tcPr>
            <w:tcW w:w="614" w:type="pct"/>
            <w:vAlign w:val="center"/>
          </w:tcPr>
          <w:p w14:paraId="4F69060D"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4" w:type="pct"/>
            <w:vAlign w:val="center"/>
          </w:tcPr>
          <w:p w14:paraId="0B1A0C79"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标记工位</w:t>
            </w:r>
          </w:p>
        </w:tc>
      </w:tr>
      <w:tr w:rsidR="00187983" w:rsidRPr="00AC75F8" w14:paraId="76C30246" w14:textId="77777777">
        <w:tc>
          <w:tcPr>
            <w:tcW w:w="382" w:type="pct"/>
            <w:vAlign w:val="center"/>
          </w:tcPr>
          <w:p w14:paraId="706373CD"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18</w:t>
            </w:r>
          </w:p>
        </w:tc>
        <w:tc>
          <w:tcPr>
            <w:tcW w:w="2310" w:type="pct"/>
            <w:vAlign w:val="center"/>
          </w:tcPr>
          <w:p w14:paraId="325E80E0"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备用低压蓄电池充电设备</w:t>
            </w:r>
          </w:p>
        </w:tc>
        <w:tc>
          <w:tcPr>
            <w:tcW w:w="614" w:type="pct"/>
            <w:vAlign w:val="center"/>
          </w:tcPr>
          <w:p w14:paraId="6E82EB10"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1694" w:type="pct"/>
            <w:vAlign w:val="center"/>
          </w:tcPr>
          <w:p w14:paraId="2F80AEEA"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蓄电池充电用</w:t>
            </w:r>
          </w:p>
        </w:tc>
      </w:tr>
    </w:tbl>
    <w:p w14:paraId="307DFD28" w14:textId="77777777" w:rsidR="00187983" w:rsidRPr="00AC75F8" w:rsidRDefault="00393CA5">
      <w:pPr>
        <w:pStyle w:val="1"/>
        <w:rPr>
          <w:rFonts w:ascii="Times New Roman" w:eastAsia="黑体" w:hAnsi="Times New Roman"/>
          <w:b w:val="0"/>
          <w:sz w:val="32"/>
        </w:rPr>
      </w:pPr>
      <w:r w:rsidRPr="00AC75F8">
        <w:rPr>
          <w:rFonts w:ascii="Times New Roman" w:eastAsia="黑体" w:hAnsi="Times New Roman"/>
          <w:b w:val="0"/>
          <w:sz w:val="32"/>
        </w:rPr>
        <w:t>十、赛项安全</w:t>
      </w:r>
    </w:p>
    <w:p w14:paraId="6C65C364" w14:textId="1AB82A30" w:rsidR="00187983" w:rsidRPr="00AC75F8" w:rsidRDefault="00227560" w:rsidP="00B0035C">
      <w:pPr>
        <w:adjustRightInd w:val="0"/>
        <w:snapToGrid w:val="0"/>
        <w:spacing w:line="360" w:lineRule="auto"/>
        <w:ind w:firstLineChars="200" w:firstLine="562"/>
        <w:jc w:val="left"/>
        <w:rPr>
          <w:rFonts w:ascii="Times New Roman" w:eastAsia="楷体" w:hAnsi="Times New Roman"/>
          <w:b/>
          <w:sz w:val="28"/>
          <w:szCs w:val="28"/>
        </w:rPr>
      </w:pPr>
      <w:r w:rsidRPr="00AC75F8">
        <w:rPr>
          <w:rFonts w:ascii="Times New Roman" w:eastAsia="楷体" w:hAnsi="Times New Roman"/>
          <w:b/>
          <w:sz w:val="28"/>
          <w:szCs w:val="28"/>
        </w:rPr>
        <w:t>（一）</w:t>
      </w:r>
      <w:r w:rsidR="00393CA5" w:rsidRPr="00AC75F8">
        <w:rPr>
          <w:rFonts w:ascii="Times New Roman" w:eastAsia="楷体" w:hAnsi="Times New Roman"/>
          <w:b/>
          <w:sz w:val="28"/>
          <w:szCs w:val="28"/>
        </w:rPr>
        <w:t>比赛环境</w:t>
      </w:r>
    </w:p>
    <w:p w14:paraId="1705C7B2" w14:textId="7F9F04FE" w:rsidR="00187983" w:rsidRPr="00AC75F8" w:rsidRDefault="00227560"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Times New Roman" w:eastAsia="仿宋_GB2312" w:hAnsi="Times New Roman"/>
          <w:sz w:val="28"/>
          <w:szCs w:val="28"/>
        </w:rPr>
        <w:t>1.</w:t>
      </w:r>
      <w:r w:rsidR="00393CA5" w:rsidRPr="00AC75F8">
        <w:rPr>
          <w:rFonts w:ascii="Times New Roman" w:eastAsia="仿宋_GB2312" w:hAnsi="Times New Roman"/>
          <w:sz w:val="28"/>
          <w:szCs w:val="28"/>
        </w:rPr>
        <w:t>赛前组织专人对比赛现场、住宿场所和交通保障进行考察，并对安全工作提出明确要求。赛场的布置，赛场内的器材、设备，应符合国家有关安全规定。</w:t>
      </w:r>
    </w:p>
    <w:p w14:paraId="53CAAE96" w14:textId="531FF53F" w:rsidR="00187983" w:rsidRPr="00AC75F8" w:rsidRDefault="00227560"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Times New Roman" w:eastAsia="仿宋_GB2312" w:hAnsi="Times New Roman"/>
          <w:sz w:val="28"/>
          <w:szCs w:val="28"/>
        </w:rPr>
        <w:t>2.</w:t>
      </w:r>
      <w:r w:rsidR="00393CA5" w:rsidRPr="00AC75F8">
        <w:rPr>
          <w:rFonts w:ascii="Times New Roman" w:eastAsia="仿宋_GB2312" w:hAnsi="Times New Roman"/>
          <w:sz w:val="28"/>
          <w:szCs w:val="28"/>
        </w:rPr>
        <w:t>赛场周围要设立警戒线，防止无关人员进入发生意外事件。比</w:t>
      </w:r>
      <w:r w:rsidR="00393CA5" w:rsidRPr="00AC75F8">
        <w:rPr>
          <w:rFonts w:ascii="Times New Roman" w:eastAsia="仿宋_GB2312" w:hAnsi="Times New Roman"/>
          <w:sz w:val="28"/>
          <w:szCs w:val="28"/>
        </w:rPr>
        <w:lastRenderedPageBreak/>
        <w:t>赛现场内应参照相关职业岗位的要求提供必要的劳动保护。在具有危险性的操作环节，裁判员要严防选手出现错误操作。</w:t>
      </w:r>
    </w:p>
    <w:p w14:paraId="21988FCE" w14:textId="56C20BC2" w:rsidR="00187983" w:rsidRPr="00AC75F8" w:rsidRDefault="00227560"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Times New Roman" w:eastAsia="仿宋_GB2312" w:hAnsi="Times New Roman"/>
          <w:sz w:val="28"/>
          <w:szCs w:val="28"/>
        </w:rPr>
        <w:t>3.</w:t>
      </w:r>
      <w:r w:rsidR="00393CA5" w:rsidRPr="00AC75F8">
        <w:rPr>
          <w:rFonts w:ascii="Times New Roman" w:eastAsia="仿宋_GB2312" w:hAnsi="Times New Roman"/>
          <w:sz w:val="28"/>
          <w:szCs w:val="28"/>
        </w:rPr>
        <w:t>承办单位应提供保证应急预案实施的条件。必须明确制度和预案，并配备急救人员与设施。</w:t>
      </w:r>
    </w:p>
    <w:p w14:paraId="74D1871B" w14:textId="71A896B8" w:rsidR="00187983" w:rsidRPr="00AC75F8" w:rsidRDefault="00227560"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Times New Roman" w:eastAsia="仿宋_GB2312" w:hAnsi="Times New Roman"/>
          <w:sz w:val="28"/>
          <w:szCs w:val="28"/>
        </w:rPr>
        <w:t>4.</w:t>
      </w:r>
      <w:r w:rsidR="00393CA5" w:rsidRPr="00AC75F8">
        <w:rPr>
          <w:rFonts w:ascii="Times New Roman" w:eastAsia="仿宋_GB2312" w:hAnsi="Times New Roman"/>
          <w:sz w:val="28"/>
          <w:szCs w:val="28"/>
        </w:rPr>
        <w:t>严格控制与参赛无关的易燃易爆以及各类危险品进入比赛场地。</w:t>
      </w:r>
    </w:p>
    <w:p w14:paraId="25391CA2" w14:textId="3EEFC0FF" w:rsidR="00187983" w:rsidRPr="00AC75F8" w:rsidRDefault="00227560"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Times New Roman" w:eastAsia="仿宋_GB2312" w:hAnsi="Times New Roman"/>
          <w:sz w:val="28"/>
          <w:szCs w:val="28"/>
        </w:rPr>
        <w:t>5.</w:t>
      </w:r>
      <w:r w:rsidR="00393CA5" w:rsidRPr="00AC75F8">
        <w:rPr>
          <w:rFonts w:ascii="Times New Roman" w:eastAsia="仿宋_GB2312" w:hAnsi="Times New Roman"/>
          <w:sz w:val="28"/>
          <w:szCs w:val="28"/>
        </w:rPr>
        <w:t>大赛现场需对赛场进行网络安全控制，以免场内外信息交互，充分体现大赛的严肃、公平和公正性。</w:t>
      </w:r>
    </w:p>
    <w:p w14:paraId="1B0C3637" w14:textId="795195A5" w:rsidR="00187983" w:rsidRPr="00AC75F8" w:rsidRDefault="00227560" w:rsidP="00B0035C">
      <w:pPr>
        <w:adjustRightInd w:val="0"/>
        <w:snapToGrid w:val="0"/>
        <w:spacing w:line="360" w:lineRule="auto"/>
        <w:ind w:firstLineChars="200" w:firstLine="562"/>
        <w:jc w:val="left"/>
        <w:rPr>
          <w:rFonts w:ascii="Times New Roman" w:eastAsia="楷体" w:hAnsi="Times New Roman"/>
          <w:b/>
          <w:sz w:val="28"/>
          <w:szCs w:val="28"/>
        </w:rPr>
      </w:pPr>
      <w:r w:rsidRPr="00AC75F8">
        <w:rPr>
          <w:rFonts w:ascii="Times New Roman" w:eastAsia="楷体" w:hAnsi="Times New Roman"/>
          <w:b/>
          <w:sz w:val="28"/>
          <w:szCs w:val="28"/>
        </w:rPr>
        <w:t>（二）</w:t>
      </w:r>
      <w:r w:rsidR="00393CA5" w:rsidRPr="00AC75F8">
        <w:rPr>
          <w:rFonts w:ascii="Times New Roman" w:eastAsia="楷体" w:hAnsi="Times New Roman"/>
          <w:b/>
          <w:sz w:val="28"/>
          <w:szCs w:val="28"/>
        </w:rPr>
        <w:t>生活条件</w:t>
      </w:r>
    </w:p>
    <w:p w14:paraId="3E889AC5" w14:textId="77777777" w:rsidR="00187983" w:rsidRPr="00AC75F8" w:rsidRDefault="00393CA5"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Times New Roman" w:eastAsia="仿宋_GB2312" w:hAnsi="Times New Roman"/>
          <w:sz w:val="28"/>
          <w:szCs w:val="28"/>
        </w:rPr>
        <w:t>比赛期间，原则上由执委会统一安排参赛选手和指导教师食宿。承办单位须尊重少数民族信仰及文化，根据国家相关的民族政策，安排好少数民族选手和教师的饮食起居。</w:t>
      </w:r>
    </w:p>
    <w:p w14:paraId="19A659A6" w14:textId="5E7C13A9" w:rsidR="00187983" w:rsidRPr="00AC75F8" w:rsidRDefault="00227560" w:rsidP="00B0035C">
      <w:pPr>
        <w:adjustRightInd w:val="0"/>
        <w:snapToGrid w:val="0"/>
        <w:spacing w:line="360" w:lineRule="auto"/>
        <w:ind w:firstLineChars="200" w:firstLine="562"/>
        <w:jc w:val="left"/>
        <w:rPr>
          <w:rFonts w:ascii="Times New Roman" w:eastAsia="楷体" w:hAnsi="Times New Roman"/>
          <w:b/>
          <w:sz w:val="28"/>
          <w:szCs w:val="28"/>
        </w:rPr>
      </w:pPr>
      <w:r w:rsidRPr="00AC75F8">
        <w:rPr>
          <w:rFonts w:ascii="Times New Roman" w:eastAsia="楷体" w:hAnsi="Times New Roman"/>
          <w:b/>
          <w:sz w:val="28"/>
          <w:szCs w:val="28"/>
        </w:rPr>
        <w:t>（三）</w:t>
      </w:r>
      <w:r w:rsidR="00393CA5" w:rsidRPr="00AC75F8">
        <w:rPr>
          <w:rFonts w:ascii="Times New Roman" w:eastAsia="楷体" w:hAnsi="Times New Roman"/>
          <w:b/>
          <w:sz w:val="28"/>
          <w:szCs w:val="28"/>
        </w:rPr>
        <w:t>组队责任</w:t>
      </w:r>
    </w:p>
    <w:p w14:paraId="1DCA063B" w14:textId="77777777" w:rsidR="00187983" w:rsidRPr="00AC75F8" w:rsidRDefault="00393CA5"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Times New Roman" w:eastAsia="仿宋_GB2312" w:hAnsi="Times New Roman"/>
          <w:sz w:val="28"/>
          <w:szCs w:val="28"/>
        </w:rPr>
        <w:t>须安排为参赛选手购买大赛期间的人身意外伤害保险并进行安全教育。</w:t>
      </w:r>
    </w:p>
    <w:p w14:paraId="6A5DBF80" w14:textId="1FE69457" w:rsidR="00187983" w:rsidRPr="00AC75F8" w:rsidRDefault="00227560" w:rsidP="00B0035C">
      <w:pPr>
        <w:adjustRightInd w:val="0"/>
        <w:snapToGrid w:val="0"/>
        <w:spacing w:line="360" w:lineRule="auto"/>
        <w:ind w:firstLineChars="200" w:firstLine="562"/>
        <w:jc w:val="left"/>
        <w:rPr>
          <w:rFonts w:ascii="Times New Roman" w:eastAsia="楷体" w:hAnsi="Times New Roman"/>
          <w:b/>
          <w:sz w:val="28"/>
          <w:szCs w:val="28"/>
        </w:rPr>
      </w:pPr>
      <w:r w:rsidRPr="00AC75F8">
        <w:rPr>
          <w:rFonts w:ascii="Times New Roman" w:eastAsia="楷体" w:hAnsi="Times New Roman"/>
          <w:b/>
          <w:sz w:val="28"/>
          <w:szCs w:val="28"/>
        </w:rPr>
        <w:t>（四）</w:t>
      </w:r>
      <w:r w:rsidR="00393CA5" w:rsidRPr="00AC75F8">
        <w:rPr>
          <w:rFonts w:ascii="Times New Roman" w:eastAsia="楷体" w:hAnsi="Times New Roman"/>
          <w:b/>
          <w:sz w:val="28"/>
          <w:szCs w:val="28"/>
        </w:rPr>
        <w:t>应急处理</w:t>
      </w:r>
    </w:p>
    <w:p w14:paraId="298888F0" w14:textId="77777777" w:rsidR="00187983" w:rsidRPr="00AC75F8" w:rsidRDefault="00393CA5" w:rsidP="00B0035C">
      <w:pPr>
        <w:spacing w:line="360" w:lineRule="auto"/>
        <w:ind w:firstLine="200"/>
        <w:rPr>
          <w:rFonts w:ascii="Times New Roman" w:hAnsi="Times New Roman"/>
          <w:sz w:val="28"/>
          <w:szCs w:val="28"/>
        </w:rPr>
      </w:pPr>
      <w:r w:rsidRPr="00AC75F8">
        <w:rPr>
          <w:rFonts w:ascii="Times New Roman" w:eastAsia="仿宋_GB2312" w:hAnsi="Times New Roman"/>
          <w:sz w:val="28"/>
          <w:szCs w:val="28"/>
        </w:rPr>
        <w:t>比赛期间发生意外事故，发现者应及时报告执委会，并采取措施避免事态扩大。执委会应立即启动预案予以解决并报告组委会。赛项出现重大安全问题可以停赛，是否停赛由执委会决定。事后执委会应向组委会报告详细情况。</w:t>
      </w:r>
    </w:p>
    <w:p w14:paraId="75FA2731" w14:textId="77777777" w:rsidR="00187983" w:rsidRPr="00AC75F8" w:rsidRDefault="00393CA5">
      <w:pPr>
        <w:pStyle w:val="1"/>
        <w:rPr>
          <w:rFonts w:ascii="Times New Roman" w:eastAsia="黑体" w:hAnsi="Times New Roman"/>
          <w:b w:val="0"/>
          <w:sz w:val="32"/>
        </w:rPr>
      </w:pPr>
      <w:r w:rsidRPr="00AC75F8">
        <w:rPr>
          <w:rFonts w:ascii="Times New Roman" w:eastAsia="黑体" w:hAnsi="Times New Roman"/>
          <w:b w:val="0"/>
          <w:sz w:val="32"/>
        </w:rPr>
        <w:t>十一、成绩评定</w:t>
      </w:r>
    </w:p>
    <w:p w14:paraId="18BE71FF" w14:textId="1E7AF421" w:rsidR="00187983" w:rsidRPr="00AC75F8" w:rsidRDefault="00227560" w:rsidP="00B0035C">
      <w:pPr>
        <w:adjustRightInd w:val="0"/>
        <w:snapToGrid w:val="0"/>
        <w:spacing w:line="360" w:lineRule="auto"/>
        <w:ind w:firstLineChars="200" w:firstLine="562"/>
        <w:jc w:val="left"/>
        <w:rPr>
          <w:rFonts w:ascii="Times New Roman" w:eastAsia="楷体" w:hAnsi="Times New Roman"/>
          <w:b/>
          <w:sz w:val="28"/>
          <w:szCs w:val="28"/>
        </w:rPr>
      </w:pPr>
      <w:r w:rsidRPr="00AC75F8">
        <w:rPr>
          <w:rFonts w:ascii="Times New Roman" w:eastAsia="楷体" w:hAnsi="Times New Roman"/>
          <w:b/>
          <w:sz w:val="28"/>
          <w:szCs w:val="28"/>
        </w:rPr>
        <w:t>（一）</w:t>
      </w:r>
      <w:r w:rsidR="00393CA5" w:rsidRPr="00AC75F8">
        <w:rPr>
          <w:rFonts w:ascii="Times New Roman" w:eastAsia="楷体" w:hAnsi="Times New Roman"/>
          <w:b/>
          <w:sz w:val="28"/>
          <w:szCs w:val="28"/>
        </w:rPr>
        <w:t>评分标准</w:t>
      </w:r>
    </w:p>
    <w:p w14:paraId="5D280C64" w14:textId="0BD07A59" w:rsidR="00187983" w:rsidRPr="00AC75F8" w:rsidRDefault="00227560" w:rsidP="00B0035C">
      <w:pPr>
        <w:adjustRightInd w:val="0"/>
        <w:snapToGrid w:val="0"/>
        <w:spacing w:line="360" w:lineRule="auto"/>
        <w:ind w:firstLineChars="200" w:firstLine="562"/>
        <w:jc w:val="left"/>
        <w:rPr>
          <w:rFonts w:ascii="Times New Roman" w:eastAsia="仿宋_GB2312" w:hAnsi="Times New Roman"/>
          <w:b/>
          <w:bCs/>
          <w:sz w:val="28"/>
          <w:szCs w:val="28"/>
        </w:rPr>
      </w:pPr>
      <w:r w:rsidRPr="00AC75F8">
        <w:rPr>
          <w:rFonts w:ascii="Times New Roman" w:eastAsia="仿宋_GB2312" w:hAnsi="Times New Roman"/>
          <w:b/>
          <w:bCs/>
          <w:sz w:val="28"/>
          <w:szCs w:val="28"/>
        </w:rPr>
        <w:t>1.</w:t>
      </w:r>
      <w:r w:rsidR="00393CA5" w:rsidRPr="00AC75F8">
        <w:rPr>
          <w:rFonts w:ascii="Times New Roman" w:eastAsia="仿宋_GB2312" w:hAnsi="Times New Roman"/>
          <w:b/>
          <w:bCs/>
          <w:sz w:val="28"/>
          <w:szCs w:val="28"/>
        </w:rPr>
        <w:t>汽车服务接待作业模块评分标准</w:t>
      </w:r>
    </w:p>
    <w:tbl>
      <w:tblPr>
        <w:tblW w:w="4998" w:type="pct"/>
        <w:jc w:val="center"/>
        <w:tblLook w:val="04A0" w:firstRow="1" w:lastRow="0" w:firstColumn="1" w:lastColumn="0" w:noHBand="0" w:noVBand="1"/>
      </w:tblPr>
      <w:tblGrid>
        <w:gridCol w:w="716"/>
        <w:gridCol w:w="1358"/>
        <w:gridCol w:w="5801"/>
        <w:gridCol w:w="644"/>
      </w:tblGrid>
      <w:tr w:rsidR="00187983" w:rsidRPr="00AC75F8" w14:paraId="18FD4049" w14:textId="77777777">
        <w:trPr>
          <w:trHeight w:val="558"/>
          <w:tblHeader/>
          <w:jc w:val="center"/>
        </w:trPr>
        <w:tc>
          <w:tcPr>
            <w:tcW w:w="420" w:type="pct"/>
            <w:tcBorders>
              <w:top w:val="single" w:sz="4" w:space="0" w:color="auto"/>
              <w:left w:val="single" w:sz="4" w:space="0" w:color="auto"/>
              <w:bottom w:val="single" w:sz="4" w:space="0" w:color="auto"/>
              <w:right w:val="single" w:sz="4" w:space="0" w:color="auto"/>
            </w:tcBorders>
            <w:vAlign w:val="center"/>
          </w:tcPr>
          <w:p w14:paraId="6470407A"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序号</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41667498"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评分要点</w:t>
            </w:r>
          </w:p>
        </w:tc>
        <w:tc>
          <w:tcPr>
            <w:tcW w:w="3403" w:type="pct"/>
            <w:tcBorders>
              <w:top w:val="single" w:sz="4" w:space="0" w:color="auto"/>
              <w:left w:val="nil"/>
              <w:bottom w:val="single" w:sz="4" w:space="0" w:color="auto"/>
              <w:right w:val="single" w:sz="4" w:space="0" w:color="auto"/>
            </w:tcBorders>
            <w:shd w:val="clear" w:color="auto" w:fill="auto"/>
            <w:vAlign w:val="center"/>
          </w:tcPr>
          <w:p w14:paraId="1293B0C1"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得分条件</w:t>
            </w:r>
          </w:p>
        </w:tc>
        <w:tc>
          <w:tcPr>
            <w:tcW w:w="378" w:type="pct"/>
            <w:tcBorders>
              <w:top w:val="single" w:sz="4" w:space="0" w:color="auto"/>
              <w:left w:val="nil"/>
              <w:bottom w:val="single" w:sz="4" w:space="0" w:color="auto"/>
              <w:right w:val="single" w:sz="4" w:space="0" w:color="auto"/>
            </w:tcBorders>
            <w:shd w:val="clear" w:color="auto" w:fill="auto"/>
            <w:vAlign w:val="center"/>
          </w:tcPr>
          <w:p w14:paraId="46F0A52B"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分值</w:t>
            </w:r>
          </w:p>
        </w:tc>
      </w:tr>
      <w:tr w:rsidR="00187983" w:rsidRPr="00AC75F8" w14:paraId="541E17A5" w14:textId="77777777">
        <w:trPr>
          <w:jc w:val="center"/>
        </w:trPr>
        <w:tc>
          <w:tcPr>
            <w:tcW w:w="420" w:type="pct"/>
            <w:vMerge w:val="restart"/>
            <w:tcBorders>
              <w:top w:val="nil"/>
              <w:left w:val="single" w:sz="4" w:space="0" w:color="auto"/>
              <w:right w:val="single" w:sz="4" w:space="0" w:color="auto"/>
            </w:tcBorders>
            <w:vAlign w:val="center"/>
          </w:tcPr>
          <w:p w14:paraId="4697E5F1"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797" w:type="pct"/>
            <w:vMerge w:val="restart"/>
            <w:tcBorders>
              <w:top w:val="nil"/>
              <w:left w:val="single" w:sz="4" w:space="0" w:color="auto"/>
              <w:bottom w:val="single" w:sz="4" w:space="0" w:color="auto"/>
              <w:right w:val="single" w:sz="4" w:space="0" w:color="auto"/>
            </w:tcBorders>
            <w:shd w:val="clear" w:color="auto" w:fill="auto"/>
            <w:vAlign w:val="center"/>
          </w:tcPr>
          <w:p w14:paraId="4C5D3BF2"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能进行工位</w:t>
            </w:r>
            <w:r w:rsidRPr="00AC75F8">
              <w:rPr>
                <w:rFonts w:ascii="Times New Roman" w:eastAsia="仿宋_GB2312" w:hAnsi="Times New Roman"/>
                <w:szCs w:val="21"/>
              </w:rPr>
              <w:lastRenderedPageBreak/>
              <w:t>7S</w:t>
            </w:r>
            <w:r w:rsidRPr="00AC75F8">
              <w:rPr>
                <w:rFonts w:ascii="Times New Roman" w:eastAsia="仿宋_GB2312" w:hAnsi="Times New Roman"/>
                <w:szCs w:val="21"/>
              </w:rPr>
              <w:t>操作</w:t>
            </w:r>
          </w:p>
          <w:p w14:paraId="2FD1943F"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4%</w:t>
            </w:r>
          </w:p>
        </w:tc>
        <w:tc>
          <w:tcPr>
            <w:tcW w:w="3403" w:type="pct"/>
            <w:tcBorders>
              <w:top w:val="nil"/>
              <w:left w:val="nil"/>
              <w:bottom w:val="single" w:sz="4" w:space="0" w:color="auto"/>
              <w:right w:val="single" w:sz="4" w:space="0" w:color="auto"/>
            </w:tcBorders>
            <w:shd w:val="clear" w:color="auto" w:fill="auto"/>
            <w:vAlign w:val="center"/>
          </w:tcPr>
          <w:p w14:paraId="16310CDB"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lastRenderedPageBreak/>
              <w:t>整理、整顿，竞赛全程使用工具设备合理摆放</w:t>
            </w:r>
          </w:p>
        </w:tc>
        <w:tc>
          <w:tcPr>
            <w:tcW w:w="378" w:type="pct"/>
            <w:tcBorders>
              <w:top w:val="nil"/>
              <w:left w:val="nil"/>
              <w:bottom w:val="single" w:sz="4" w:space="0" w:color="auto"/>
              <w:right w:val="single" w:sz="4" w:space="0" w:color="auto"/>
            </w:tcBorders>
            <w:shd w:val="clear" w:color="auto" w:fill="auto"/>
            <w:noWrap/>
            <w:vAlign w:val="center"/>
          </w:tcPr>
          <w:p w14:paraId="72C6EA79"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r>
      <w:tr w:rsidR="00187983" w:rsidRPr="00AC75F8" w14:paraId="21FCC575" w14:textId="77777777">
        <w:trPr>
          <w:trHeight w:val="70"/>
          <w:jc w:val="center"/>
        </w:trPr>
        <w:tc>
          <w:tcPr>
            <w:tcW w:w="420" w:type="pct"/>
            <w:vMerge/>
            <w:tcBorders>
              <w:left w:val="single" w:sz="4" w:space="0" w:color="auto"/>
              <w:right w:val="single" w:sz="4" w:space="0" w:color="auto"/>
            </w:tcBorders>
            <w:vAlign w:val="center"/>
          </w:tcPr>
          <w:p w14:paraId="217E002A"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top w:val="nil"/>
              <w:left w:val="single" w:sz="4" w:space="0" w:color="auto"/>
              <w:bottom w:val="single" w:sz="4" w:space="0" w:color="auto"/>
              <w:right w:val="single" w:sz="4" w:space="0" w:color="auto"/>
            </w:tcBorders>
            <w:vAlign w:val="center"/>
          </w:tcPr>
          <w:p w14:paraId="79D92252"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1A06A68B"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清理、清洁，竞赛后恢复工位</w:t>
            </w:r>
          </w:p>
        </w:tc>
        <w:tc>
          <w:tcPr>
            <w:tcW w:w="378" w:type="pct"/>
            <w:tcBorders>
              <w:top w:val="nil"/>
              <w:left w:val="nil"/>
              <w:bottom w:val="single" w:sz="4" w:space="0" w:color="auto"/>
              <w:right w:val="single" w:sz="4" w:space="0" w:color="auto"/>
            </w:tcBorders>
            <w:shd w:val="clear" w:color="auto" w:fill="auto"/>
            <w:noWrap/>
            <w:vAlign w:val="center"/>
          </w:tcPr>
          <w:p w14:paraId="0C2FD4A0"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r>
      <w:tr w:rsidR="00187983" w:rsidRPr="00AC75F8" w14:paraId="05CD8EB8" w14:textId="77777777">
        <w:trPr>
          <w:trHeight w:val="70"/>
          <w:jc w:val="center"/>
        </w:trPr>
        <w:tc>
          <w:tcPr>
            <w:tcW w:w="420" w:type="pct"/>
            <w:vMerge/>
            <w:tcBorders>
              <w:left w:val="single" w:sz="4" w:space="0" w:color="auto"/>
              <w:right w:val="single" w:sz="4" w:space="0" w:color="auto"/>
            </w:tcBorders>
            <w:vAlign w:val="center"/>
          </w:tcPr>
          <w:p w14:paraId="792FF058"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top w:val="nil"/>
              <w:left w:val="single" w:sz="4" w:space="0" w:color="auto"/>
              <w:bottom w:val="single" w:sz="4" w:space="0" w:color="auto"/>
              <w:right w:val="single" w:sz="4" w:space="0" w:color="auto"/>
            </w:tcBorders>
            <w:vAlign w:val="center"/>
          </w:tcPr>
          <w:p w14:paraId="3F244DD0"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6ECA097D"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素养：耗用物料节约使用</w:t>
            </w:r>
          </w:p>
        </w:tc>
        <w:tc>
          <w:tcPr>
            <w:tcW w:w="378" w:type="pct"/>
            <w:tcBorders>
              <w:top w:val="nil"/>
              <w:left w:val="nil"/>
              <w:bottom w:val="single" w:sz="4" w:space="0" w:color="auto"/>
              <w:right w:val="single" w:sz="4" w:space="0" w:color="auto"/>
            </w:tcBorders>
            <w:shd w:val="clear" w:color="auto" w:fill="auto"/>
            <w:noWrap/>
            <w:vAlign w:val="center"/>
          </w:tcPr>
          <w:p w14:paraId="57DAF3F3"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r>
      <w:tr w:rsidR="00187983" w:rsidRPr="00AC75F8" w14:paraId="6E605349" w14:textId="77777777">
        <w:trPr>
          <w:jc w:val="center"/>
        </w:trPr>
        <w:tc>
          <w:tcPr>
            <w:tcW w:w="420" w:type="pct"/>
            <w:vMerge/>
            <w:tcBorders>
              <w:left w:val="single" w:sz="4" w:space="0" w:color="auto"/>
              <w:right w:val="single" w:sz="4" w:space="0" w:color="auto"/>
            </w:tcBorders>
            <w:vAlign w:val="center"/>
          </w:tcPr>
          <w:p w14:paraId="39E8C95D"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top w:val="nil"/>
              <w:left w:val="single" w:sz="4" w:space="0" w:color="auto"/>
              <w:bottom w:val="single" w:sz="4" w:space="0" w:color="auto"/>
              <w:right w:val="single" w:sz="4" w:space="0" w:color="auto"/>
            </w:tcBorders>
            <w:vAlign w:val="center"/>
          </w:tcPr>
          <w:p w14:paraId="3281C82E"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37E96CEB"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安全：安全操作工具设备</w:t>
            </w:r>
          </w:p>
        </w:tc>
        <w:tc>
          <w:tcPr>
            <w:tcW w:w="378" w:type="pct"/>
            <w:tcBorders>
              <w:top w:val="nil"/>
              <w:left w:val="nil"/>
              <w:bottom w:val="single" w:sz="4" w:space="0" w:color="auto"/>
              <w:right w:val="single" w:sz="4" w:space="0" w:color="auto"/>
            </w:tcBorders>
            <w:shd w:val="clear" w:color="auto" w:fill="auto"/>
            <w:noWrap/>
            <w:vAlign w:val="center"/>
          </w:tcPr>
          <w:p w14:paraId="110455E8"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r>
      <w:tr w:rsidR="00187983" w:rsidRPr="00AC75F8" w14:paraId="12A8CA4B" w14:textId="77777777">
        <w:trPr>
          <w:jc w:val="center"/>
        </w:trPr>
        <w:tc>
          <w:tcPr>
            <w:tcW w:w="420" w:type="pct"/>
            <w:vMerge/>
            <w:tcBorders>
              <w:left w:val="single" w:sz="4" w:space="0" w:color="auto"/>
              <w:right w:val="single" w:sz="4" w:space="0" w:color="auto"/>
            </w:tcBorders>
            <w:vAlign w:val="center"/>
          </w:tcPr>
          <w:p w14:paraId="00680598"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val="restart"/>
            <w:tcBorders>
              <w:top w:val="nil"/>
              <w:left w:val="single" w:sz="4" w:space="0" w:color="auto"/>
              <w:bottom w:val="single" w:sz="4" w:space="0" w:color="auto"/>
              <w:right w:val="single" w:sz="4" w:space="0" w:color="auto"/>
            </w:tcBorders>
            <w:shd w:val="clear" w:color="auto" w:fill="auto"/>
            <w:vAlign w:val="center"/>
          </w:tcPr>
          <w:p w14:paraId="31AB4540"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设备和工具安全检查</w:t>
            </w:r>
          </w:p>
          <w:p w14:paraId="128C8876"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w:t>
            </w:r>
          </w:p>
        </w:tc>
        <w:tc>
          <w:tcPr>
            <w:tcW w:w="3403" w:type="pct"/>
            <w:tcBorders>
              <w:top w:val="nil"/>
              <w:left w:val="nil"/>
              <w:bottom w:val="single" w:sz="4" w:space="0" w:color="auto"/>
              <w:right w:val="single" w:sz="4" w:space="0" w:color="auto"/>
            </w:tcBorders>
            <w:shd w:val="clear" w:color="auto" w:fill="auto"/>
            <w:vAlign w:val="center"/>
          </w:tcPr>
          <w:p w14:paraId="345BE16C"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检查作业所需要的工具设备是否完备</w:t>
            </w:r>
          </w:p>
        </w:tc>
        <w:tc>
          <w:tcPr>
            <w:tcW w:w="378" w:type="pct"/>
            <w:tcBorders>
              <w:top w:val="nil"/>
              <w:left w:val="nil"/>
              <w:bottom w:val="single" w:sz="4" w:space="0" w:color="auto"/>
              <w:right w:val="single" w:sz="4" w:space="0" w:color="auto"/>
            </w:tcBorders>
            <w:shd w:val="clear" w:color="auto" w:fill="auto"/>
            <w:noWrap/>
            <w:vAlign w:val="center"/>
          </w:tcPr>
          <w:p w14:paraId="43E3BBCF"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r>
      <w:tr w:rsidR="00187983" w:rsidRPr="00AC75F8" w14:paraId="7A0E44B3" w14:textId="77777777">
        <w:trPr>
          <w:jc w:val="center"/>
        </w:trPr>
        <w:tc>
          <w:tcPr>
            <w:tcW w:w="420" w:type="pct"/>
            <w:vMerge/>
            <w:tcBorders>
              <w:left w:val="single" w:sz="4" w:space="0" w:color="auto"/>
              <w:right w:val="single" w:sz="4" w:space="0" w:color="auto"/>
            </w:tcBorders>
            <w:vAlign w:val="center"/>
          </w:tcPr>
          <w:p w14:paraId="70656DC5"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top w:val="nil"/>
              <w:left w:val="single" w:sz="4" w:space="0" w:color="auto"/>
              <w:bottom w:val="single" w:sz="4" w:space="0" w:color="auto"/>
              <w:right w:val="single" w:sz="4" w:space="0" w:color="auto"/>
            </w:tcBorders>
            <w:vAlign w:val="center"/>
          </w:tcPr>
          <w:p w14:paraId="7E310630"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39C767BC"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检查作业环境是否配备灭火器</w:t>
            </w:r>
          </w:p>
        </w:tc>
        <w:tc>
          <w:tcPr>
            <w:tcW w:w="378" w:type="pct"/>
            <w:tcBorders>
              <w:top w:val="nil"/>
              <w:left w:val="nil"/>
              <w:bottom w:val="single" w:sz="4" w:space="0" w:color="auto"/>
              <w:right w:val="single" w:sz="4" w:space="0" w:color="auto"/>
            </w:tcBorders>
            <w:shd w:val="clear" w:color="auto" w:fill="auto"/>
            <w:noWrap/>
            <w:vAlign w:val="center"/>
          </w:tcPr>
          <w:p w14:paraId="31E35A5C"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r>
      <w:tr w:rsidR="00187983" w:rsidRPr="00AC75F8" w14:paraId="3208A0E5" w14:textId="77777777">
        <w:trPr>
          <w:jc w:val="center"/>
        </w:trPr>
        <w:tc>
          <w:tcPr>
            <w:tcW w:w="420" w:type="pct"/>
            <w:vMerge/>
            <w:tcBorders>
              <w:left w:val="single" w:sz="4" w:space="0" w:color="auto"/>
              <w:right w:val="single" w:sz="4" w:space="0" w:color="auto"/>
            </w:tcBorders>
            <w:vAlign w:val="center"/>
          </w:tcPr>
          <w:p w14:paraId="106E7999"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val="restart"/>
            <w:tcBorders>
              <w:top w:val="nil"/>
              <w:left w:val="single" w:sz="4" w:space="0" w:color="auto"/>
              <w:right w:val="single" w:sz="4" w:space="0" w:color="auto"/>
            </w:tcBorders>
            <w:shd w:val="clear" w:color="auto" w:fill="auto"/>
            <w:vAlign w:val="center"/>
          </w:tcPr>
          <w:p w14:paraId="793B8BB7"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商务礼仪规范</w:t>
            </w:r>
          </w:p>
          <w:p w14:paraId="7C6BE0F7"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4%</w:t>
            </w:r>
          </w:p>
        </w:tc>
        <w:tc>
          <w:tcPr>
            <w:tcW w:w="3403" w:type="pct"/>
            <w:tcBorders>
              <w:top w:val="nil"/>
              <w:left w:val="nil"/>
              <w:bottom w:val="single" w:sz="4" w:space="0" w:color="auto"/>
              <w:right w:val="single" w:sz="4" w:space="0" w:color="auto"/>
            </w:tcBorders>
            <w:shd w:val="clear" w:color="auto" w:fill="auto"/>
            <w:vAlign w:val="center"/>
          </w:tcPr>
          <w:p w14:paraId="51A25CBD"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注重个人卫生及形象</w:t>
            </w:r>
          </w:p>
        </w:tc>
        <w:tc>
          <w:tcPr>
            <w:tcW w:w="378" w:type="pct"/>
            <w:tcBorders>
              <w:top w:val="nil"/>
              <w:left w:val="nil"/>
              <w:bottom w:val="single" w:sz="4" w:space="0" w:color="auto"/>
              <w:right w:val="single" w:sz="4" w:space="0" w:color="auto"/>
            </w:tcBorders>
            <w:shd w:val="clear" w:color="auto" w:fill="auto"/>
            <w:noWrap/>
            <w:vAlign w:val="center"/>
          </w:tcPr>
          <w:p w14:paraId="5CCCA5FC"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r>
      <w:tr w:rsidR="00187983" w:rsidRPr="00AC75F8" w14:paraId="3CCD140D" w14:textId="77777777">
        <w:trPr>
          <w:jc w:val="center"/>
        </w:trPr>
        <w:tc>
          <w:tcPr>
            <w:tcW w:w="420" w:type="pct"/>
            <w:vMerge/>
            <w:tcBorders>
              <w:left w:val="single" w:sz="4" w:space="0" w:color="auto"/>
              <w:right w:val="single" w:sz="4" w:space="0" w:color="auto"/>
            </w:tcBorders>
            <w:vAlign w:val="center"/>
          </w:tcPr>
          <w:p w14:paraId="10113DB2"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right w:val="single" w:sz="4" w:space="0" w:color="auto"/>
            </w:tcBorders>
            <w:vAlign w:val="center"/>
          </w:tcPr>
          <w:p w14:paraId="00789A9A"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2DCFBD9E"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仪表端庄，表情和蔼可亲，自然真诚，姿态自然大方</w:t>
            </w:r>
          </w:p>
        </w:tc>
        <w:tc>
          <w:tcPr>
            <w:tcW w:w="378" w:type="pct"/>
            <w:tcBorders>
              <w:top w:val="nil"/>
              <w:left w:val="nil"/>
              <w:bottom w:val="single" w:sz="4" w:space="0" w:color="auto"/>
              <w:right w:val="single" w:sz="4" w:space="0" w:color="auto"/>
            </w:tcBorders>
            <w:shd w:val="clear" w:color="auto" w:fill="auto"/>
            <w:noWrap/>
            <w:vAlign w:val="center"/>
          </w:tcPr>
          <w:p w14:paraId="15AA2EAB"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r>
      <w:tr w:rsidR="00187983" w:rsidRPr="00AC75F8" w14:paraId="4B4B80FF" w14:textId="77777777">
        <w:trPr>
          <w:jc w:val="center"/>
        </w:trPr>
        <w:tc>
          <w:tcPr>
            <w:tcW w:w="420" w:type="pct"/>
            <w:vMerge/>
            <w:tcBorders>
              <w:left w:val="single" w:sz="4" w:space="0" w:color="auto"/>
              <w:right w:val="single" w:sz="4" w:space="0" w:color="auto"/>
            </w:tcBorders>
            <w:vAlign w:val="center"/>
          </w:tcPr>
          <w:p w14:paraId="22870237"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right w:val="single" w:sz="4" w:space="0" w:color="auto"/>
            </w:tcBorders>
            <w:vAlign w:val="center"/>
          </w:tcPr>
          <w:p w14:paraId="306CBEB7"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56DD37F0"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吐字清晰，语速适中，语句流畅</w:t>
            </w:r>
          </w:p>
        </w:tc>
        <w:tc>
          <w:tcPr>
            <w:tcW w:w="378" w:type="pct"/>
            <w:tcBorders>
              <w:top w:val="nil"/>
              <w:left w:val="nil"/>
              <w:bottom w:val="single" w:sz="4" w:space="0" w:color="auto"/>
              <w:right w:val="single" w:sz="4" w:space="0" w:color="auto"/>
            </w:tcBorders>
            <w:shd w:val="clear" w:color="auto" w:fill="auto"/>
            <w:noWrap/>
            <w:vAlign w:val="center"/>
          </w:tcPr>
          <w:p w14:paraId="7FB7DAA2"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r>
      <w:tr w:rsidR="00187983" w:rsidRPr="00AC75F8" w14:paraId="55A0BA5D" w14:textId="77777777">
        <w:trPr>
          <w:jc w:val="center"/>
        </w:trPr>
        <w:tc>
          <w:tcPr>
            <w:tcW w:w="420" w:type="pct"/>
            <w:vMerge/>
            <w:tcBorders>
              <w:left w:val="single" w:sz="4" w:space="0" w:color="auto"/>
              <w:right w:val="single" w:sz="4" w:space="0" w:color="auto"/>
            </w:tcBorders>
            <w:vAlign w:val="center"/>
          </w:tcPr>
          <w:p w14:paraId="2AA09220"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bottom w:val="single" w:sz="4" w:space="0" w:color="auto"/>
              <w:right w:val="single" w:sz="4" w:space="0" w:color="auto"/>
            </w:tcBorders>
            <w:shd w:val="clear" w:color="auto" w:fill="auto"/>
            <w:vAlign w:val="center"/>
          </w:tcPr>
          <w:p w14:paraId="6D12A725"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7FA32841"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用词准确、恰当，逻辑清晰</w:t>
            </w:r>
          </w:p>
        </w:tc>
        <w:tc>
          <w:tcPr>
            <w:tcW w:w="378" w:type="pct"/>
            <w:tcBorders>
              <w:top w:val="nil"/>
              <w:left w:val="nil"/>
              <w:bottom w:val="single" w:sz="4" w:space="0" w:color="auto"/>
              <w:right w:val="single" w:sz="4" w:space="0" w:color="auto"/>
            </w:tcBorders>
            <w:shd w:val="clear" w:color="auto" w:fill="auto"/>
            <w:noWrap/>
            <w:vAlign w:val="center"/>
          </w:tcPr>
          <w:p w14:paraId="314C4285"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r>
      <w:tr w:rsidR="00187983" w:rsidRPr="00AC75F8" w14:paraId="64A06E16" w14:textId="77777777">
        <w:trPr>
          <w:jc w:val="center"/>
        </w:trPr>
        <w:tc>
          <w:tcPr>
            <w:tcW w:w="420" w:type="pct"/>
            <w:vMerge/>
            <w:tcBorders>
              <w:left w:val="single" w:sz="4" w:space="0" w:color="auto"/>
              <w:right w:val="single" w:sz="4" w:space="0" w:color="auto"/>
            </w:tcBorders>
            <w:vAlign w:val="center"/>
          </w:tcPr>
          <w:p w14:paraId="121A57A8"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val="restart"/>
            <w:tcBorders>
              <w:top w:val="nil"/>
              <w:left w:val="single" w:sz="4" w:space="0" w:color="auto"/>
              <w:right w:val="single" w:sz="4" w:space="0" w:color="auto"/>
            </w:tcBorders>
            <w:shd w:val="clear" w:color="auto" w:fill="auto"/>
            <w:vAlign w:val="center"/>
          </w:tcPr>
          <w:p w14:paraId="17A181A7"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操作规范</w:t>
            </w:r>
          </w:p>
          <w:p w14:paraId="29F7B14C"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5%</w:t>
            </w:r>
          </w:p>
        </w:tc>
        <w:tc>
          <w:tcPr>
            <w:tcW w:w="3403" w:type="pct"/>
            <w:tcBorders>
              <w:top w:val="nil"/>
              <w:left w:val="nil"/>
              <w:bottom w:val="single" w:sz="4" w:space="0" w:color="auto"/>
              <w:right w:val="single" w:sz="4" w:space="0" w:color="auto"/>
            </w:tcBorders>
            <w:shd w:val="clear" w:color="auto" w:fill="auto"/>
            <w:vAlign w:val="center"/>
          </w:tcPr>
          <w:p w14:paraId="1E596AFB"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作业过程中工具、证件等无掉落</w:t>
            </w:r>
          </w:p>
        </w:tc>
        <w:tc>
          <w:tcPr>
            <w:tcW w:w="378" w:type="pct"/>
            <w:tcBorders>
              <w:top w:val="nil"/>
              <w:left w:val="nil"/>
              <w:bottom w:val="single" w:sz="4" w:space="0" w:color="auto"/>
              <w:right w:val="single" w:sz="4" w:space="0" w:color="auto"/>
            </w:tcBorders>
            <w:shd w:val="clear" w:color="auto" w:fill="auto"/>
            <w:noWrap/>
            <w:vAlign w:val="center"/>
          </w:tcPr>
          <w:p w14:paraId="6769E5C4"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3</w:t>
            </w:r>
          </w:p>
        </w:tc>
      </w:tr>
      <w:tr w:rsidR="00187983" w:rsidRPr="00AC75F8" w14:paraId="6610BC06" w14:textId="77777777">
        <w:trPr>
          <w:jc w:val="center"/>
        </w:trPr>
        <w:tc>
          <w:tcPr>
            <w:tcW w:w="420" w:type="pct"/>
            <w:vMerge/>
            <w:tcBorders>
              <w:left w:val="single" w:sz="4" w:space="0" w:color="auto"/>
              <w:bottom w:val="single" w:sz="4" w:space="0" w:color="auto"/>
              <w:right w:val="single" w:sz="4" w:space="0" w:color="auto"/>
            </w:tcBorders>
            <w:vAlign w:val="center"/>
          </w:tcPr>
          <w:p w14:paraId="79AC32AE"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bottom w:val="single" w:sz="4" w:space="0" w:color="auto"/>
              <w:right w:val="single" w:sz="4" w:space="0" w:color="auto"/>
            </w:tcBorders>
            <w:shd w:val="clear" w:color="auto" w:fill="auto"/>
            <w:vAlign w:val="center"/>
          </w:tcPr>
          <w:p w14:paraId="5E21449B"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3D51D0D7"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作业过程中规范操作</w:t>
            </w:r>
          </w:p>
        </w:tc>
        <w:tc>
          <w:tcPr>
            <w:tcW w:w="378" w:type="pct"/>
            <w:tcBorders>
              <w:top w:val="nil"/>
              <w:left w:val="nil"/>
              <w:bottom w:val="single" w:sz="4" w:space="0" w:color="auto"/>
              <w:right w:val="single" w:sz="4" w:space="0" w:color="auto"/>
            </w:tcBorders>
            <w:shd w:val="clear" w:color="auto" w:fill="auto"/>
            <w:noWrap/>
            <w:vAlign w:val="center"/>
          </w:tcPr>
          <w:p w14:paraId="06C59C7B"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38A7D4DF" w14:textId="77777777">
        <w:trPr>
          <w:jc w:val="center"/>
        </w:trPr>
        <w:tc>
          <w:tcPr>
            <w:tcW w:w="420" w:type="pct"/>
            <w:vMerge w:val="restart"/>
            <w:tcBorders>
              <w:left w:val="single" w:sz="4" w:space="0" w:color="auto"/>
              <w:right w:val="single" w:sz="4" w:space="0" w:color="auto"/>
            </w:tcBorders>
            <w:vAlign w:val="center"/>
          </w:tcPr>
          <w:p w14:paraId="2B0A2BDD"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w:t>
            </w:r>
          </w:p>
        </w:tc>
        <w:tc>
          <w:tcPr>
            <w:tcW w:w="797" w:type="pct"/>
            <w:vMerge w:val="restart"/>
            <w:tcBorders>
              <w:top w:val="nil"/>
              <w:left w:val="single" w:sz="4" w:space="0" w:color="auto"/>
              <w:right w:val="single" w:sz="4" w:space="0" w:color="auto"/>
            </w:tcBorders>
            <w:vAlign w:val="center"/>
          </w:tcPr>
          <w:p w14:paraId="40419686"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预约跟进</w:t>
            </w:r>
          </w:p>
          <w:p w14:paraId="2F387955"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4%</w:t>
            </w:r>
          </w:p>
        </w:tc>
        <w:tc>
          <w:tcPr>
            <w:tcW w:w="3403" w:type="pct"/>
            <w:tcBorders>
              <w:top w:val="nil"/>
              <w:left w:val="nil"/>
              <w:bottom w:val="single" w:sz="4" w:space="0" w:color="auto"/>
              <w:right w:val="single" w:sz="4" w:space="0" w:color="auto"/>
            </w:tcBorders>
            <w:shd w:val="clear" w:color="auto" w:fill="auto"/>
            <w:vAlign w:val="center"/>
          </w:tcPr>
          <w:p w14:paraId="249385E0"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能准确查找预约客户资料</w:t>
            </w:r>
          </w:p>
        </w:tc>
        <w:tc>
          <w:tcPr>
            <w:tcW w:w="378" w:type="pct"/>
            <w:tcBorders>
              <w:top w:val="nil"/>
              <w:left w:val="nil"/>
              <w:bottom w:val="single" w:sz="4" w:space="0" w:color="auto"/>
              <w:right w:val="single" w:sz="4" w:space="0" w:color="auto"/>
            </w:tcBorders>
            <w:shd w:val="clear" w:color="auto" w:fill="auto"/>
            <w:noWrap/>
            <w:vAlign w:val="center"/>
          </w:tcPr>
          <w:p w14:paraId="4A83AD9A"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r>
      <w:tr w:rsidR="00187983" w:rsidRPr="00AC75F8" w14:paraId="5761BB7F" w14:textId="77777777">
        <w:trPr>
          <w:jc w:val="center"/>
        </w:trPr>
        <w:tc>
          <w:tcPr>
            <w:tcW w:w="420" w:type="pct"/>
            <w:vMerge/>
            <w:tcBorders>
              <w:left w:val="single" w:sz="4" w:space="0" w:color="auto"/>
              <w:right w:val="single" w:sz="4" w:space="0" w:color="auto"/>
            </w:tcBorders>
            <w:vAlign w:val="center"/>
          </w:tcPr>
          <w:p w14:paraId="199E4661"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right w:val="single" w:sz="4" w:space="0" w:color="auto"/>
            </w:tcBorders>
            <w:vAlign w:val="center"/>
          </w:tcPr>
          <w:p w14:paraId="67FEC922"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34770BA6"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致电预约客户，能确认客户到店时间</w:t>
            </w:r>
          </w:p>
        </w:tc>
        <w:tc>
          <w:tcPr>
            <w:tcW w:w="378" w:type="pct"/>
            <w:tcBorders>
              <w:top w:val="nil"/>
              <w:left w:val="nil"/>
              <w:bottom w:val="single" w:sz="4" w:space="0" w:color="auto"/>
              <w:right w:val="single" w:sz="4" w:space="0" w:color="auto"/>
            </w:tcBorders>
            <w:shd w:val="clear" w:color="auto" w:fill="auto"/>
            <w:noWrap/>
            <w:vAlign w:val="center"/>
          </w:tcPr>
          <w:p w14:paraId="5606A12A"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r>
      <w:tr w:rsidR="00187983" w:rsidRPr="00AC75F8" w14:paraId="5B34DB60" w14:textId="77777777">
        <w:trPr>
          <w:jc w:val="center"/>
        </w:trPr>
        <w:tc>
          <w:tcPr>
            <w:tcW w:w="420" w:type="pct"/>
            <w:vMerge/>
            <w:tcBorders>
              <w:left w:val="single" w:sz="4" w:space="0" w:color="auto"/>
              <w:right w:val="single" w:sz="4" w:space="0" w:color="auto"/>
            </w:tcBorders>
            <w:vAlign w:val="center"/>
          </w:tcPr>
          <w:p w14:paraId="5B62DEE9"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bottom w:val="single" w:sz="4" w:space="0" w:color="auto"/>
              <w:right w:val="single" w:sz="4" w:space="0" w:color="auto"/>
            </w:tcBorders>
            <w:vAlign w:val="center"/>
          </w:tcPr>
          <w:p w14:paraId="7B0E806F"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766222D3"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记录预约时间并为维保客户进行售后派工预约</w:t>
            </w:r>
          </w:p>
        </w:tc>
        <w:tc>
          <w:tcPr>
            <w:tcW w:w="378" w:type="pct"/>
            <w:tcBorders>
              <w:top w:val="nil"/>
              <w:left w:val="nil"/>
              <w:bottom w:val="single" w:sz="4" w:space="0" w:color="auto"/>
              <w:right w:val="single" w:sz="4" w:space="0" w:color="auto"/>
            </w:tcBorders>
            <w:shd w:val="clear" w:color="auto" w:fill="auto"/>
            <w:noWrap/>
            <w:vAlign w:val="center"/>
          </w:tcPr>
          <w:p w14:paraId="2DDEE646"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306E4778" w14:textId="77777777">
        <w:trPr>
          <w:jc w:val="center"/>
        </w:trPr>
        <w:tc>
          <w:tcPr>
            <w:tcW w:w="420" w:type="pct"/>
            <w:vMerge/>
            <w:tcBorders>
              <w:left w:val="single" w:sz="4" w:space="0" w:color="auto"/>
              <w:right w:val="single" w:sz="4" w:space="0" w:color="auto"/>
            </w:tcBorders>
            <w:vAlign w:val="center"/>
          </w:tcPr>
          <w:p w14:paraId="15D0EAD0"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val="restart"/>
            <w:tcBorders>
              <w:top w:val="nil"/>
              <w:left w:val="single" w:sz="4" w:space="0" w:color="auto"/>
              <w:right w:val="single" w:sz="4" w:space="0" w:color="auto"/>
            </w:tcBorders>
            <w:vAlign w:val="center"/>
          </w:tcPr>
          <w:p w14:paraId="0ACCE77C"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礼迎客户</w:t>
            </w:r>
          </w:p>
          <w:p w14:paraId="71D9432E"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4%</w:t>
            </w:r>
          </w:p>
        </w:tc>
        <w:tc>
          <w:tcPr>
            <w:tcW w:w="3403" w:type="pct"/>
            <w:tcBorders>
              <w:top w:val="nil"/>
              <w:left w:val="nil"/>
              <w:bottom w:val="single" w:sz="4" w:space="0" w:color="auto"/>
              <w:right w:val="single" w:sz="4" w:space="0" w:color="auto"/>
            </w:tcBorders>
            <w:shd w:val="clear" w:color="auto" w:fill="auto"/>
            <w:vAlign w:val="center"/>
          </w:tcPr>
          <w:p w14:paraId="36F33253"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引导客户停车、帮顾客开门、为客户护顶、礼貌请客户下车</w:t>
            </w:r>
          </w:p>
        </w:tc>
        <w:tc>
          <w:tcPr>
            <w:tcW w:w="378" w:type="pct"/>
            <w:tcBorders>
              <w:top w:val="nil"/>
              <w:left w:val="nil"/>
              <w:bottom w:val="single" w:sz="4" w:space="0" w:color="auto"/>
              <w:right w:val="single" w:sz="4" w:space="0" w:color="auto"/>
            </w:tcBorders>
            <w:shd w:val="clear" w:color="auto" w:fill="auto"/>
            <w:noWrap/>
            <w:vAlign w:val="center"/>
          </w:tcPr>
          <w:p w14:paraId="2ADE624F"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r>
      <w:tr w:rsidR="00187983" w:rsidRPr="00AC75F8" w14:paraId="4DA27778" w14:textId="77777777">
        <w:trPr>
          <w:jc w:val="center"/>
        </w:trPr>
        <w:tc>
          <w:tcPr>
            <w:tcW w:w="420" w:type="pct"/>
            <w:vMerge/>
            <w:tcBorders>
              <w:left w:val="single" w:sz="4" w:space="0" w:color="auto"/>
              <w:right w:val="single" w:sz="4" w:space="0" w:color="auto"/>
            </w:tcBorders>
            <w:vAlign w:val="center"/>
          </w:tcPr>
          <w:p w14:paraId="11B8871C"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top w:val="nil"/>
              <w:left w:val="single" w:sz="4" w:space="0" w:color="auto"/>
              <w:right w:val="single" w:sz="4" w:space="0" w:color="auto"/>
            </w:tcBorders>
            <w:vAlign w:val="center"/>
          </w:tcPr>
          <w:p w14:paraId="6F23FFB5"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5315A7FB"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含自我介绍、正确递名片、礼貌寒暄</w:t>
            </w:r>
          </w:p>
        </w:tc>
        <w:tc>
          <w:tcPr>
            <w:tcW w:w="378" w:type="pct"/>
            <w:tcBorders>
              <w:top w:val="nil"/>
              <w:left w:val="nil"/>
              <w:bottom w:val="single" w:sz="4" w:space="0" w:color="auto"/>
              <w:right w:val="single" w:sz="4" w:space="0" w:color="auto"/>
            </w:tcBorders>
            <w:shd w:val="clear" w:color="auto" w:fill="auto"/>
            <w:noWrap/>
            <w:vAlign w:val="center"/>
          </w:tcPr>
          <w:p w14:paraId="00DA3150"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r>
      <w:tr w:rsidR="00187983" w:rsidRPr="00AC75F8" w14:paraId="6D4EB341" w14:textId="77777777">
        <w:trPr>
          <w:jc w:val="center"/>
        </w:trPr>
        <w:tc>
          <w:tcPr>
            <w:tcW w:w="420" w:type="pct"/>
            <w:vMerge/>
            <w:tcBorders>
              <w:left w:val="single" w:sz="4" w:space="0" w:color="auto"/>
              <w:right w:val="single" w:sz="4" w:space="0" w:color="auto"/>
            </w:tcBorders>
            <w:vAlign w:val="center"/>
          </w:tcPr>
          <w:p w14:paraId="6CCE1347"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bottom w:val="single" w:sz="4" w:space="0" w:color="auto"/>
              <w:right w:val="single" w:sz="4" w:space="0" w:color="auto"/>
            </w:tcBorders>
            <w:vAlign w:val="center"/>
          </w:tcPr>
          <w:p w14:paraId="38C68A8C"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33BDEB29"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适当赞美客户，适当推销自己和企业，表现亲和自然</w:t>
            </w:r>
          </w:p>
        </w:tc>
        <w:tc>
          <w:tcPr>
            <w:tcW w:w="378" w:type="pct"/>
            <w:tcBorders>
              <w:top w:val="nil"/>
              <w:left w:val="nil"/>
              <w:bottom w:val="single" w:sz="4" w:space="0" w:color="auto"/>
              <w:right w:val="single" w:sz="4" w:space="0" w:color="auto"/>
            </w:tcBorders>
            <w:shd w:val="clear" w:color="auto" w:fill="auto"/>
            <w:noWrap/>
            <w:vAlign w:val="center"/>
          </w:tcPr>
          <w:p w14:paraId="17F3569E"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1A90B514" w14:textId="77777777">
        <w:trPr>
          <w:jc w:val="center"/>
        </w:trPr>
        <w:tc>
          <w:tcPr>
            <w:tcW w:w="420" w:type="pct"/>
            <w:vMerge/>
            <w:tcBorders>
              <w:left w:val="single" w:sz="4" w:space="0" w:color="auto"/>
              <w:right w:val="single" w:sz="4" w:space="0" w:color="auto"/>
            </w:tcBorders>
            <w:vAlign w:val="center"/>
          </w:tcPr>
          <w:p w14:paraId="7F3FA5DE"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val="restart"/>
            <w:tcBorders>
              <w:top w:val="nil"/>
              <w:left w:val="single" w:sz="4" w:space="0" w:color="auto"/>
              <w:right w:val="single" w:sz="4" w:space="0" w:color="auto"/>
            </w:tcBorders>
            <w:vAlign w:val="center"/>
          </w:tcPr>
          <w:p w14:paraId="47CB2D29"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环车检查</w:t>
            </w:r>
          </w:p>
          <w:p w14:paraId="58904CF1"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18%</w:t>
            </w:r>
          </w:p>
        </w:tc>
        <w:tc>
          <w:tcPr>
            <w:tcW w:w="3403" w:type="pct"/>
            <w:tcBorders>
              <w:top w:val="nil"/>
              <w:left w:val="nil"/>
              <w:bottom w:val="single" w:sz="4" w:space="0" w:color="auto"/>
              <w:right w:val="single" w:sz="4" w:space="0" w:color="auto"/>
            </w:tcBorders>
            <w:shd w:val="clear" w:color="auto" w:fill="auto"/>
            <w:vAlign w:val="center"/>
          </w:tcPr>
          <w:p w14:paraId="32E4AB98"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请维保客户出示行驶证和车钥匙，提醒客户取走贵重物品，记录基本信息</w:t>
            </w:r>
          </w:p>
        </w:tc>
        <w:tc>
          <w:tcPr>
            <w:tcW w:w="378" w:type="pct"/>
            <w:tcBorders>
              <w:top w:val="nil"/>
              <w:left w:val="nil"/>
              <w:bottom w:val="single" w:sz="4" w:space="0" w:color="auto"/>
              <w:right w:val="single" w:sz="4" w:space="0" w:color="auto"/>
            </w:tcBorders>
            <w:shd w:val="clear" w:color="auto" w:fill="auto"/>
            <w:noWrap/>
            <w:vAlign w:val="center"/>
          </w:tcPr>
          <w:p w14:paraId="0997AB3B"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r>
      <w:tr w:rsidR="00187983" w:rsidRPr="00AC75F8" w14:paraId="7AF62EA4" w14:textId="77777777">
        <w:trPr>
          <w:jc w:val="center"/>
        </w:trPr>
        <w:tc>
          <w:tcPr>
            <w:tcW w:w="420" w:type="pct"/>
            <w:vMerge/>
            <w:tcBorders>
              <w:left w:val="single" w:sz="4" w:space="0" w:color="auto"/>
              <w:right w:val="single" w:sz="4" w:space="0" w:color="auto"/>
            </w:tcBorders>
            <w:vAlign w:val="center"/>
          </w:tcPr>
          <w:p w14:paraId="3C7F6E0C"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right w:val="single" w:sz="4" w:space="0" w:color="auto"/>
            </w:tcBorders>
            <w:vAlign w:val="center"/>
          </w:tcPr>
          <w:p w14:paraId="7FAD9B85"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4234435D"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记录座椅位置，按照规定做好防护并说明防护套</w:t>
            </w:r>
          </w:p>
        </w:tc>
        <w:tc>
          <w:tcPr>
            <w:tcW w:w="378" w:type="pct"/>
            <w:tcBorders>
              <w:top w:val="nil"/>
              <w:left w:val="nil"/>
              <w:bottom w:val="single" w:sz="4" w:space="0" w:color="auto"/>
              <w:right w:val="single" w:sz="4" w:space="0" w:color="auto"/>
            </w:tcBorders>
            <w:shd w:val="clear" w:color="auto" w:fill="auto"/>
            <w:noWrap/>
            <w:vAlign w:val="center"/>
          </w:tcPr>
          <w:p w14:paraId="6A091EF9"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r>
      <w:tr w:rsidR="00187983" w:rsidRPr="00AC75F8" w14:paraId="53DD04AD" w14:textId="77777777">
        <w:trPr>
          <w:jc w:val="center"/>
        </w:trPr>
        <w:tc>
          <w:tcPr>
            <w:tcW w:w="420" w:type="pct"/>
            <w:vMerge/>
            <w:tcBorders>
              <w:left w:val="single" w:sz="4" w:space="0" w:color="auto"/>
              <w:right w:val="single" w:sz="4" w:space="0" w:color="auto"/>
            </w:tcBorders>
            <w:vAlign w:val="center"/>
          </w:tcPr>
          <w:p w14:paraId="516830E7"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right w:val="single" w:sz="4" w:space="0" w:color="auto"/>
            </w:tcBorders>
            <w:vAlign w:val="center"/>
          </w:tcPr>
          <w:p w14:paraId="2528FA57"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3018AF14"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检查驾驶室，正确唱检仪表信息：行驶里程、剩余油量、剩余电量，有无故障灯等并记录，正确进行灯光操作</w:t>
            </w:r>
          </w:p>
        </w:tc>
        <w:tc>
          <w:tcPr>
            <w:tcW w:w="378" w:type="pct"/>
            <w:tcBorders>
              <w:top w:val="nil"/>
              <w:left w:val="nil"/>
              <w:bottom w:val="single" w:sz="4" w:space="0" w:color="auto"/>
              <w:right w:val="single" w:sz="4" w:space="0" w:color="auto"/>
            </w:tcBorders>
            <w:shd w:val="clear" w:color="auto" w:fill="auto"/>
            <w:noWrap/>
            <w:vAlign w:val="center"/>
          </w:tcPr>
          <w:p w14:paraId="3E015314"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7AC0D34A" w14:textId="77777777">
        <w:trPr>
          <w:jc w:val="center"/>
        </w:trPr>
        <w:tc>
          <w:tcPr>
            <w:tcW w:w="420" w:type="pct"/>
            <w:vMerge/>
            <w:tcBorders>
              <w:left w:val="single" w:sz="4" w:space="0" w:color="auto"/>
              <w:right w:val="single" w:sz="4" w:space="0" w:color="auto"/>
            </w:tcBorders>
            <w:vAlign w:val="center"/>
          </w:tcPr>
          <w:p w14:paraId="61093597"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right w:val="single" w:sz="4" w:space="0" w:color="auto"/>
            </w:tcBorders>
            <w:vAlign w:val="center"/>
          </w:tcPr>
          <w:p w14:paraId="3959CC67"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4503707F"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唱检其他信息：安全带，座椅调节，四门车窗玻璃升降、遮阳板及化妆镜灯，车内反光镜及空调出风口等并进行贵重物品提醒并记录</w:t>
            </w:r>
          </w:p>
        </w:tc>
        <w:tc>
          <w:tcPr>
            <w:tcW w:w="378" w:type="pct"/>
            <w:tcBorders>
              <w:top w:val="nil"/>
              <w:left w:val="nil"/>
              <w:bottom w:val="single" w:sz="4" w:space="0" w:color="auto"/>
              <w:right w:val="single" w:sz="4" w:space="0" w:color="auto"/>
            </w:tcBorders>
            <w:shd w:val="clear" w:color="auto" w:fill="auto"/>
            <w:noWrap/>
            <w:vAlign w:val="center"/>
          </w:tcPr>
          <w:p w14:paraId="2FFF9340"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1.5</w:t>
            </w:r>
          </w:p>
        </w:tc>
      </w:tr>
      <w:tr w:rsidR="00187983" w:rsidRPr="00AC75F8" w14:paraId="443ECCB1" w14:textId="77777777">
        <w:trPr>
          <w:jc w:val="center"/>
        </w:trPr>
        <w:tc>
          <w:tcPr>
            <w:tcW w:w="420" w:type="pct"/>
            <w:vMerge/>
            <w:tcBorders>
              <w:left w:val="single" w:sz="4" w:space="0" w:color="auto"/>
              <w:right w:val="single" w:sz="4" w:space="0" w:color="auto"/>
            </w:tcBorders>
            <w:vAlign w:val="center"/>
          </w:tcPr>
          <w:p w14:paraId="5276C44E"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right w:val="single" w:sz="4" w:space="0" w:color="auto"/>
            </w:tcBorders>
            <w:vAlign w:val="center"/>
          </w:tcPr>
          <w:p w14:paraId="3155B915"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40AA1ED0"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检查左前方，唱检左前门、左前翼子板，左前轮胎胎面、轮辋、气门嘴帽等主要项目和结果，并记录</w:t>
            </w:r>
          </w:p>
        </w:tc>
        <w:tc>
          <w:tcPr>
            <w:tcW w:w="378" w:type="pct"/>
            <w:tcBorders>
              <w:top w:val="nil"/>
              <w:left w:val="nil"/>
              <w:bottom w:val="single" w:sz="4" w:space="0" w:color="auto"/>
              <w:right w:val="single" w:sz="4" w:space="0" w:color="auto"/>
            </w:tcBorders>
            <w:shd w:val="clear" w:color="auto" w:fill="auto"/>
            <w:noWrap/>
            <w:vAlign w:val="center"/>
          </w:tcPr>
          <w:p w14:paraId="596CF6A4"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1.5</w:t>
            </w:r>
          </w:p>
        </w:tc>
      </w:tr>
      <w:tr w:rsidR="00187983" w:rsidRPr="00AC75F8" w14:paraId="65682C57" w14:textId="77777777">
        <w:trPr>
          <w:jc w:val="center"/>
        </w:trPr>
        <w:tc>
          <w:tcPr>
            <w:tcW w:w="420" w:type="pct"/>
            <w:vMerge/>
            <w:tcBorders>
              <w:left w:val="single" w:sz="4" w:space="0" w:color="auto"/>
              <w:right w:val="single" w:sz="4" w:space="0" w:color="auto"/>
            </w:tcBorders>
            <w:vAlign w:val="center"/>
          </w:tcPr>
          <w:p w14:paraId="383F7758"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right w:val="single" w:sz="4" w:space="0" w:color="auto"/>
            </w:tcBorders>
            <w:vAlign w:val="center"/>
          </w:tcPr>
          <w:p w14:paraId="75D24B06"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1F952024" w14:textId="143E3894"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检查正前方，唱检机舱盖、进气栅格、保险杠并记录</w:t>
            </w:r>
          </w:p>
        </w:tc>
        <w:tc>
          <w:tcPr>
            <w:tcW w:w="378" w:type="pct"/>
            <w:tcBorders>
              <w:top w:val="nil"/>
              <w:left w:val="nil"/>
              <w:bottom w:val="single" w:sz="4" w:space="0" w:color="auto"/>
              <w:right w:val="single" w:sz="4" w:space="0" w:color="auto"/>
            </w:tcBorders>
            <w:shd w:val="clear" w:color="auto" w:fill="auto"/>
            <w:noWrap/>
            <w:vAlign w:val="center"/>
          </w:tcPr>
          <w:p w14:paraId="36FEBB67"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1.5</w:t>
            </w:r>
          </w:p>
        </w:tc>
      </w:tr>
      <w:tr w:rsidR="00187983" w:rsidRPr="00AC75F8" w14:paraId="4F80F3FB" w14:textId="77777777">
        <w:trPr>
          <w:jc w:val="center"/>
        </w:trPr>
        <w:tc>
          <w:tcPr>
            <w:tcW w:w="420" w:type="pct"/>
            <w:vMerge/>
            <w:tcBorders>
              <w:left w:val="single" w:sz="4" w:space="0" w:color="auto"/>
              <w:right w:val="single" w:sz="4" w:space="0" w:color="auto"/>
            </w:tcBorders>
            <w:vAlign w:val="center"/>
          </w:tcPr>
          <w:p w14:paraId="687A0236"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right w:val="single" w:sz="4" w:space="0" w:color="auto"/>
            </w:tcBorders>
            <w:vAlign w:val="center"/>
          </w:tcPr>
          <w:p w14:paraId="2BB3AE15"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272A14A7"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打开机舱盖，规范检查机油；唱检冷却液、制动液、玻璃水等各油液液位以及各线束管路连接等，检查高压部分，并记录</w:t>
            </w:r>
          </w:p>
        </w:tc>
        <w:tc>
          <w:tcPr>
            <w:tcW w:w="378" w:type="pct"/>
            <w:tcBorders>
              <w:top w:val="nil"/>
              <w:left w:val="nil"/>
              <w:bottom w:val="single" w:sz="4" w:space="0" w:color="auto"/>
              <w:right w:val="single" w:sz="4" w:space="0" w:color="auto"/>
            </w:tcBorders>
            <w:shd w:val="clear" w:color="auto" w:fill="auto"/>
            <w:noWrap/>
            <w:vAlign w:val="center"/>
          </w:tcPr>
          <w:p w14:paraId="146706EA"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1E14BBEF" w14:textId="77777777">
        <w:trPr>
          <w:jc w:val="center"/>
        </w:trPr>
        <w:tc>
          <w:tcPr>
            <w:tcW w:w="420" w:type="pct"/>
            <w:vMerge/>
            <w:tcBorders>
              <w:left w:val="single" w:sz="4" w:space="0" w:color="auto"/>
              <w:right w:val="single" w:sz="4" w:space="0" w:color="auto"/>
            </w:tcBorders>
            <w:vAlign w:val="center"/>
          </w:tcPr>
          <w:p w14:paraId="211CCE22"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right w:val="single" w:sz="4" w:space="0" w:color="auto"/>
            </w:tcBorders>
            <w:vAlign w:val="center"/>
          </w:tcPr>
          <w:p w14:paraId="691CC20B"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0F4D1C15"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检查右前方，唱检右前门、右前翼子板，右前轮胎等主要项目和结果</w:t>
            </w:r>
          </w:p>
        </w:tc>
        <w:tc>
          <w:tcPr>
            <w:tcW w:w="378" w:type="pct"/>
            <w:tcBorders>
              <w:top w:val="nil"/>
              <w:left w:val="nil"/>
              <w:bottom w:val="single" w:sz="4" w:space="0" w:color="auto"/>
              <w:right w:val="single" w:sz="4" w:space="0" w:color="auto"/>
            </w:tcBorders>
            <w:shd w:val="clear" w:color="auto" w:fill="auto"/>
            <w:noWrap/>
            <w:vAlign w:val="center"/>
          </w:tcPr>
          <w:p w14:paraId="1C3AFD51"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1.5</w:t>
            </w:r>
          </w:p>
        </w:tc>
      </w:tr>
      <w:tr w:rsidR="00187983" w:rsidRPr="00AC75F8" w14:paraId="0C5567F9" w14:textId="77777777">
        <w:trPr>
          <w:jc w:val="center"/>
        </w:trPr>
        <w:tc>
          <w:tcPr>
            <w:tcW w:w="420" w:type="pct"/>
            <w:vMerge/>
            <w:tcBorders>
              <w:left w:val="single" w:sz="4" w:space="0" w:color="auto"/>
              <w:right w:val="single" w:sz="4" w:space="0" w:color="auto"/>
            </w:tcBorders>
            <w:vAlign w:val="center"/>
          </w:tcPr>
          <w:p w14:paraId="1C7A7972"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right w:val="single" w:sz="4" w:space="0" w:color="auto"/>
            </w:tcBorders>
            <w:vAlign w:val="center"/>
          </w:tcPr>
          <w:p w14:paraId="2191D80B"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7319D85D"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检查右后方，唱检右后门、右后翼子板，右后轮胎胎面、轮辋、气门嘴帽、加油口等等主要项目和结果，并记录</w:t>
            </w:r>
          </w:p>
        </w:tc>
        <w:tc>
          <w:tcPr>
            <w:tcW w:w="378" w:type="pct"/>
            <w:tcBorders>
              <w:top w:val="nil"/>
              <w:left w:val="nil"/>
              <w:bottom w:val="single" w:sz="4" w:space="0" w:color="auto"/>
              <w:right w:val="single" w:sz="4" w:space="0" w:color="auto"/>
            </w:tcBorders>
            <w:shd w:val="clear" w:color="auto" w:fill="auto"/>
            <w:noWrap/>
            <w:vAlign w:val="center"/>
          </w:tcPr>
          <w:p w14:paraId="418E54BB"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1.5</w:t>
            </w:r>
          </w:p>
        </w:tc>
      </w:tr>
      <w:tr w:rsidR="00187983" w:rsidRPr="00AC75F8" w14:paraId="6AA15E11" w14:textId="77777777">
        <w:trPr>
          <w:jc w:val="center"/>
        </w:trPr>
        <w:tc>
          <w:tcPr>
            <w:tcW w:w="420" w:type="pct"/>
            <w:vMerge/>
            <w:tcBorders>
              <w:left w:val="single" w:sz="4" w:space="0" w:color="auto"/>
              <w:right w:val="single" w:sz="4" w:space="0" w:color="auto"/>
            </w:tcBorders>
            <w:vAlign w:val="center"/>
          </w:tcPr>
          <w:p w14:paraId="43826D5C"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right w:val="single" w:sz="4" w:space="0" w:color="auto"/>
            </w:tcBorders>
            <w:vAlign w:val="center"/>
          </w:tcPr>
          <w:p w14:paraId="7DAA3B35"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06AE69D3"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检查正后方，唱检后备箱盖、后保险杠等主要项目和结果，并记录</w:t>
            </w:r>
          </w:p>
        </w:tc>
        <w:tc>
          <w:tcPr>
            <w:tcW w:w="378" w:type="pct"/>
            <w:tcBorders>
              <w:top w:val="nil"/>
              <w:left w:val="nil"/>
              <w:bottom w:val="single" w:sz="4" w:space="0" w:color="auto"/>
              <w:right w:val="single" w:sz="4" w:space="0" w:color="auto"/>
            </w:tcBorders>
            <w:shd w:val="clear" w:color="auto" w:fill="auto"/>
            <w:noWrap/>
            <w:vAlign w:val="center"/>
          </w:tcPr>
          <w:p w14:paraId="6C1E8A02"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1.5</w:t>
            </w:r>
          </w:p>
        </w:tc>
      </w:tr>
      <w:tr w:rsidR="00187983" w:rsidRPr="00AC75F8" w14:paraId="616B5021" w14:textId="77777777">
        <w:trPr>
          <w:jc w:val="center"/>
        </w:trPr>
        <w:tc>
          <w:tcPr>
            <w:tcW w:w="420" w:type="pct"/>
            <w:vMerge/>
            <w:tcBorders>
              <w:left w:val="single" w:sz="4" w:space="0" w:color="auto"/>
              <w:right w:val="single" w:sz="4" w:space="0" w:color="auto"/>
            </w:tcBorders>
            <w:vAlign w:val="center"/>
          </w:tcPr>
          <w:p w14:paraId="4BA2AF61"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right w:val="single" w:sz="4" w:space="0" w:color="auto"/>
            </w:tcBorders>
            <w:vAlign w:val="center"/>
          </w:tcPr>
          <w:p w14:paraId="3B2F0A15"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16A2AC69"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打开后备箱盖检查后备箱蓄电池、随车工具等，并记录</w:t>
            </w:r>
          </w:p>
        </w:tc>
        <w:tc>
          <w:tcPr>
            <w:tcW w:w="378" w:type="pct"/>
            <w:tcBorders>
              <w:top w:val="nil"/>
              <w:left w:val="nil"/>
              <w:bottom w:val="single" w:sz="4" w:space="0" w:color="auto"/>
              <w:right w:val="single" w:sz="4" w:space="0" w:color="auto"/>
            </w:tcBorders>
            <w:shd w:val="clear" w:color="auto" w:fill="auto"/>
            <w:noWrap/>
            <w:vAlign w:val="center"/>
          </w:tcPr>
          <w:p w14:paraId="79BCF761"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1.5</w:t>
            </w:r>
          </w:p>
        </w:tc>
      </w:tr>
      <w:tr w:rsidR="00187983" w:rsidRPr="00AC75F8" w14:paraId="0B3C9E0C" w14:textId="77777777">
        <w:trPr>
          <w:jc w:val="center"/>
        </w:trPr>
        <w:tc>
          <w:tcPr>
            <w:tcW w:w="420" w:type="pct"/>
            <w:vMerge/>
            <w:tcBorders>
              <w:left w:val="single" w:sz="4" w:space="0" w:color="auto"/>
              <w:right w:val="single" w:sz="4" w:space="0" w:color="auto"/>
            </w:tcBorders>
            <w:vAlign w:val="center"/>
          </w:tcPr>
          <w:p w14:paraId="6CEDE09F"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bottom w:val="single" w:sz="4" w:space="0" w:color="auto"/>
              <w:right w:val="single" w:sz="4" w:space="0" w:color="auto"/>
            </w:tcBorders>
            <w:vAlign w:val="center"/>
          </w:tcPr>
          <w:p w14:paraId="7CCF1D68"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30A8237B"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检查左后方，唱检左后门、左后翼子板，左后轮胎胎面、轮辋、气门嘴帽、加油盖等主要项目和结果，并记录</w:t>
            </w:r>
          </w:p>
        </w:tc>
        <w:tc>
          <w:tcPr>
            <w:tcW w:w="378" w:type="pct"/>
            <w:tcBorders>
              <w:top w:val="nil"/>
              <w:left w:val="nil"/>
              <w:bottom w:val="single" w:sz="4" w:space="0" w:color="auto"/>
              <w:right w:val="single" w:sz="4" w:space="0" w:color="auto"/>
            </w:tcBorders>
            <w:shd w:val="clear" w:color="auto" w:fill="auto"/>
            <w:noWrap/>
            <w:vAlign w:val="center"/>
          </w:tcPr>
          <w:p w14:paraId="3D65F389"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1.5</w:t>
            </w:r>
          </w:p>
        </w:tc>
      </w:tr>
      <w:tr w:rsidR="00187983" w:rsidRPr="00AC75F8" w14:paraId="2C5C69B4" w14:textId="77777777">
        <w:trPr>
          <w:jc w:val="center"/>
        </w:trPr>
        <w:tc>
          <w:tcPr>
            <w:tcW w:w="420" w:type="pct"/>
            <w:vMerge/>
            <w:tcBorders>
              <w:left w:val="single" w:sz="4" w:space="0" w:color="auto"/>
              <w:right w:val="single" w:sz="4" w:space="0" w:color="auto"/>
            </w:tcBorders>
            <w:vAlign w:val="center"/>
          </w:tcPr>
          <w:p w14:paraId="2F87EC94"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val="restart"/>
            <w:tcBorders>
              <w:top w:val="nil"/>
              <w:left w:val="single" w:sz="4" w:space="0" w:color="auto"/>
              <w:right w:val="single" w:sz="4" w:space="0" w:color="auto"/>
            </w:tcBorders>
            <w:vAlign w:val="center"/>
          </w:tcPr>
          <w:p w14:paraId="0C8BC8C7"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车辆问诊</w:t>
            </w:r>
          </w:p>
          <w:p w14:paraId="69A23A0E"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7%</w:t>
            </w:r>
          </w:p>
        </w:tc>
        <w:tc>
          <w:tcPr>
            <w:tcW w:w="3403" w:type="pct"/>
            <w:tcBorders>
              <w:top w:val="nil"/>
              <w:left w:val="nil"/>
              <w:bottom w:val="single" w:sz="4" w:space="0" w:color="auto"/>
              <w:right w:val="single" w:sz="4" w:space="0" w:color="auto"/>
            </w:tcBorders>
            <w:shd w:val="clear" w:color="auto" w:fill="auto"/>
            <w:vAlign w:val="center"/>
          </w:tcPr>
          <w:p w14:paraId="0F9A1B08"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发现车辆缺陷，建议增补或修复</w:t>
            </w:r>
          </w:p>
        </w:tc>
        <w:tc>
          <w:tcPr>
            <w:tcW w:w="378" w:type="pct"/>
            <w:tcBorders>
              <w:top w:val="nil"/>
              <w:left w:val="nil"/>
              <w:bottom w:val="single" w:sz="4" w:space="0" w:color="auto"/>
              <w:right w:val="single" w:sz="4" w:space="0" w:color="auto"/>
            </w:tcBorders>
            <w:shd w:val="clear" w:color="auto" w:fill="auto"/>
            <w:noWrap/>
            <w:vAlign w:val="center"/>
          </w:tcPr>
          <w:p w14:paraId="260BC39F"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7034CFF1" w14:textId="77777777">
        <w:trPr>
          <w:jc w:val="center"/>
        </w:trPr>
        <w:tc>
          <w:tcPr>
            <w:tcW w:w="420" w:type="pct"/>
            <w:vMerge/>
            <w:tcBorders>
              <w:left w:val="single" w:sz="4" w:space="0" w:color="auto"/>
              <w:right w:val="single" w:sz="4" w:space="0" w:color="auto"/>
            </w:tcBorders>
            <w:vAlign w:val="center"/>
          </w:tcPr>
          <w:p w14:paraId="704FE80B"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right w:val="single" w:sz="4" w:space="0" w:color="auto"/>
            </w:tcBorders>
            <w:vAlign w:val="center"/>
          </w:tcPr>
          <w:p w14:paraId="4485DD0A"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5E7DA9F7"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邀请客户在预检单上签字</w:t>
            </w:r>
          </w:p>
        </w:tc>
        <w:tc>
          <w:tcPr>
            <w:tcW w:w="378" w:type="pct"/>
            <w:tcBorders>
              <w:top w:val="nil"/>
              <w:left w:val="nil"/>
              <w:bottom w:val="single" w:sz="4" w:space="0" w:color="auto"/>
              <w:right w:val="single" w:sz="4" w:space="0" w:color="auto"/>
            </w:tcBorders>
            <w:shd w:val="clear" w:color="auto" w:fill="auto"/>
            <w:noWrap/>
            <w:vAlign w:val="center"/>
          </w:tcPr>
          <w:p w14:paraId="15EE40B3"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r>
      <w:tr w:rsidR="00187983" w:rsidRPr="00AC75F8" w14:paraId="4F0164A4" w14:textId="77777777">
        <w:trPr>
          <w:jc w:val="center"/>
        </w:trPr>
        <w:tc>
          <w:tcPr>
            <w:tcW w:w="420" w:type="pct"/>
            <w:vMerge/>
            <w:tcBorders>
              <w:left w:val="single" w:sz="4" w:space="0" w:color="auto"/>
              <w:right w:val="single" w:sz="4" w:space="0" w:color="auto"/>
            </w:tcBorders>
            <w:vAlign w:val="center"/>
          </w:tcPr>
          <w:p w14:paraId="351A443E"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right w:val="single" w:sz="4" w:space="0" w:color="auto"/>
            </w:tcBorders>
            <w:vAlign w:val="center"/>
          </w:tcPr>
          <w:p w14:paraId="4BB8C362"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0A2C5DAC"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环车检查时，在适当时候询问客户车辆使用状况及存在问题，并做好记录</w:t>
            </w:r>
          </w:p>
        </w:tc>
        <w:tc>
          <w:tcPr>
            <w:tcW w:w="378" w:type="pct"/>
            <w:tcBorders>
              <w:top w:val="nil"/>
              <w:left w:val="nil"/>
              <w:bottom w:val="single" w:sz="4" w:space="0" w:color="auto"/>
              <w:right w:val="single" w:sz="4" w:space="0" w:color="auto"/>
            </w:tcBorders>
            <w:shd w:val="clear" w:color="auto" w:fill="auto"/>
            <w:noWrap/>
            <w:vAlign w:val="center"/>
          </w:tcPr>
          <w:p w14:paraId="63124582"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5992F785" w14:textId="77777777">
        <w:trPr>
          <w:jc w:val="center"/>
        </w:trPr>
        <w:tc>
          <w:tcPr>
            <w:tcW w:w="420" w:type="pct"/>
            <w:vMerge/>
            <w:tcBorders>
              <w:left w:val="single" w:sz="4" w:space="0" w:color="auto"/>
              <w:right w:val="single" w:sz="4" w:space="0" w:color="auto"/>
            </w:tcBorders>
            <w:vAlign w:val="center"/>
          </w:tcPr>
          <w:p w14:paraId="037ECE4F"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bottom w:val="single" w:sz="4" w:space="0" w:color="auto"/>
              <w:right w:val="single" w:sz="4" w:space="0" w:color="auto"/>
            </w:tcBorders>
            <w:vAlign w:val="center"/>
          </w:tcPr>
          <w:p w14:paraId="32BD614D"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264A8E15"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能快速、准确解答客户疑议（问题</w:t>
            </w:r>
            <w:r w:rsidRPr="00AC75F8">
              <w:rPr>
                <w:rFonts w:ascii="Times New Roman" w:eastAsia="仿宋_GB2312" w:hAnsi="Times New Roman"/>
                <w:szCs w:val="21"/>
              </w:rPr>
              <w:t>1</w:t>
            </w:r>
            <w:r w:rsidRPr="00AC75F8">
              <w:rPr>
                <w:rFonts w:ascii="Times New Roman" w:eastAsia="仿宋_GB2312" w:hAnsi="Times New Roman"/>
                <w:szCs w:val="21"/>
              </w:rPr>
              <w:t>）</w:t>
            </w:r>
          </w:p>
        </w:tc>
        <w:tc>
          <w:tcPr>
            <w:tcW w:w="378" w:type="pct"/>
            <w:tcBorders>
              <w:top w:val="nil"/>
              <w:left w:val="nil"/>
              <w:bottom w:val="single" w:sz="4" w:space="0" w:color="auto"/>
              <w:right w:val="single" w:sz="4" w:space="0" w:color="auto"/>
            </w:tcBorders>
            <w:shd w:val="clear" w:color="auto" w:fill="auto"/>
            <w:noWrap/>
            <w:vAlign w:val="center"/>
          </w:tcPr>
          <w:p w14:paraId="15397D92"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39D3B7E0" w14:textId="77777777">
        <w:trPr>
          <w:jc w:val="center"/>
        </w:trPr>
        <w:tc>
          <w:tcPr>
            <w:tcW w:w="420" w:type="pct"/>
            <w:vMerge/>
            <w:tcBorders>
              <w:left w:val="single" w:sz="4" w:space="0" w:color="auto"/>
              <w:right w:val="single" w:sz="4" w:space="0" w:color="auto"/>
            </w:tcBorders>
            <w:vAlign w:val="center"/>
          </w:tcPr>
          <w:p w14:paraId="762E8CF8"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val="restart"/>
            <w:tcBorders>
              <w:top w:val="nil"/>
              <w:left w:val="single" w:sz="4" w:space="0" w:color="auto"/>
              <w:right w:val="single" w:sz="4" w:space="0" w:color="auto"/>
            </w:tcBorders>
            <w:vAlign w:val="center"/>
          </w:tcPr>
          <w:p w14:paraId="72E2F642"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需求分析</w:t>
            </w:r>
          </w:p>
          <w:p w14:paraId="080E3F09"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6%</w:t>
            </w:r>
          </w:p>
        </w:tc>
        <w:tc>
          <w:tcPr>
            <w:tcW w:w="3403" w:type="pct"/>
            <w:tcBorders>
              <w:top w:val="nil"/>
              <w:left w:val="nil"/>
              <w:bottom w:val="single" w:sz="4" w:space="0" w:color="auto"/>
              <w:right w:val="single" w:sz="4" w:space="0" w:color="auto"/>
            </w:tcBorders>
            <w:shd w:val="clear" w:color="auto" w:fill="auto"/>
            <w:vAlign w:val="center"/>
          </w:tcPr>
          <w:p w14:paraId="2594F5E4"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环车检查时，在适当时候主动询问客户车辆保养后的使用打算，需求分析充分，建议得当，推介合理</w:t>
            </w:r>
          </w:p>
        </w:tc>
        <w:tc>
          <w:tcPr>
            <w:tcW w:w="378" w:type="pct"/>
            <w:tcBorders>
              <w:top w:val="nil"/>
              <w:left w:val="nil"/>
              <w:bottom w:val="single" w:sz="4" w:space="0" w:color="auto"/>
              <w:right w:val="single" w:sz="4" w:space="0" w:color="auto"/>
            </w:tcBorders>
            <w:shd w:val="clear" w:color="auto" w:fill="auto"/>
            <w:noWrap/>
            <w:vAlign w:val="center"/>
          </w:tcPr>
          <w:p w14:paraId="5EA9F974"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66A92CC4" w14:textId="77777777">
        <w:trPr>
          <w:jc w:val="center"/>
        </w:trPr>
        <w:tc>
          <w:tcPr>
            <w:tcW w:w="420" w:type="pct"/>
            <w:vMerge/>
            <w:tcBorders>
              <w:left w:val="single" w:sz="4" w:space="0" w:color="auto"/>
              <w:right w:val="single" w:sz="4" w:space="0" w:color="auto"/>
            </w:tcBorders>
            <w:vAlign w:val="center"/>
          </w:tcPr>
          <w:p w14:paraId="0A41D2F6"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right w:val="single" w:sz="4" w:space="0" w:color="auto"/>
            </w:tcBorders>
            <w:vAlign w:val="center"/>
          </w:tcPr>
          <w:p w14:paraId="1A46DEE4"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2BE19B29"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接车时体现厂家服务特色、体现专业性人文关怀，向客户介绍</w:t>
            </w:r>
            <w:r w:rsidRPr="00AC75F8">
              <w:rPr>
                <w:rFonts w:ascii="Times New Roman" w:eastAsia="仿宋_GB2312" w:hAnsi="Times New Roman"/>
                <w:szCs w:val="21"/>
              </w:rPr>
              <w:lastRenderedPageBreak/>
              <w:t>特色服务，进行使用与保养说明，介绍说明合理</w:t>
            </w:r>
          </w:p>
        </w:tc>
        <w:tc>
          <w:tcPr>
            <w:tcW w:w="378" w:type="pct"/>
            <w:tcBorders>
              <w:top w:val="nil"/>
              <w:left w:val="nil"/>
              <w:bottom w:val="single" w:sz="4" w:space="0" w:color="auto"/>
              <w:right w:val="single" w:sz="4" w:space="0" w:color="auto"/>
            </w:tcBorders>
            <w:shd w:val="clear" w:color="auto" w:fill="auto"/>
            <w:noWrap/>
            <w:vAlign w:val="center"/>
          </w:tcPr>
          <w:p w14:paraId="090A2E91"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lastRenderedPageBreak/>
              <w:t>2</w:t>
            </w:r>
          </w:p>
        </w:tc>
      </w:tr>
      <w:tr w:rsidR="00187983" w:rsidRPr="00AC75F8" w14:paraId="216397A6" w14:textId="77777777">
        <w:trPr>
          <w:jc w:val="center"/>
        </w:trPr>
        <w:tc>
          <w:tcPr>
            <w:tcW w:w="420" w:type="pct"/>
            <w:vMerge/>
            <w:tcBorders>
              <w:left w:val="single" w:sz="4" w:space="0" w:color="auto"/>
              <w:right w:val="single" w:sz="4" w:space="0" w:color="auto"/>
            </w:tcBorders>
            <w:vAlign w:val="center"/>
          </w:tcPr>
          <w:p w14:paraId="03274EF9"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bottom w:val="single" w:sz="4" w:space="0" w:color="auto"/>
              <w:right w:val="single" w:sz="4" w:space="0" w:color="auto"/>
            </w:tcBorders>
            <w:vAlign w:val="center"/>
          </w:tcPr>
          <w:p w14:paraId="160D4BED"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17266FAF"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能使用服务规范及相关政策，正确解答客户问题（问题</w:t>
            </w:r>
            <w:r w:rsidRPr="00AC75F8">
              <w:rPr>
                <w:rFonts w:ascii="Times New Roman" w:eastAsia="仿宋_GB2312" w:hAnsi="Times New Roman"/>
                <w:szCs w:val="21"/>
              </w:rPr>
              <w:t>2</w:t>
            </w:r>
            <w:r w:rsidRPr="00AC75F8">
              <w:rPr>
                <w:rFonts w:ascii="Times New Roman" w:eastAsia="仿宋_GB2312" w:hAnsi="Times New Roman"/>
                <w:szCs w:val="21"/>
              </w:rPr>
              <w:t>）</w:t>
            </w:r>
          </w:p>
        </w:tc>
        <w:tc>
          <w:tcPr>
            <w:tcW w:w="378" w:type="pct"/>
            <w:tcBorders>
              <w:top w:val="nil"/>
              <w:left w:val="nil"/>
              <w:bottom w:val="single" w:sz="4" w:space="0" w:color="auto"/>
              <w:right w:val="single" w:sz="4" w:space="0" w:color="auto"/>
            </w:tcBorders>
            <w:shd w:val="clear" w:color="auto" w:fill="auto"/>
            <w:noWrap/>
            <w:vAlign w:val="center"/>
          </w:tcPr>
          <w:p w14:paraId="389759FA"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281292C2" w14:textId="77777777">
        <w:trPr>
          <w:jc w:val="center"/>
        </w:trPr>
        <w:tc>
          <w:tcPr>
            <w:tcW w:w="420" w:type="pct"/>
            <w:vMerge/>
            <w:tcBorders>
              <w:left w:val="single" w:sz="4" w:space="0" w:color="auto"/>
              <w:right w:val="single" w:sz="4" w:space="0" w:color="auto"/>
            </w:tcBorders>
            <w:vAlign w:val="center"/>
          </w:tcPr>
          <w:p w14:paraId="04BD8E41"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val="restart"/>
            <w:tcBorders>
              <w:top w:val="nil"/>
              <w:left w:val="single" w:sz="4" w:space="0" w:color="auto"/>
              <w:right w:val="single" w:sz="4" w:space="0" w:color="auto"/>
            </w:tcBorders>
            <w:vAlign w:val="center"/>
          </w:tcPr>
          <w:p w14:paraId="77070A02"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增项推荐</w:t>
            </w:r>
          </w:p>
          <w:p w14:paraId="6417E9FB"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8%</w:t>
            </w:r>
          </w:p>
        </w:tc>
        <w:tc>
          <w:tcPr>
            <w:tcW w:w="3403" w:type="pct"/>
            <w:tcBorders>
              <w:top w:val="nil"/>
              <w:left w:val="nil"/>
              <w:bottom w:val="single" w:sz="4" w:space="0" w:color="auto"/>
              <w:right w:val="single" w:sz="4" w:space="0" w:color="auto"/>
            </w:tcBorders>
            <w:shd w:val="clear" w:color="auto" w:fill="auto"/>
            <w:vAlign w:val="center"/>
          </w:tcPr>
          <w:p w14:paraId="04783ABF"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根据问诊情况，专业地推荐维修服务增项，并作项目简介和价格预算</w:t>
            </w:r>
          </w:p>
        </w:tc>
        <w:tc>
          <w:tcPr>
            <w:tcW w:w="378" w:type="pct"/>
            <w:tcBorders>
              <w:top w:val="nil"/>
              <w:left w:val="nil"/>
              <w:bottom w:val="single" w:sz="4" w:space="0" w:color="auto"/>
              <w:right w:val="single" w:sz="4" w:space="0" w:color="auto"/>
            </w:tcBorders>
            <w:shd w:val="clear" w:color="auto" w:fill="auto"/>
            <w:noWrap/>
            <w:vAlign w:val="center"/>
          </w:tcPr>
          <w:p w14:paraId="13726ED5"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66D1B042" w14:textId="77777777">
        <w:trPr>
          <w:jc w:val="center"/>
        </w:trPr>
        <w:tc>
          <w:tcPr>
            <w:tcW w:w="420" w:type="pct"/>
            <w:vMerge/>
            <w:tcBorders>
              <w:left w:val="single" w:sz="4" w:space="0" w:color="auto"/>
              <w:right w:val="single" w:sz="4" w:space="0" w:color="auto"/>
            </w:tcBorders>
            <w:vAlign w:val="center"/>
          </w:tcPr>
          <w:p w14:paraId="6B94EAD9"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right w:val="single" w:sz="4" w:space="0" w:color="auto"/>
            </w:tcBorders>
            <w:vAlign w:val="center"/>
          </w:tcPr>
          <w:p w14:paraId="4B0286E2"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3AFD7647"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根据用车打算，分析客户需求，专业地推荐精品服务增项，并作项目简介和价格预算</w:t>
            </w:r>
          </w:p>
        </w:tc>
        <w:tc>
          <w:tcPr>
            <w:tcW w:w="378" w:type="pct"/>
            <w:tcBorders>
              <w:top w:val="nil"/>
              <w:left w:val="nil"/>
              <w:bottom w:val="single" w:sz="4" w:space="0" w:color="auto"/>
              <w:right w:val="single" w:sz="4" w:space="0" w:color="auto"/>
            </w:tcBorders>
            <w:shd w:val="clear" w:color="auto" w:fill="auto"/>
            <w:noWrap/>
            <w:vAlign w:val="center"/>
          </w:tcPr>
          <w:p w14:paraId="28AF4408"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60082A69" w14:textId="77777777">
        <w:trPr>
          <w:jc w:val="center"/>
        </w:trPr>
        <w:tc>
          <w:tcPr>
            <w:tcW w:w="420" w:type="pct"/>
            <w:vMerge/>
            <w:tcBorders>
              <w:left w:val="single" w:sz="4" w:space="0" w:color="auto"/>
              <w:right w:val="single" w:sz="4" w:space="0" w:color="auto"/>
            </w:tcBorders>
            <w:vAlign w:val="center"/>
          </w:tcPr>
          <w:p w14:paraId="1563CD83"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right w:val="single" w:sz="4" w:space="0" w:color="auto"/>
            </w:tcBorders>
            <w:vAlign w:val="center"/>
          </w:tcPr>
          <w:p w14:paraId="30CFE5E5"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32B34AB9"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挖掘潜在需求，提供专业建议，专业地推荐特色服务增项，并作项目简介和价格预算</w:t>
            </w:r>
          </w:p>
        </w:tc>
        <w:tc>
          <w:tcPr>
            <w:tcW w:w="378" w:type="pct"/>
            <w:tcBorders>
              <w:top w:val="nil"/>
              <w:left w:val="nil"/>
              <w:bottom w:val="single" w:sz="4" w:space="0" w:color="auto"/>
              <w:right w:val="single" w:sz="4" w:space="0" w:color="auto"/>
            </w:tcBorders>
            <w:shd w:val="clear" w:color="auto" w:fill="auto"/>
            <w:noWrap/>
            <w:vAlign w:val="center"/>
          </w:tcPr>
          <w:p w14:paraId="23466E74"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6CEB08B2" w14:textId="77777777">
        <w:trPr>
          <w:jc w:val="center"/>
        </w:trPr>
        <w:tc>
          <w:tcPr>
            <w:tcW w:w="420" w:type="pct"/>
            <w:vMerge/>
            <w:tcBorders>
              <w:left w:val="single" w:sz="4" w:space="0" w:color="auto"/>
              <w:right w:val="single" w:sz="4" w:space="0" w:color="auto"/>
            </w:tcBorders>
            <w:vAlign w:val="center"/>
          </w:tcPr>
          <w:p w14:paraId="344FE8EB"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bottom w:val="single" w:sz="4" w:space="0" w:color="auto"/>
              <w:right w:val="single" w:sz="4" w:space="0" w:color="auto"/>
            </w:tcBorders>
            <w:vAlign w:val="center"/>
          </w:tcPr>
          <w:p w14:paraId="78A752FD"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4627A906"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能快速、准确应对客户疑问（问题</w:t>
            </w:r>
            <w:r w:rsidRPr="00AC75F8">
              <w:rPr>
                <w:rFonts w:ascii="Times New Roman" w:eastAsia="仿宋_GB2312" w:hAnsi="Times New Roman"/>
                <w:szCs w:val="21"/>
              </w:rPr>
              <w:t>3</w:t>
            </w:r>
            <w:r w:rsidRPr="00AC75F8">
              <w:rPr>
                <w:rFonts w:ascii="Times New Roman" w:eastAsia="仿宋_GB2312" w:hAnsi="Times New Roman"/>
                <w:szCs w:val="21"/>
              </w:rPr>
              <w:t>）</w:t>
            </w:r>
          </w:p>
        </w:tc>
        <w:tc>
          <w:tcPr>
            <w:tcW w:w="378" w:type="pct"/>
            <w:tcBorders>
              <w:top w:val="nil"/>
              <w:left w:val="nil"/>
              <w:bottom w:val="single" w:sz="4" w:space="0" w:color="auto"/>
              <w:right w:val="single" w:sz="4" w:space="0" w:color="auto"/>
            </w:tcBorders>
            <w:shd w:val="clear" w:color="auto" w:fill="auto"/>
            <w:noWrap/>
            <w:vAlign w:val="center"/>
          </w:tcPr>
          <w:p w14:paraId="7A8C216B"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7AD8B2B0" w14:textId="77777777">
        <w:trPr>
          <w:jc w:val="center"/>
        </w:trPr>
        <w:tc>
          <w:tcPr>
            <w:tcW w:w="420" w:type="pct"/>
            <w:vMerge/>
            <w:tcBorders>
              <w:left w:val="single" w:sz="4" w:space="0" w:color="auto"/>
              <w:right w:val="single" w:sz="4" w:space="0" w:color="auto"/>
            </w:tcBorders>
            <w:vAlign w:val="center"/>
          </w:tcPr>
          <w:p w14:paraId="0FB97433"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val="restart"/>
            <w:tcBorders>
              <w:top w:val="nil"/>
              <w:left w:val="single" w:sz="4" w:space="0" w:color="auto"/>
              <w:right w:val="single" w:sz="4" w:space="0" w:color="auto"/>
            </w:tcBorders>
            <w:vAlign w:val="center"/>
          </w:tcPr>
          <w:p w14:paraId="58AB92C8"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维保确认</w:t>
            </w:r>
          </w:p>
          <w:p w14:paraId="492ADCB8"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3%</w:t>
            </w:r>
          </w:p>
        </w:tc>
        <w:tc>
          <w:tcPr>
            <w:tcW w:w="3403" w:type="pct"/>
            <w:tcBorders>
              <w:top w:val="nil"/>
              <w:left w:val="nil"/>
              <w:bottom w:val="single" w:sz="4" w:space="0" w:color="auto"/>
              <w:right w:val="single" w:sz="4" w:space="0" w:color="auto"/>
            </w:tcBorders>
            <w:shd w:val="clear" w:color="auto" w:fill="auto"/>
            <w:vAlign w:val="center"/>
          </w:tcPr>
          <w:p w14:paraId="0C62656D"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应用引导礼，引导客户到维修服务接待台落座；为客户提供三种以上饮品供选择，并礼貌地递送</w:t>
            </w:r>
          </w:p>
        </w:tc>
        <w:tc>
          <w:tcPr>
            <w:tcW w:w="378" w:type="pct"/>
            <w:tcBorders>
              <w:top w:val="nil"/>
              <w:left w:val="nil"/>
              <w:bottom w:val="single" w:sz="4" w:space="0" w:color="auto"/>
              <w:right w:val="single" w:sz="4" w:space="0" w:color="auto"/>
            </w:tcBorders>
            <w:shd w:val="clear" w:color="auto" w:fill="auto"/>
            <w:noWrap/>
            <w:vAlign w:val="center"/>
          </w:tcPr>
          <w:p w14:paraId="35D9AD43"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r>
      <w:tr w:rsidR="00187983" w:rsidRPr="00AC75F8" w14:paraId="74E0EA17" w14:textId="77777777">
        <w:trPr>
          <w:jc w:val="center"/>
        </w:trPr>
        <w:tc>
          <w:tcPr>
            <w:tcW w:w="420" w:type="pct"/>
            <w:vMerge/>
            <w:tcBorders>
              <w:left w:val="single" w:sz="4" w:space="0" w:color="auto"/>
              <w:right w:val="single" w:sz="4" w:space="0" w:color="auto"/>
            </w:tcBorders>
            <w:vAlign w:val="center"/>
          </w:tcPr>
          <w:p w14:paraId="664BF17D"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bottom w:val="single" w:sz="4" w:space="0" w:color="auto"/>
              <w:right w:val="single" w:sz="4" w:space="0" w:color="auto"/>
            </w:tcBorders>
            <w:vAlign w:val="center"/>
          </w:tcPr>
          <w:p w14:paraId="0A7C2374"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5768C0DA"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确认客户基本信息，请顾客最后确认本次常规保养项目、维修项目、精品、特色服务项目</w:t>
            </w:r>
            <w:r w:rsidRPr="00AC75F8">
              <w:rPr>
                <w:rFonts w:ascii="Times New Roman" w:eastAsia="仿宋_GB2312" w:hAnsi="Times New Roman"/>
                <w:szCs w:val="21"/>
              </w:rPr>
              <w:t>,</w:t>
            </w:r>
            <w:r w:rsidRPr="00AC75F8">
              <w:rPr>
                <w:rFonts w:ascii="Times New Roman" w:eastAsia="仿宋_GB2312" w:hAnsi="Times New Roman"/>
                <w:szCs w:val="21"/>
              </w:rPr>
              <w:t>预估价格和完工时间</w:t>
            </w:r>
          </w:p>
        </w:tc>
        <w:tc>
          <w:tcPr>
            <w:tcW w:w="378" w:type="pct"/>
            <w:tcBorders>
              <w:top w:val="nil"/>
              <w:left w:val="nil"/>
              <w:bottom w:val="single" w:sz="4" w:space="0" w:color="auto"/>
              <w:right w:val="single" w:sz="4" w:space="0" w:color="auto"/>
            </w:tcBorders>
            <w:shd w:val="clear" w:color="auto" w:fill="auto"/>
            <w:noWrap/>
            <w:vAlign w:val="center"/>
          </w:tcPr>
          <w:p w14:paraId="68BB4F5F"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317AFD1B" w14:textId="77777777">
        <w:trPr>
          <w:jc w:val="center"/>
        </w:trPr>
        <w:tc>
          <w:tcPr>
            <w:tcW w:w="420" w:type="pct"/>
            <w:vMerge/>
            <w:tcBorders>
              <w:left w:val="single" w:sz="4" w:space="0" w:color="auto"/>
              <w:right w:val="single" w:sz="4" w:space="0" w:color="auto"/>
            </w:tcBorders>
            <w:vAlign w:val="center"/>
          </w:tcPr>
          <w:p w14:paraId="73817AD9"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val="restart"/>
            <w:tcBorders>
              <w:top w:val="nil"/>
              <w:left w:val="single" w:sz="4" w:space="0" w:color="auto"/>
              <w:right w:val="single" w:sz="4" w:space="0" w:color="auto"/>
            </w:tcBorders>
            <w:vAlign w:val="center"/>
          </w:tcPr>
          <w:p w14:paraId="4952D8D5"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维保跟踪</w:t>
            </w:r>
          </w:p>
          <w:p w14:paraId="0A5542EB"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4%</w:t>
            </w:r>
          </w:p>
        </w:tc>
        <w:tc>
          <w:tcPr>
            <w:tcW w:w="3403" w:type="pct"/>
            <w:tcBorders>
              <w:top w:val="nil"/>
              <w:left w:val="nil"/>
              <w:bottom w:val="single" w:sz="4" w:space="0" w:color="auto"/>
              <w:right w:val="single" w:sz="4" w:space="0" w:color="auto"/>
            </w:tcBorders>
            <w:shd w:val="clear" w:color="auto" w:fill="auto"/>
            <w:vAlign w:val="center"/>
          </w:tcPr>
          <w:p w14:paraId="03F4D531"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记录并打印维修工单，邀请客户在维修工单上签字</w:t>
            </w:r>
          </w:p>
        </w:tc>
        <w:tc>
          <w:tcPr>
            <w:tcW w:w="378" w:type="pct"/>
            <w:tcBorders>
              <w:top w:val="nil"/>
              <w:left w:val="nil"/>
              <w:bottom w:val="single" w:sz="4" w:space="0" w:color="auto"/>
              <w:right w:val="single" w:sz="4" w:space="0" w:color="auto"/>
            </w:tcBorders>
            <w:shd w:val="clear" w:color="auto" w:fill="auto"/>
            <w:noWrap/>
            <w:vAlign w:val="center"/>
          </w:tcPr>
          <w:p w14:paraId="62A36588"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2559BD48" w14:textId="77777777">
        <w:trPr>
          <w:jc w:val="center"/>
        </w:trPr>
        <w:tc>
          <w:tcPr>
            <w:tcW w:w="420" w:type="pct"/>
            <w:vMerge/>
            <w:tcBorders>
              <w:left w:val="single" w:sz="4" w:space="0" w:color="auto"/>
              <w:right w:val="single" w:sz="4" w:space="0" w:color="auto"/>
            </w:tcBorders>
            <w:vAlign w:val="center"/>
          </w:tcPr>
          <w:p w14:paraId="564CC176"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right w:val="single" w:sz="4" w:space="0" w:color="auto"/>
            </w:tcBorders>
            <w:vAlign w:val="center"/>
          </w:tcPr>
          <w:p w14:paraId="59A69EBD"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68248E73"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引导客户至休息区入座休息，等待完工交车</w:t>
            </w:r>
          </w:p>
        </w:tc>
        <w:tc>
          <w:tcPr>
            <w:tcW w:w="378" w:type="pct"/>
            <w:tcBorders>
              <w:top w:val="nil"/>
              <w:left w:val="nil"/>
              <w:bottom w:val="single" w:sz="4" w:space="0" w:color="auto"/>
              <w:right w:val="single" w:sz="4" w:space="0" w:color="auto"/>
            </w:tcBorders>
            <w:shd w:val="clear" w:color="auto" w:fill="auto"/>
            <w:noWrap/>
            <w:vAlign w:val="center"/>
          </w:tcPr>
          <w:p w14:paraId="5D79D127"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r>
      <w:tr w:rsidR="00187983" w:rsidRPr="00AC75F8" w14:paraId="071DA1F4" w14:textId="77777777">
        <w:trPr>
          <w:jc w:val="center"/>
        </w:trPr>
        <w:tc>
          <w:tcPr>
            <w:tcW w:w="420" w:type="pct"/>
            <w:vMerge/>
            <w:tcBorders>
              <w:left w:val="single" w:sz="4" w:space="0" w:color="auto"/>
              <w:right w:val="single" w:sz="4" w:space="0" w:color="auto"/>
            </w:tcBorders>
            <w:vAlign w:val="center"/>
          </w:tcPr>
          <w:p w14:paraId="7EBF2D26"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bottom w:val="single" w:sz="4" w:space="0" w:color="auto"/>
              <w:right w:val="single" w:sz="4" w:space="0" w:color="auto"/>
            </w:tcBorders>
            <w:vAlign w:val="center"/>
          </w:tcPr>
          <w:p w14:paraId="0733FB47"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703B78A1"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再次与客户确认预估维保完成交车时间</w:t>
            </w:r>
          </w:p>
        </w:tc>
        <w:tc>
          <w:tcPr>
            <w:tcW w:w="378" w:type="pct"/>
            <w:tcBorders>
              <w:top w:val="nil"/>
              <w:left w:val="nil"/>
              <w:bottom w:val="single" w:sz="4" w:space="0" w:color="auto"/>
              <w:right w:val="single" w:sz="4" w:space="0" w:color="auto"/>
            </w:tcBorders>
            <w:shd w:val="clear" w:color="auto" w:fill="auto"/>
            <w:noWrap/>
            <w:vAlign w:val="center"/>
          </w:tcPr>
          <w:p w14:paraId="348FAE47"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r>
      <w:tr w:rsidR="00187983" w:rsidRPr="00AC75F8" w14:paraId="73B60E9C" w14:textId="77777777">
        <w:trPr>
          <w:jc w:val="center"/>
        </w:trPr>
        <w:tc>
          <w:tcPr>
            <w:tcW w:w="420" w:type="pct"/>
            <w:vMerge/>
            <w:tcBorders>
              <w:left w:val="single" w:sz="4" w:space="0" w:color="auto"/>
              <w:right w:val="single" w:sz="4" w:space="0" w:color="auto"/>
            </w:tcBorders>
            <w:vAlign w:val="center"/>
          </w:tcPr>
          <w:p w14:paraId="16DABE0C" w14:textId="77777777" w:rsidR="00187983" w:rsidRPr="00AC75F8" w:rsidRDefault="00187983">
            <w:pPr>
              <w:adjustRightInd w:val="0"/>
              <w:snapToGrid w:val="0"/>
              <w:jc w:val="center"/>
              <w:rPr>
                <w:rFonts w:ascii="Times New Roman" w:eastAsia="仿宋_GB2312" w:hAnsi="Times New Roman"/>
                <w:szCs w:val="21"/>
              </w:rPr>
            </w:pPr>
          </w:p>
        </w:tc>
        <w:tc>
          <w:tcPr>
            <w:tcW w:w="797" w:type="pct"/>
            <w:tcBorders>
              <w:top w:val="nil"/>
              <w:left w:val="single" w:sz="4" w:space="0" w:color="auto"/>
              <w:bottom w:val="single" w:sz="4" w:space="0" w:color="auto"/>
              <w:right w:val="single" w:sz="4" w:space="0" w:color="auto"/>
            </w:tcBorders>
            <w:vAlign w:val="center"/>
          </w:tcPr>
          <w:p w14:paraId="60B992DF"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交车准备</w:t>
            </w:r>
          </w:p>
          <w:p w14:paraId="4A445DE9"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w:t>
            </w:r>
          </w:p>
        </w:tc>
        <w:tc>
          <w:tcPr>
            <w:tcW w:w="3403" w:type="pct"/>
            <w:tcBorders>
              <w:top w:val="nil"/>
              <w:left w:val="nil"/>
              <w:bottom w:val="single" w:sz="4" w:space="0" w:color="auto"/>
              <w:right w:val="single" w:sz="4" w:space="0" w:color="auto"/>
            </w:tcBorders>
            <w:shd w:val="clear" w:color="auto" w:fill="auto"/>
            <w:vAlign w:val="center"/>
          </w:tcPr>
          <w:p w14:paraId="3BD398E0"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对竣工车辆自检，准备好交车相关物品分，通知客户可以交车</w:t>
            </w:r>
          </w:p>
        </w:tc>
        <w:tc>
          <w:tcPr>
            <w:tcW w:w="378" w:type="pct"/>
            <w:tcBorders>
              <w:top w:val="nil"/>
              <w:left w:val="nil"/>
              <w:bottom w:val="single" w:sz="4" w:space="0" w:color="auto"/>
              <w:right w:val="single" w:sz="4" w:space="0" w:color="auto"/>
            </w:tcBorders>
            <w:shd w:val="clear" w:color="auto" w:fill="auto"/>
            <w:noWrap/>
            <w:vAlign w:val="center"/>
          </w:tcPr>
          <w:p w14:paraId="3F9C8C10"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38BBD0AE" w14:textId="77777777">
        <w:trPr>
          <w:jc w:val="center"/>
        </w:trPr>
        <w:tc>
          <w:tcPr>
            <w:tcW w:w="420" w:type="pct"/>
            <w:vMerge/>
            <w:tcBorders>
              <w:left w:val="single" w:sz="4" w:space="0" w:color="auto"/>
              <w:right w:val="single" w:sz="4" w:space="0" w:color="auto"/>
            </w:tcBorders>
            <w:vAlign w:val="center"/>
          </w:tcPr>
          <w:p w14:paraId="2A5B7DD8"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val="restart"/>
            <w:tcBorders>
              <w:top w:val="nil"/>
              <w:left w:val="single" w:sz="4" w:space="0" w:color="auto"/>
              <w:right w:val="single" w:sz="4" w:space="0" w:color="auto"/>
            </w:tcBorders>
            <w:vAlign w:val="center"/>
          </w:tcPr>
          <w:p w14:paraId="12F79506"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车辆验收</w:t>
            </w:r>
          </w:p>
          <w:p w14:paraId="3F1CBA95"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13%</w:t>
            </w:r>
          </w:p>
        </w:tc>
        <w:tc>
          <w:tcPr>
            <w:tcW w:w="3403" w:type="pct"/>
            <w:tcBorders>
              <w:top w:val="nil"/>
              <w:left w:val="nil"/>
              <w:bottom w:val="single" w:sz="4" w:space="0" w:color="auto"/>
              <w:right w:val="single" w:sz="4" w:space="0" w:color="auto"/>
            </w:tcBorders>
            <w:shd w:val="clear" w:color="auto" w:fill="auto"/>
            <w:vAlign w:val="center"/>
          </w:tcPr>
          <w:p w14:paraId="4C2EB0D5"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礼貌规范地邀请客户查看竣工车辆，陪同客户顺时针方向查看</w:t>
            </w:r>
          </w:p>
        </w:tc>
        <w:tc>
          <w:tcPr>
            <w:tcW w:w="378" w:type="pct"/>
            <w:tcBorders>
              <w:top w:val="nil"/>
              <w:left w:val="nil"/>
              <w:bottom w:val="single" w:sz="4" w:space="0" w:color="auto"/>
              <w:right w:val="single" w:sz="4" w:space="0" w:color="auto"/>
            </w:tcBorders>
            <w:shd w:val="clear" w:color="auto" w:fill="auto"/>
            <w:noWrap/>
            <w:vAlign w:val="center"/>
          </w:tcPr>
          <w:p w14:paraId="3642B8E4"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1.5</w:t>
            </w:r>
          </w:p>
        </w:tc>
      </w:tr>
      <w:tr w:rsidR="00187983" w:rsidRPr="00AC75F8" w14:paraId="00A50249" w14:textId="77777777">
        <w:trPr>
          <w:jc w:val="center"/>
        </w:trPr>
        <w:tc>
          <w:tcPr>
            <w:tcW w:w="420" w:type="pct"/>
            <w:vMerge/>
            <w:tcBorders>
              <w:left w:val="single" w:sz="4" w:space="0" w:color="auto"/>
              <w:right w:val="single" w:sz="4" w:space="0" w:color="auto"/>
            </w:tcBorders>
            <w:vAlign w:val="center"/>
          </w:tcPr>
          <w:p w14:paraId="1841727D"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right w:val="single" w:sz="4" w:space="0" w:color="auto"/>
            </w:tcBorders>
            <w:vAlign w:val="center"/>
          </w:tcPr>
          <w:p w14:paraId="21D1DFA2"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0B7D0280"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向客户解释常规保养项目；告知已为其洗车，让客户满意</w:t>
            </w:r>
          </w:p>
        </w:tc>
        <w:tc>
          <w:tcPr>
            <w:tcW w:w="378" w:type="pct"/>
            <w:tcBorders>
              <w:top w:val="nil"/>
              <w:left w:val="nil"/>
              <w:bottom w:val="single" w:sz="4" w:space="0" w:color="auto"/>
              <w:right w:val="single" w:sz="4" w:space="0" w:color="auto"/>
            </w:tcBorders>
            <w:shd w:val="clear" w:color="auto" w:fill="auto"/>
            <w:noWrap/>
            <w:vAlign w:val="center"/>
          </w:tcPr>
          <w:p w14:paraId="55D5A843"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1.5</w:t>
            </w:r>
          </w:p>
        </w:tc>
      </w:tr>
      <w:tr w:rsidR="00187983" w:rsidRPr="00AC75F8" w14:paraId="1EACC644" w14:textId="77777777">
        <w:trPr>
          <w:jc w:val="center"/>
        </w:trPr>
        <w:tc>
          <w:tcPr>
            <w:tcW w:w="420" w:type="pct"/>
            <w:vMerge/>
            <w:tcBorders>
              <w:left w:val="single" w:sz="4" w:space="0" w:color="auto"/>
              <w:right w:val="single" w:sz="4" w:space="0" w:color="auto"/>
            </w:tcBorders>
            <w:vAlign w:val="center"/>
          </w:tcPr>
          <w:p w14:paraId="55556C3B"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right w:val="single" w:sz="4" w:space="0" w:color="auto"/>
            </w:tcBorders>
            <w:vAlign w:val="center"/>
          </w:tcPr>
          <w:p w14:paraId="4925F8BD"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50C43FC7"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向客户解释维修服务项目、精品服务项目，让客户满意</w:t>
            </w:r>
          </w:p>
        </w:tc>
        <w:tc>
          <w:tcPr>
            <w:tcW w:w="378" w:type="pct"/>
            <w:tcBorders>
              <w:top w:val="nil"/>
              <w:left w:val="nil"/>
              <w:bottom w:val="single" w:sz="4" w:space="0" w:color="auto"/>
              <w:right w:val="single" w:sz="4" w:space="0" w:color="auto"/>
            </w:tcBorders>
            <w:shd w:val="clear" w:color="auto" w:fill="auto"/>
            <w:noWrap/>
            <w:vAlign w:val="center"/>
          </w:tcPr>
          <w:p w14:paraId="13CF9C53"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1.5</w:t>
            </w:r>
          </w:p>
        </w:tc>
      </w:tr>
      <w:tr w:rsidR="00187983" w:rsidRPr="00AC75F8" w14:paraId="5251BDC0" w14:textId="77777777">
        <w:trPr>
          <w:jc w:val="center"/>
        </w:trPr>
        <w:tc>
          <w:tcPr>
            <w:tcW w:w="420" w:type="pct"/>
            <w:vMerge/>
            <w:tcBorders>
              <w:left w:val="single" w:sz="4" w:space="0" w:color="auto"/>
              <w:right w:val="single" w:sz="4" w:space="0" w:color="auto"/>
            </w:tcBorders>
            <w:vAlign w:val="center"/>
          </w:tcPr>
          <w:p w14:paraId="653ED553"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right w:val="single" w:sz="4" w:space="0" w:color="auto"/>
            </w:tcBorders>
            <w:vAlign w:val="center"/>
          </w:tcPr>
          <w:p w14:paraId="368ABAF4"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0332E867"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打开机舱进行项目说明，规范展示机油更换成果</w:t>
            </w:r>
          </w:p>
        </w:tc>
        <w:tc>
          <w:tcPr>
            <w:tcW w:w="378" w:type="pct"/>
            <w:tcBorders>
              <w:top w:val="nil"/>
              <w:left w:val="nil"/>
              <w:bottom w:val="single" w:sz="4" w:space="0" w:color="auto"/>
              <w:right w:val="single" w:sz="4" w:space="0" w:color="auto"/>
            </w:tcBorders>
            <w:shd w:val="clear" w:color="auto" w:fill="auto"/>
            <w:noWrap/>
            <w:vAlign w:val="center"/>
          </w:tcPr>
          <w:p w14:paraId="530A6F04"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1.5</w:t>
            </w:r>
          </w:p>
        </w:tc>
      </w:tr>
      <w:tr w:rsidR="00187983" w:rsidRPr="00AC75F8" w14:paraId="28021763" w14:textId="77777777">
        <w:trPr>
          <w:jc w:val="center"/>
        </w:trPr>
        <w:tc>
          <w:tcPr>
            <w:tcW w:w="420" w:type="pct"/>
            <w:vMerge/>
            <w:tcBorders>
              <w:left w:val="single" w:sz="4" w:space="0" w:color="auto"/>
              <w:right w:val="single" w:sz="4" w:space="0" w:color="auto"/>
            </w:tcBorders>
            <w:vAlign w:val="center"/>
          </w:tcPr>
          <w:p w14:paraId="24E962AB"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right w:val="single" w:sz="4" w:space="0" w:color="auto"/>
            </w:tcBorders>
            <w:vAlign w:val="center"/>
          </w:tcPr>
          <w:p w14:paraId="287AED86"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0EF6F863"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打开后备箱进行项目说明</w:t>
            </w:r>
          </w:p>
        </w:tc>
        <w:tc>
          <w:tcPr>
            <w:tcW w:w="378" w:type="pct"/>
            <w:tcBorders>
              <w:top w:val="nil"/>
              <w:left w:val="nil"/>
              <w:bottom w:val="single" w:sz="4" w:space="0" w:color="auto"/>
              <w:right w:val="single" w:sz="4" w:space="0" w:color="auto"/>
            </w:tcBorders>
            <w:shd w:val="clear" w:color="auto" w:fill="auto"/>
            <w:noWrap/>
            <w:vAlign w:val="center"/>
          </w:tcPr>
          <w:p w14:paraId="33A3A51D"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1.5</w:t>
            </w:r>
          </w:p>
        </w:tc>
      </w:tr>
      <w:tr w:rsidR="00187983" w:rsidRPr="00AC75F8" w14:paraId="12EDCDBE" w14:textId="77777777">
        <w:trPr>
          <w:jc w:val="center"/>
        </w:trPr>
        <w:tc>
          <w:tcPr>
            <w:tcW w:w="420" w:type="pct"/>
            <w:vMerge/>
            <w:tcBorders>
              <w:left w:val="single" w:sz="4" w:space="0" w:color="auto"/>
              <w:right w:val="single" w:sz="4" w:space="0" w:color="auto"/>
            </w:tcBorders>
            <w:vAlign w:val="center"/>
          </w:tcPr>
          <w:p w14:paraId="7348003C"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right w:val="single" w:sz="4" w:space="0" w:color="auto"/>
            </w:tcBorders>
            <w:vAlign w:val="center"/>
          </w:tcPr>
          <w:p w14:paraId="2C3E04BF"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6248CC1B"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旧件展示并询问处理方式</w:t>
            </w:r>
          </w:p>
        </w:tc>
        <w:tc>
          <w:tcPr>
            <w:tcW w:w="378" w:type="pct"/>
            <w:tcBorders>
              <w:top w:val="nil"/>
              <w:left w:val="nil"/>
              <w:bottom w:val="single" w:sz="4" w:space="0" w:color="auto"/>
              <w:right w:val="single" w:sz="4" w:space="0" w:color="auto"/>
            </w:tcBorders>
            <w:shd w:val="clear" w:color="auto" w:fill="auto"/>
            <w:noWrap/>
            <w:vAlign w:val="center"/>
          </w:tcPr>
          <w:p w14:paraId="1DCB14E8"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1.5</w:t>
            </w:r>
          </w:p>
        </w:tc>
      </w:tr>
      <w:tr w:rsidR="00187983" w:rsidRPr="00AC75F8" w14:paraId="390FF927" w14:textId="77777777">
        <w:trPr>
          <w:jc w:val="center"/>
        </w:trPr>
        <w:tc>
          <w:tcPr>
            <w:tcW w:w="420" w:type="pct"/>
            <w:vMerge/>
            <w:tcBorders>
              <w:left w:val="single" w:sz="4" w:space="0" w:color="auto"/>
              <w:right w:val="single" w:sz="4" w:space="0" w:color="auto"/>
            </w:tcBorders>
            <w:vAlign w:val="center"/>
          </w:tcPr>
          <w:p w14:paraId="47FAB41C"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right w:val="single" w:sz="4" w:space="0" w:color="auto"/>
            </w:tcBorders>
            <w:vAlign w:val="center"/>
          </w:tcPr>
          <w:p w14:paraId="77DC77F3"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5FF2A70D"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解答客户疑问，消除客户疑虑（问题</w:t>
            </w:r>
            <w:r w:rsidRPr="00AC75F8">
              <w:rPr>
                <w:rFonts w:ascii="Times New Roman" w:eastAsia="仿宋_GB2312" w:hAnsi="Times New Roman"/>
                <w:szCs w:val="21"/>
              </w:rPr>
              <w:t>4</w:t>
            </w:r>
            <w:r w:rsidRPr="00AC75F8">
              <w:rPr>
                <w:rFonts w:ascii="Times New Roman" w:eastAsia="仿宋_GB2312" w:hAnsi="Times New Roman"/>
                <w:szCs w:val="21"/>
              </w:rPr>
              <w:t>）</w:t>
            </w:r>
          </w:p>
        </w:tc>
        <w:tc>
          <w:tcPr>
            <w:tcW w:w="378" w:type="pct"/>
            <w:tcBorders>
              <w:top w:val="nil"/>
              <w:left w:val="nil"/>
              <w:bottom w:val="single" w:sz="4" w:space="0" w:color="auto"/>
              <w:right w:val="single" w:sz="4" w:space="0" w:color="auto"/>
            </w:tcBorders>
            <w:shd w:val="clear" w:color="auto" w:fill="auto"/>
            <w:noWrap/>
            <w:vAlign w:val="center"/>
          </w:tcPr>
          <w:p w14:paraId="7AFF8EA3"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3FF3939F" w14:textId="77777777">
        <w:trPr>
          <w:jc w:val="center"/>
        </w:trPr>
        <w:tc>
          <w:tcPr>
            <w:tcW w:w="420" w:type="pct"/>
            <w:vMerge/>
            <w:tcBorders>
              <w:left w:val="single" w:sz="4" w:space="0" w:color="auto"/>
              <w:right w:val="single" w:sz="4" w:space="0" w:color="auto"/>
            </w:tcBorders>
            <w:vAlign w:val="center"/>
          </w:tcPr>
          <w:p w14:paraId="34D62369"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bottom w:val="single" w:sz="4" w:space="0" w:color="auto"/>
              <w:right w:val="single" w:sz="4" w:space="0" w:color="auto"/>
            </w:tcBorders>
            <w:vAlign w:val="center"/>
          </w:tcPr>
          <w:p w14:paraId="16194F9C"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640FCCB1"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交车时体现服务特色，提醒客户关注微信，体现专业性人文关怀；对车辆在使用、维护、安全、充电等方面的注意事项进行简要说明</w:t>
            </w:r>
          </w:p>
        </w:tc>
        <w:tc>
          <w:tcPr>
            <w:tcW w:w="378" w:type="pct"/>
            <w:tcBorders>
              <w:top w:val="nil"/>
              <w:left w:val="nil"/>
              <w:bottom w:val="single" w:sz="4" w:space="0" w:color="auto"/>
              <w:right w:val="single" w:sz="4" w:space="0" w:color="auto"/>
            </w:tcBorders>
            <w:shd w:val="clear" w:color="auto" w:fill="auto"/>
            <w:noWrap/>
            <w:vAlign w:val="center"/>
          </w:tcPr>
          <w:p w14:paraId="4D2C84E8"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105BD091" w14:textId="77777777">
        <w:trPr>
          <w:jc w:val="center"/>
        </w:trPr>
        <w:tc>
          <w:tcPr>
            <w:tcW w:w="420" w:type="pct"/>
            <w:vMerge/>
            <w:tcBorders>
              <w:left w:val="single" w:sz="4" w:space="0" w:color="auto"/>
              <w:right w:val="single" w:sz="4" w:space="0" w:color="auto"/>
            </w:tcBorders>
            <w:vAlign w:val="center"/>
          </w:tcPr>
          <w:p w14:paraId="7E72FE58"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val="restart"/>
            <w:tcBorders>
              <w:top w:val="nil"/>
              <w:left w:val="single" w:sz="4" w:space="0" w:color="auto"/>
              <w:right w:val="single" w:sz="4" w:space="0" w:color="auto"/>
            </w:tcBorders>
            <w:vAlign w:val="center"/>
          </w:tcPr>
          <w:p w14:paraId="1C947008"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核单结账</w:t>
            </w:r>
          </w:p>
          <w:p w14:paraId="059A9257"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6%</w:t>
            </w:r>
          </w:p>
        </w:tc>
        <w:tc>
          <w:tcPr>
            <w:tcW w:w="3403" w:type="pct"/>
            <w:tcBorders>
              <w:top w:val="nil"/>
              <w:left w:val="nil"/>
              <w:bottom w:val="single" w:sz="4" w:space="0" w:color="auto"/>
              <w:right w:val="single" w:sz="4" w:space="0" w:color="auto"/>
            </w:tcBorders>
            <w:shd w:val="clear" w:color="auto" w:fill="auto"/>
            <w:vAlign w:val="center"/>
          </w:tcPr>
          <w:p w14:paraId="15ECC643"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陪客户至维修服务接待台落座，向客户解释并核对常规、维修、精品、特色收费项目，尊重客户的知情权</w:t>
            </w:r>
          </w:p>
        </w:tc>
        <w:tc>
          <w:tcPr>
            <w:tcW w:w="378" w:type="pct"/>
            <w:tcBorders>
              <w:top w:val="nil"/>
              <w:left w:val="nil"/>
              <w:bottom w:val="single" w:sz="4" w:space="0" w:color="auto"/>
              <w:right w:val="single" w:sz="4" w:space="0" w:color="auto"/>
            </w:tcBorders>
            <w:shd w:val="clear" w:color="auto" w:fill="auto"/>
            <w:noWrap/>
            <w:vAlign w:val="center"/>
          </w:tcPr>
          <w:p w14:paraId="377EA3B9"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659F8EF9" w14:textId="77777777">
        <w:trPr>
          <w:jc w:val="center"/>
        </w:trPr>
        <w:tc>
          <w:tcPr>
            <w:tcW w:w="420" w:type="pct"/>
            <w:vMerge/>
            <w:tcBorders>
              <w:left w:val="single" w:sz="4" w:space="0" w:color="auto"/>
              <w:right w:val="single" w:sz="4" w:space="0" w:color="auto"/>
            </w:tcBorders>
            <w:vAlign w:val="center"/>
          </w:tcPr>
          <w:p w14:paraId="2D5D14C8"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top w:val="nil"/>
              <w:left w:val="single" w:sz="4" w:space="0" w:color="auto"/>
              <w:right w:val="single" w:sz="4" w:space="0" w:color="auto"/>
            </w:tcBorders>
            <w:vAlign w:val="center"/>
          </w:tcPr>
          <w:p w14:paraId="66F308C8"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14A4CF7A"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消除在价客户格上的疑虑，让客户明白消费、满意而归（问题</w:t>
            </w:r>
            <w:r w:rsidRPr="00AC75F8">
              <w:rPr>
                <w:rFonts w:ascii="Times New Roman" w:eastAsia="仿宋_GB2312" w:hAnsi="Times New Roman"/>
                <w:szCs w:val="21"/>
              </w:rPr>
              <w:t>5</w:t>
            </w:r>
            <w:r w:rsidRPr="00AC75F8">
              <w:rPr>
                <w:rFonts w:ascii="Times New Roman" w:eastAsia="仿宋_GB2312" w:hAnsi="Times New Roman"/>
                <w:szCs w:val="21"/>
              </w:rPr>
              <w:t>）</w:t>
            </w:r>
          </w:p>
        </w:tc>
        <w:tc>
          <w:tcPr>
            <w:tcW w:w="378" w:type="pct"/>
            <w:tcBorders>
              <w:top w:val="nil"/>
              <w:left w:val="nil"/>
              <w:bottom w:val="single" w:sz="4" w:space="0" w:color="auto"/>
              <w:right w:val="single" w:sz="4" w:space="0" w:color="auto"/>
            </w:tcBorders>
            <w:shd w:val="clear" w:color="auto" w:fill="auto"/>
            <w:noWrap/>
            <w:vAlign w:val="center"/>
          </w:tcPr>
          <w:p w14:paraId="11B8479A"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10AB8D0A" w14:textId="77777777">
        <w:trPr>
          <w:jc w:val="center"/>
        </w:trPr>
        <w:tc>
          <w:tcPr>
            <w:tcW w:w="420" w:type="pct"/>
            <w:vMerge/>
            <w:tcBorders>
              <w:left w:val="single" w:sz="4" w:space="0" w:color="auto"/>
              <w:right w:val="single" w:sz="4" w:space="0" w:color="auto"/>
            </w:tcBorders>
            <w:vAlign w:val="center"/>
          </w:tcPr>
          <w:p w14:paraId="353CD0DB"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right w:val="single" w:sz="4" w:space="0" w:color="auto"/>
            </w:tcBorders>
            <w:vAlign w:val="center"/>
          </w:tcPr>
          <w:p w14:paraId="792538B2"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23FD0E62"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礼貌地请客户核对结算单，并在结算单上签字</w:t>
            </w:r>
          </w:p>
        </w:tc>
        <w:tc>
          <w:tcPr>
            <w:tcW w:w="378" w:type="pct"/>
            <w:tcBorders>
              <w:top w:val="nil"/>
              <w:left w:val="nil"/>
              <w:bottom w:val="single" w:sz="4" w:space="0" w:color="auto"/>
              <w:right w:val="single" w:sz="4" w:space="0" w:color="auto"/>
            </w:tcBorders>
            <w:shd w:val="clear" w:color="auto" w:fill="auto"/>
            <w:noWrap/>
            <w:vAlign w:val="center"/>
          </w:tcPr>
          <w:p w14:paraId="3E1D9A0C"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r>
      <w:tr w:rsidR="00187983" w:rsidRPr="00AC75F8" w14:paraId="12253F09" w14:textId="77777777">
        <w:trPr>
          <w:jc w:val="center"/>
        </w:trPr>
        <w:tc>
          <w:tcPr>
            <w:tcW w:w="420" w:type="pct"/>
            <w:vMerge/>
            <w:tcBorders>
              <w:left w:val="single" w:sz="4" w:space="0" w:color="auto"/>
              <w:right w:val="single" w:sz="4" w:space="0" w:color="auto"/>
            </w:tcBorders>
            <w:vAlign w:val="center"/>
          </w:tcPr>
          <w:p w14:paraId="204E6179"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bottom w:val="single" w:sz="4" w:space="0" w:color="auto"/>
              <w:right w:val="single" w:sz="4" w:space="0" w:color="auto"/>
            </w:tcBorders>
            <w:vAlign w:val="center"/>
          </w:tcPr>
          <w:p w14:paraId="79FE1234"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230D5E63"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陪同客户至收银处，礼貌地请客户按结账、付款、交接发票和出门证</w:t>
            </w:r>
          </w:p>
        </w:tc>
        <w:tc>
          <w:tcPr>
            <w:tcW w:w="378" w:type="pct"/>
            <w:tcBorders>
              <w:top w:val="nil"/>
              <w:left w:val="nil"/>
              <w:bottom w:val="single" w:sz="4" w:space="0" w:color="auto"/>
              <w:right w:val="single" w:sz="4" w:space="0" w:color="auto"/>
            </w:tcBorders>
            <w:shd w:val="clear" w:color="auto" w:fill="auto"/>
            <w:noWrap/>
            <w:vAlign w:val="center"/>
          </w:tcPr>
          <w:p w14:paraId="52EABB6E"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r>
      <w:tr w:rsidR="00187983" w:rsidRPr="00AC75F8" w14:paraId="4EA0845F" w14:textId="77777777">
        <w:trPr>
          <w:jc w:val="center"/>
        </w:trPr>
        <w:tc>
          <w:tcPr>
            <w:tcW w:w="420" w:type="pct"/>
            <w:vMerge/>
            <w:tcBorders>
              <w:left w:val="single" w:sz="4" w:space="0" w:color="auto"/>
              <w:right w:val="single" w:sz="4" w:space="0" w:color="auto"/>
            </w:tcBorders>
            <w:vAlign w:val="center"/>
          </w:tcPr>
          <w:p w14:paraId="39EFE81A"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val="restart"/>
            <w:tcBorders>
              <w:top w:val="nil"/>
              <w:left w:val="single" w:sz="4" w:space="0" w:color="auto"/>
              <w:right w:val="single" w:sz="4" w:space="0" w:color="auto"/>
            </w:tcBorders>
            <w:vAlign w:val="center"/>
          </w:tcPr>
          <w:p w14:paraId="43A81140"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礼送客户</w:t>
            </w:r>
          </w:p>
          <w:p w14:paraId="21AA9BFE"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4%</w:t>
            </w:r>
          </w:p>
        </w:tc>
        <w:tc>
          <w:tcPr>
            <w:tcW w:w="3403" w:type="pct"/>
            <w:tcBorders>
              <w:top w:val="nil"/>
              <w:left w:val="nil"/>
              <w:bottom w:val="single" w:sz="4" w:space="0" w:color="auto"/>
              <w:right w:val="single" w:sz="4" w:space="0" w:color="auto"/>
            </w:tcBorders>
            <w:shd w:val="clear" w:color="auto" w:fill="auto"/>
            <w:vAlign w:val="center"/>
          </w:tcPr>
          <w:p w14:paraId="292F2DA6"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当面取下车辆防护用品，向顾客建议下次保养时间，并征得顾客同意，张贴保养提醒贴</w:t>
            </w:r>
          </w:p>
        </w:tc>
        <w:tc>
          <w:tcPr>
            <w:tcW w:w="378" w:type="pct"/>
            <w:tcBorders>
              <w:top w:val="nil"/>
              <w:left w:val="nil"/>
              <w:bottom w:val="single" w:sz="4" w:space="0" w:color="auto"/>
              <w:right w:val="single" w:sz="4" w:space="0" w:color="auto"/>
            </w:tcBorders>
            <w:shd w:val="clear" w:color="auto" w:fill="auto"/>
            <w:noWrap/>
            <w:vAlign w:val="center"/>
          </w:tcPr>
          <w:p w14:paraId="11F712FF"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r>
      <w:tr w:rsidR="00187983" w:rsidRPr="00AC75F8" w14:paraId="011E4A56" w14:textId="77777777">
        <w:trPr>
          <w:jc w:val="center"/>
        </w:trPr>
        <w:tc>
          <w:tcPr>
            <w:tcW w:w="420" w:type="pct"/>
            <w:vMerge/>
            <w:tcBorders>
              <w:left w:val="single" w:sz="4" w:space="0" w:color="auto"/>
              <w:right w:val="single" w:sz="4" w:space="0" w:color="auto"/>
            </w:tcBorders>
            <w:vAlign w:val="center"/>
          </w:tcPr>
          <w:p w14:paraId="7F031224"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right w:val="single" w:sz="4" w:space="0" w:color="auto"/>
            </w:tcBorders>
            <w:vAlign w:val="center"/>
          </w:tcPr>
          <w:p w14:paraId="33DBE2EB"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159D2452"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向顾客解释回访的目的，征求并确认回访时间，规范礼貌地引导顾客上车</w:t>
            </w:r>
          </w:p>
        </w:tc>
        <w:tc>
          <w:tcPr>
            <w:tcW w:w="378" w:type="pct"/>
            <w:tcBorders>
              <w:top w:val="nil"/>
              <w:left w:val="nil"/>
              <w:bottom w:val="single" w:sz="4" w:space="0" w:color="auto"/>
              <w:right w:val="single" w:sz="4" w:space="0" w:color="auto"/>
            </w:tcBorders>
            <w:shd w:val="clear" w:color="auto" w:fill="auto"/>
            <w:noWrap/>
            <w:vAlign w:val="center"/>
          </w:tcPr>
          <w:p w14:paraId="48871430"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r>
      <w:tr w:rsidR="00187983" w:rsidRPr="00AC75F8" w14:paraId="034E43CC" w14:textId="77777777">
        <w:trPr>
          <w:jc w:val="center"/>
        </w:trPr>
        <w:tc>
          <w:tcPr>
            <w:tcW w:w="420" w:type="pct"/>
            <w:vMerge/>
            <w:tcBorders>
              <w:left w:val="single" w:sz="4" w:space="0" w:color="auto"/>
              <w:right w:val="single" w:sz="4" w:space="0" w:color="auto"/>
            </w:tcBorders>
            <w:vAlign w:val="center"/>
          </w:tcPr>
          <w:p w14:paraId="02167101"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bottom w:val="single" w:sz="4" w:space="0" w:color="auto"/>
              <w:right w:val="single" w:sz="4" w:space="0" w:color="auto"/>
            </w:tcBorders>
            <w:vAlign w:val="center"/>
          </w:tcPr>
          <w:p w14:paraId="31F9E9D7"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5B8C9E1A"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感谢顾客光临，礼貌地询问对于本次服务的</w:t>
            </w:r>
            <w:r w:rsidRPr="00AC75F8">
              <w:rPr>
                <w:rFonts w:ascii="微软雅黑" w:eastAsia="微软雅黑" w:hAnsi="微软雅黑" w:cs="微软雅黑" w:hint="eastAsia"/>
                <w:szCs w:val="21"/>
              </w:rPr>
              <w:t>滿</w:t>
            </w:r>
            <w:r w:rsidRPr="00AC75F8">
              <w:rPr>
                <w:rFonts w:ascii="仿宋_GB2312" w:eastAsia="仿宋_GB2312" w:hAnsi="仿宋_GB2312" w:cs="仿宋_GB2312" w:hint="eastAsia"/>
                <w:szCs w:val="21"/>
              </w:rPr>
              <w:t>意程度，与顾客道别，行目送礼目送顾客开车远去，客户回访铺垫</w:t>
            </w:r>
          </w:p>
        </w:tc>
        <w:tc>
          <w:tcPr>
            <w:tcW w:w="378" w:type="pct"/>
            <w:tcBorders>
              <w:top w:val="nil"/>
              <w:left w:val="nil"/>
              <w:bottom w:val="single" w:sz="4" w:space="0" w:color="auto"/>
              <w:right w:val="single" w:sz="4" w:space="0" w:color="auto"/>
            </w:tcBorders>
            <w:shd w:val="clear" w:color="auto" w:fill="auto"/>
            <w:noWrap/>
            <w:vAlign w:val="center"/>
          </w:tcPr>
          <w:p w14:paraId="3C9A3774"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4E362F9F" w14:textId="77777777">
        <w:trPr>
          <w:jc w:val="center"/>
        </w:trPr>
        <w:tc>
          <w:tcPr>
            <w:tcW w:w="420" w:type="pct"/>
            <w:vMerge/>
            <w:tcBorders>
              <w:left w:val="single" w:sz="4" w:space="0" w:color="auto"/>
              <w:right w:val="single" w:sz="4" w:space="0" w:color="auto"/>
            </w:tcBorders>
            <w:vAlign w:val="center"/>
          </w:tcPr>
          <w:p w14:paraId="6C8B96BD"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val="restart"/>
            <w:tcBorders>
              <w:top w:val="nil"/>
              <w:left w:val="single" w:sz="4" w:space="0" w:color="auto"/>
              <w:right w:val="single" w:sz="4" w:space="0" w:color="auto"/>
            </w:tcBorders>
            <w:vAlign w:val="center"/>
          </w:tcPr>
          <w:p w14:paraId="4222C241"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客户回访</w:t>
            </w:r>
          </w:p>
          <w:p w14:paraId="4A831041"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6%</w:t>
            </w:r>
          </w:p>
        </w:tc>
        <w:tc>
          <w:tcPr>
            <w:tcW w:w="3403" w:type="pct"/>
            <w:tcBorders>
              <w:top w:val="nil"/>
              <w:left w:val="nil"/>
              <w:bottom w:val="single" w:sz="4" w:space="0" w:color="auto"/>
              <w:right w:val="single" w:sz="4" w:space="0" w:color="auto"/>
            </w:tcBorders>
            <w:shd w:val="clear" w:color="auto" w:fill="auto"/>
            <w:vAlign w:val="center"/>
          </w:tcPr>
          <w:p w14:paraId="211362E2"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自我介绍，来电原因说明</w:t>
            </w:r>
          </w:p>
        </w:tc>
        <w:tc>
          <w:tcPr>
            <w:tcW w:w="378" w:type="pct"/>
            <w:tcBorders>
              <w:top w:val="nil"/>
              <w:left w:val="nil"/>
              <w:bottom w:val="single" w:sz="4" w:space="0" w:color="auto"/>
              <w:right w:val="single" w:sz="4" w:space="0" w:color="auto"/>
            </w:tcBorders>
            <w:shd w:val="clear" w:color="auto" w:fill="auto"/>
            <w:noWrap/>
            <w:vAlign w:val="center"/>
          </w:tcPr>
          <w:p w14:paraId="7FC546B3"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r>
      <w:tr w:rsidR="00187983" w:rsidRPr="00AC75F8" w14:paraId="78B8419C" w14:textId="77777777">
        <w:trPr>
          <w:jc w:val="center"/>
        </w:trPr>
        <w:tc>
          <w:tcPr>
            <w:tcW w:w="420" w:type="pct"/>
            <w:vMerge/>
            <w:tcBorders>
              <w:left w:val="single" w:sz="4" w:space="0" w:color="auto"/>
              <w:right w:val="single" w:sz="4" w:space="0" w:color="auto"/>
            </w:tcBorders>
            <w:vAlign w:val="center"/>
          </w:tcPr>
          <w:p w14:paraId="0FCDC480"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right w:val="single" w:sz="4" w:space="0" w:color="auto"/>
            </w:tcBorders>
            <w:vAlign w:val="center"/>
          </w:tcPr>
          <w:p w14:paraId="63F81EE4"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40C5FA1A"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礼貌询问车辆保养情况</w:t>
            </w:r>
          </w:p>
        </w:tc>
        <w:tc>
          <w:tcPr>
            <w:tcW w:w="378" w:type="pct"/>
            <w:tcBorders>
              <w:top w:val="nil"/>
              <w:left w:val="nil"/>
              <w:bottom w:val="single" w:sz="4" w:space="0" w:color="auto"/>
              <w:right w:val="single" w:sz="4" w:space="0" w:color="auto"/>
            </w:tcBorders>
            <w:shd w:val="clear" w:color="auto" w:fill="auto"/>
            <w:noWrap/>
            <w:vAlign w:val="center"/>
          </w:tcPr>
          <w:p w14:paraId="06189928"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1.5</w:t>
            </w:r>
          </w:p>
        </w:tc>
      </w:tr>
      <w:tr w:rsidR="00187983" w:rsidRPr="00AC75F8" w14:paraId="634CF8FF" w14:textId="77777777">
        <w:trPr>
          <w:jc w:val="center"/>
        </w:trPr>
        <w:tc>
          <w:tcPr>
            <w:tcW w:w="420" w:type="pct"/>
            <w:vMerge/>
            <w:tcBorders>
              <w:left w:val="single" w:sz="4" w:space="0" w:color="auto"/>
              <w:right w:val="single" w:sz="4" w:space="0" w:color="auto"/>
            </w:tcBorders>
            <w:vAlign w:val="center"/>
          </w:tcPr>
          <w:p w14:paraId="4FB9F2B6"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right w:val="single" w:sz="4" w:space="0" w:color="auto"/>
            </w:tcBorders>
            <w:vAlign w:val="center"/>
          </w:tcPr>
          <w:p w14:paraId="2BA0FF78"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5A755FC8"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礼貌倾听、记录，运用通俗、专业语言正确解答客户异议（问题</w:t>
            </w:r>
            <w:r w:rsidRPr="00AC75F8">
              <w:rPr>
                <w:rFonts w:ascii="Times New Roman" w:eastAsia="仿宋_GB2312" w:hAnsi="Times New Roman"/>
                <w:szCs w:val="21"/>
              </w:rPr>
              <w:t>6</w:t>
            </w:r>
            <w:r w:rsidRPr="00AC75F8">
              <w:rPr>
                <w:rFonts w:ascii="Times New Roman" w:eastAsia="仿宋_GB2312" w:hAnsi="Times New Roman"/>
                <w:szCs w:val="21"/>
              </w:rPr>
              <w:t>）</w:t>
            </w:r>
          </w:p>
        </w:tc>
        <w:tc>
          <w:tcPr>
            <w:tcW w:w="378" w:type="pct"/>
            <w:tcBorders>
              <w:top w:val="nil"/>
              <w:left w:val="nil"/>
              <w:bottom w:val="single" w:sz="4" w:space="0" w:color="auto"/>
              <w:right w:val="single" w:sz="4" w:space="0" w:color="auto"/>
            </w:tcBorders>
            <w:shd w:val="clear" w:color="auto" w:fill="auto"/>
            <w:noWrap/>
            <w:vAlign w:val="center"/>
          </w:tcPr>
          <w:p w14:paraId="63E8568B"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0D1813D0" w14:textId="77777777">
        <w:trPr>
          <w:jc w:val="center"/>
        </w:trPr>
        <w:tc>
          <w:tcPr>
            <w:tcW w:w="420" w:type="pct"/>
            <w:vMerge/>
            <w:tcBorders>
              <w:left w:val="single" w:sz="4" w:space="0" w:color="auto"/>
              <w:bottom w:val="single" w:sz="4" w:space="0" w:color="auto"/>
              <w:right w:val="single" w:sz="4" w:space="0" w:color="auto"/>
            </w:tcBorders>
            <w:vAlign w:val="center"/>
          </w:tcPr>
          <w:p w14:paraId="1AF93B0F" w14:textId="77777777" w:rsidR="00187983" w:rsidRPr="00AC75F8" w:rsidRDefault="00187983">
            <w:pPr>
              <w:adjustRightInd w:val="0"/>
              <w:snapToGrid w:val="0"/>
              <w:jc w:val="center"/>
              <w:rPr>
                <w:rFonts w:ascii="Times New Roman" w:eastAsia="仿宋_GB2312" w:hAnsi="Times New Roman"/>
                <w:szCs w:val="21"/>
              </w:rPr>
            </w:pPr>
          </w:p>
        </w:tc>
        <w:tc>
          <w:tcPr>
            <w:tcW w:w="797" w:type="pct"/>
            <w:vMerge/>
            <w:tcBorders>
              <w:left w:val="single" w:sz="4" w:space="0" w:color="auto"/>
              <w:bottom w:val="single" w:sz="4" w:space="0" w:color="auto"/>
              <w:right w:val="single" w:sz="4" w:space="0" w:color="auto"/>
            </w:tcBorders>
            <w:vAlign w:val="center"/>
          </w:tcPr>
          <w:p w14:paraId="665B81EB" w14:textId="77777777" w:rsidR="00187983" w:rsidRPr="00AC75F8" w:rsidRDefault="00187983">
            <w:pPr>
              <w:adjustRightInd w:val="0"/>
              <w:snapToGrid w:val="0"/>
              <w:jc w:val="center"/>
              <w:rPr>
                <w:rFonts w:ascii="Times New Roman" w:eastAsia="仿宋_GB2312" w:hAnsi="Times New Roman"/>
                <w:szCs w:val="21"/>
              </w:rPr>
            </w:pPr>
          </w:p>
        </w:tc>
        <w:tc>
          <w:tcPr>
            <w:tcW w:w="3403" w:type="pct"/>
            <w:tcBorders>
              <w:top w:val="nil"/>
              <w:left w:val="nil"/>
              <w:bottom w:val="single" w:sz="4" w:space="0" w:color="auto"/>
              <w:right w:val="single" w:sz="4" w:space="0" w:color="auto"/>
            </w:tcBorders>
            <w:shd w:val="clear" w:color="auto" w:fill="auto"/>
            <w:vAlign w:val="center"/>
          </w:tcPr>
          <w:p w14:paraId="5F93FB8C"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资料及纸质作业整理至指定位置</w:t>
            </w:r>
          </w:p>
        </w:tc>
        <w:tc>
          <w:tcPr>
            <w:tcW w:w="378" w:type="pct"/>
            <w:tcBorders>
              <w:top w:val="nil"/>
              <w:left w:val="nil"/>
              <w:bottom w:val="single" w:sz="4" w:space="0" w:color="auto"/>
              <w:right w:val="single" w:sz="4" w:space="0" w:color="auto"/>
            </w:tcBorders>
            <w:shd w:val="clear" w:color="auto" w:fill="auto"/>
            <w:noWrap/>
            <w:vAlign w:val="center"/>
          </w:tcPr>
          <w:p w14:paraId="4B260845"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1.5</w:t>
            </w:r>
          </w:p>
        </w:tc>
      </w:tr>
      <w:tr w:rsidR="00187983" w:rsidRPr="00AC75F8" w14:paraId="720DAA6A" w14:textId="77777777">
        <w:trPr>
          <w:jc w:val="center"/>
        </w:trPr>
        <w:tc>
          <w:tcPr>
            <w:tcW w:w="4621" w:type="pct"/>
            <w:gridSpan w:val="3"/>
            <w:tcBorders>
              <w:left w:val="single" w:sz="4" w:space="0" w:color="auto"/>
              <w:bottom w:val="single" w:sz="4" w:space="0" w:color="auto"/>
              <w:right w:val="single" w:sz="4" w:space="0" w:color="auto"/>
            </w:tcBorders>
            <w:vAlign w:val="center"/>
          </w:tcPr>
          <w:p w14:paraId="6FBCD6BF"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合计</w:t>
            </w:r>
          </w:p>
        </w:tc>
        <w:tc>
          <w:tcPr>
            <w:tcW w:w="378" w:type="pct"/>
            <w:tcBorders>
              <w:top w:val="nil"/>
              <w:left w:val="nil"/>
              <w:bottom w:val="single" w:sz="4" w:space="0" w:color="auto"/>
              <w:right w:val="single" w:sz="4" w:space="0" w:color="auto"/>
            </w:tcBorders>
            <w:shd w:val="clear" w:color="auto" w:fill="auto"/>
            <w:noWrap/>
            <w:vAlign w:val="center"/>
          </w:tcPr>
          <w:p w14:paraId="3A874277"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100</w:t>
            </w:r>
          </w:p>
        </w:tc>
      </w:tr>
    </w:tbl>
    <w:p w14:paraId="114FA6E3" w14:textId="77777777" w:rsidR="00BD5A97" w:rsidRPr="00AC75F8" w:rsidRDefault="00BD5A97" w:rsidP="00BD5A97">
      <w:pPr>
        <w:rPr>
          <w:rFonts w:ascii="Times New Roman" w:hAnsi="Times New Roman"/>
        </w:rPr>
      </w:pPr>
    </w:p>
    <w:p w14:paraId="37C2080A" w14:textId="1C1D15FE" w:rsidR="00187983" w:rsidRPr="00AC75F8" w:rsidRDefault="00227560" w:rsidP="00B0035C">
      <w:pPr>
        <w:ind w:firstLineChars="200" w:firstLine="562"/>
        <w:rPr>
          <w:rFonts w:ascii="Times New Roman" w:eastAsia="仿宋_GB2312" w:hAnsi="Times New Roman"/>
          <w:b/>
          <w:bCs/>
          <w:sz w:val="28"/>
          <w:szCs w:val="28"/>
        </w:rPr>
      </w:pPr>
      <w:r w:rsidRPr="00AC75F8">
        <w:rPr>
          <w:rFonts w:ascii="Times New Roman" w:eastAsia="仿宋_GB2312" w:hAnsi="Times New Roman"/>
          <w:b/>
          <w:bCs/>
          <w:sz w:val="28"/>
          <w:szCs w:val="28"/>
        </w:rPr>
        <w:lastRenderedPageBreak/>
        <w:t>2.</w:t>
      </w:r>
      <w:r w:rsidR="00393CA5" w:rsidRPr="00AC75F8">
        <w:rPr>
          <w:rFonts w:ascii="Times New Roman" w:eastAsia="仿宋_GB2312" w:hAnsi="Times New Roman"/>
          <w:b/>
          <w:bCs/>
          <w:sz w:val="28"/>
          <w:szCs w:val="28"/>
        </w:rPr>
        <w:t>汽车维护与底盘拆装检修模块评分标准</w:t>
      </w:r>
    </w:p>
    <w:tbl>
      <w:tblPr>
        <w:tblpPr w:leftFromText="180" w:rightFromText="180" w:vertAnchor="text" w:horzAnchor="page" w:tblpX="1835" w:tblpY="25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602"/>
        <w:gridCol w:w="5493"/>
        <w:gridCol w:w="687"/>
      </w:tblGrid>
      <w:tr w:rsidR="00187983" w:rsidRPr="00AC75F8" w14:paraId="1E55C280" w14:textId="77777777">
        <w:trPr>
          <w:trHeight w:val="614"/>
        </w:trPr>
        <w:tc>
          <w:tcPr>
            <w:tcW w:w="434" w:type="pct"/>
            <w:tcBorders>
              <w:top w:val="single" w:sz="4" w:space="0" w:color="auto"/>
              <w:left w:val="single" w:sz="4" w:space="0" w:color="auto"/>
              <w:bottom w:val="single" w:sz="4" w:space="0" w:color="auto"/>
              <w:right w:val="single" w:sz="4" w:space="0" w:color="auto"/>
            </w:tcBorders>
            <w:vAlign w:val="center"/>
          </w:tcPr>
          <w:p w14:paraId="29BB3C9A"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序号</w:t>
            </w:r>
          </w:p>
        </w:tc>
        <w:tc>
          <w:tcPr>
            <w:tcW w:w="940" w:type="pct"/>
            <w:tcBorders>
              <w:top w:val="single" w:sz="4" w:space="0" w:color="auto"/>
              <w:left w:val="single" w:sz="4" w:space="0" w:color="auto"/>
              <w:bottom w:val="single" w:sz="4" w:space="0" w:color="auto"/>
              <w:right w:val="single" w:sz="4" w:space="0" w:color="auto"/>
            </w:tcBorders>
            <w:vAlign w:val="center"/>
          </w:tcPr>
          <w:p w14:paraId="0F10B90A"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项目</w:t>
            </w:r>
          </w:p>
        </w:tc>
        <w:tc>
          <w:tcPr>
            <w:tcW w:w="3221" w:type="pct"/>
            <w:tcBorders>
              <w:top w:val="single" w:sz="4" w:space="0" w:color="auto"/>
              <w:left w:val="single" w:sz="4" w:space="0" w:color="auto"/>
              <w:bottom w:val="single" w:sz="4" w:space="0" w:color="auto"/>
              <w:right w:val="single" w:sz="4" w:space="0" w:color="auto"/>
            </w:tcBorders>
            <w:vAlign w:val="center"/>
          </w:tcPr>
          <w:p w14:paraId="0F9766FD"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得分条件</w:t>
            </w:r>
          </w:p>
        </w:tc>
        <w:tc>
          <w:tcPr>
            <w:tcW w:w="403" w:type="pct"/>
            <w:tcBorders>
              <w:top w:val="single" w:sz="4" w:space="0" w:color="auto"/>
              <w:left w:val="single" w:sz="4" w:space="0" w:color="auto"/>
              <w:bottom w:val="single" w:sz="4" w:space="0" w:color="auto"/>
              <w:right w:val="single" w:sz="4" w:space="0" w:color="auto"/>
            </w:tcBorders>
            <w:vAlign w:val="center"/>
          </w:tcPr>
          <w:p w14:paraId="3E56ADC9"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配分</w:t>
            </w:r>
          </w:p>
        </w:tc>
      </w:tr>
      <w:tr w:rsidR="00187983" w:rsidRPr="00AC75F8" w14:paraId="7E9139DA" w14:textId="77777777">
        <w:tc>
          <w:tcPr>
            <w:tcW w:w="434" w:type="pct"/>
            <w:vMerge w:val="restart"/>
            <w:tcBorders>
              <w:top w:val="single" w:sz="4" w:space="0" w:color="auto"/>
              <w:left w:val="single" w:sz="4" w:space="0" w:color="auto"/>
              <w:bottom w:val="single" w:sz="4" w:space="0" w:color="auto"/>
              <w:right w:val="single" w:sz="4" w:space="0" w:color="auto"/>
            </w:tcBorders>
            <w:vAlign w:val="center"/>
          </w:tcPr>
          <w:p w14:paraId="5B13711B"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p>
        </w:tc>
        <w:tc>
          <w:tcPr>
            <w:tcW w:w="940" w:type="pct"/>
            <w:vMerge w:val="restart"/>
            <w:tcBorders>
              <w:top w:val="single" w:sz="4" w:space="0" w:color="auto"/>
              <w:left w:val="single" w:sz="4" w:space="0" w:color="auto"/>
              <w:bottom w:val="single" w:sz="4" w:space="0" w:color="auto"/>
              <w:right w:val="single" w:sz="4" w:space="0" w:color="auto"/>
            </w:tcBorders>
            <w:vAlign w:val="center"/>
          </w:tcPr>
          <w:p w14:paraId="13E6F306"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准备工作（</w:t>
            </w:r>
            <w:r w:rsidRPr="00AC75F8">
              <w:rPr>
                <w:rFonts w:ascii="Times New Roman" w:eastAsia="仿宋_GB2312" w:hAnsi="Times New Roman"/>
                <w:szCs w:val="21"/>
              </w:rPr>
              <w:t>4</w:t>
            </w:r>
            <w:r w:rsidRPr="00AC75F8">
              <w:rPr>
                <w:rFonts w:ascii="Times New Roman" w:eastAsia="仿宋_GB2312" w:hAnsi="Times New Roman"/>
                <w:szCs w:val="21"/>
              </w:rPr>
              <w:t>分）</w:t>
            </w:r>
          </w:p>
        </w:tc>
        <w:tc>
          <w:tcPr>
            <w:tcW w:w="3221" w:type="pct"/>
            <w:tcBorders>
              <w:top w:val="single" w:sz="4" w:space="0" w:color="auto"/>
              <w:left w:val="single" w:sz="4" w:space="0" w:color="auto"/>
              <w:bottom w:val="single" w:sz="4" w:space="0" w:color="auto"/>
              <w:right w:val="single" w:sz="4" w:space="0" w:color="auto"/>
            </w:tcBorders>
            <w:vAlign w:val="center"/>
          </w:tcPr>
          <w:p w14:paraId="1E05FB55"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个人、车辆防护</w:t>
            </w:r>
          </w:p>
        </w:tc>
        <w:tc>
          <w:tcPr>
            <w:tcW w:w="403" w:type="pct"/>
            <w:tcBorders>
              <w:top w:val="single" w:sz="4" w:space="0" w:color="auto"/>
              <w:left w:val="single" w:sz="4" w:space="0" w:color="auto"/>
              <w:bottom w:val="single" w:sz="4" w:space="0" w:color="auto"/>
              <w:right w:val="single" w:sz="4" w:space="0" w:color="auto"/>
            </w:tcBorders>
            <w:vAlign w:val="center"/>
          </w:tcPr>
          <w:p w14:paraId="6687B0A9"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3E8BEBD1" w14:textId="77777777">
        <w:tc>
          <w:tcPr>
            <w:tcW w:w="434" w:type="pct"/>
            <w:vMerge/>
            <w:tcBorders>
              <w:top w:val="single" w:sz="4" w:space="0" w:color="auto"/>
              <w:left w:val="single" w:sz="4" w:space="0" w:color="auto"/>
              <w:bottom w:val="single" w:sz="4" w:space="0" w:color="auto"/>
              <w:right w:val="single" w:sz="4" w:space="0" w:color="auto"/>
            </w:tcBorders>
            <w:vAlign w:val="center"/>
          </w:tcPr>
          <w:p w14:paraId="24656711" w14:textId="77777777" w:rsidR="00187983" w:rsidRPr="00AC75F8" w:rsidRDefault="00187983">
            <w:pPr>
              <w:adjustRightInd w:val="0"/>
              <w:snapToGrid w:val="0"/>
              <w:jc w:val="center"/>
              <w:rPr>
                <w:rFonts w:ascii="Times New Roman" w:eastAsia="仿宋_GB2312" w:hAnsi="Times New Roman"/>
                <w:szCs w:val="21"/>
              </w:rPr>
            </w:pPr>
          </w:p>
        </w:tc>
        <w:tc>
          <w:tcPr>
            <w:tcW w:w="940" w:type="pct"/>
            <w:vMerge/>
            <w:tcBorders>
              <w:top w:val="single" w:sz="4" w:space="0" w:color="auto"/>
              <w:left w:val="single" w:sz="4" w:space="0" w:color="auto"/>
              <w:bottom w:val="single" w:sz="4" w:space="0" w:color="auto"/>
              <w:right w:val="single" w:sz="4" w:space="0" w:color="auto"/>
            </w:tcBorders>
            <w:vAlign w:val="center"/>
          </w:tcPr>
          <w:p w14:paraId="612FCF37" w14:textId="77777777" w:rsidR="00187983" w:rsidRPr="00AC75F8" w:rsidRDefault="00187983">
            <w:pPr>
              <w:adjustRightInd w:val="0"/>
              <w:snapToGrid w:val="0"/>
              <w:jc w:val="left"/>
              <w:rPr>
                <w:rFonts w:ascii="Times New Roman" w:eastAsia="仿宋_GB2312" w:hAnsi="Times New Roman"/>
                <w:szCs w:val="21"/>
              </w:rPr>
            </w:pPr>
          </w:p>
        </w:tc>
        <w:tc>
          <w:tcPr>
            <w:tcW w:w="3221" w:type="pct"/>
            <w:tcBorders>
              <w:top w:val="single" w:sz="4" w:space="0" w:color="auto"/>
              <w:left w:val="single" w:sz="4" w:space="0" w:color="auto"/>
              <w:bottom w:val="single" w:sz="4" w:space="0" w:color="auto"/>
              <w:right w:val="single" w:sz="4" w:space="0" w:color="auto"/>
            </w:tcBorders>
            <w:vAlign w:val="center"/>
          </w:tcPr>
          <w:p w14:paraId="022D5B3C"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检查准备</w:t>
            </w:r>
          </w:p>
        </w:tc>
        <w:tc>
          <w:tcPr>
            <w:tcW w:w="403" w:type="pct"/>
            <w:tcBorders>
              <w:top w:val="single" w:sz="4" w:space="0" w:color="auto"/>
              <w:left w:val="single" w:sz="4" w:space="0" w:color="auto"/>
              <w:bottom w:val="single" w:sz="4" w:space="0" w:color="auto"/>
              <w:right w:val="single" w:sz="4" w:space="0" w:color="auto"/>
            </w:tcBorders>
            <w:vAlign w:val="center"/>
          </w:tcPr>
          <w:p w14:paraId="2111AFA4"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36095326" w14:textId="77777777">
        <w:tc>
          <w:tcPr>
            <w:tcW w:w="434" w:type="pct"/>
            <w:vMerge w:val="restart"/>
            <w:tcBorders>
              <w:top w:val="single" w:sz="4" w:space="0" w:color="auto"/>
              <w:left w:val="single" w:sz="4" w:space="0" w:color="auto"/>
              <w:bottom w:val="single" w:sz="4" w:space="0" w:color="auto"/>
              <w:right w:val="single" w:sz="4" w:space="0" w:color="auto"/>
            </w:tcBorders>
            <w:vAlign w:val="center"/>
          </w:tcPr>
          <w:p w14:paraId="18E2751D"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w:t>
            </w:r>
          </w:p>
        </w:tc>
        <w:tc>
          <w:tcPr>
            <w:tcW w:w="940" w:type="pct"/>
            <w:vMerge w:val="restart"/>
            <w:tcBorders>
              <w:top w:val="single" w:sz="4" w:space="0" w:color="auto"/>
              <w:left w:val="single" w:sz="4" w:space="0" w:color="auto"/>
              <w:bottom w:val="single" w:sz="4" w:space="0" w:color="auto"/>
              <w:right w:val="single" w:sz="4" w:space="0" w:color="auto"/>
            </w:tcBorders>
            <w:vAlign w:val="center"/>
          </w:tcPr>
          <w:p w14:paraId="42B39840"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设备、工具使用（</w:t>
            </w:r>
            <w:r w:rsidRPr="00AC75F8">
              <w:rPr>
                <w:rFonts w:ascii="Times New Roman" w:eastAsia="仿宋_GB2312" w:hAnsi="Times New Roman"/>
                <w:szCs w:val="21"/>
              </w:rPr>
              <w:t>6</w:t>
            </w:r>
            <w:r w:rsidRPr="00AC75F8">
              <w:rPr>
                <w:rFonts w:ascii="Times New Roman" w:eastAsia="仿宋_GB2312" w:hAnsi="Times New Roman"/>
                <w:szCs w:val="21"/>
              </w:rPr>
              <w:t>分）</w:t>
            </w:r>
          </w:p>
        </w:tc>
        <w:tc>
          <w:tcPr>
            <w:tcW w:w="3221" w:type="pct"/>
            <w:tcBorders>
              <w:top w:val="single" w:sz="4" w:space="0" w:color="auto"/>
              <w:left w:val="single" w:sz="4" w:space="0" w:color="auto"/>
              <w:bottom w:val="single" w:sz="4" w:space="0" w:color="auto"/>
              <w:right w:val="single" w:sz="4" w:space="0" w:color="auto"/>
            </w:tcBorders>
            <w:vAlign w:val="center"/>
          </w:tcPr>
          <w:p w14:paraId="7EE4AA5C"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规范使用设备</w:t>
            </w:r>
          </w:p>
        </w:tc>
        <w:tc>
          <w:tcPr>
            <w:tcW w:w="403" w:type="pct"/>
            <w:tcBorders>
              <w:top w:val="single" w:sz="4" w:space="0" w:color="auto"/>
              <w:left w:val="single" w:sz="4" w:space="0" w:color="auto"/>
              <w:bottom w:val="single" w:sz="4" w:space="0" w:color="auto"/>
              <w:right w:val="single" w:sz="4" w:space="0" w:color="auto"/>
            </w:tcBorders>
            <w:vAlign w:val="center"/>
          </w:tcPr>
          <w:p w14:paraId="256886D5"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51D0E3E4" w14:textId="77777777">
        <w:tc>
          <w:tcPr>
            <w:tcW w:w="434" w:type="pct"/>
            <w:vMerge/>
            <w:tcBorders>
              <w:top w:val="single" w:sz="4" w:space="0" w:color="auto"/>
              <w:left w:val="single" w:sz="4" w:space="0" w:color="auto"/>
              <w:bottom w:val="single" w:sz="4" w:space="0" w:color="auto"/>
              <w:right w:val="single" w:sz="4" w:space="0" w:color="auto"/>
            </w:tcBorders>
            <w:vAlign w:val="center"/>
          </w:tcPr>
          <w:p w14:paraId="1EC7B45F" w14:textId="77777777" w:rsidR="00187983" w:rsidRPr="00AC75F8" w:rsidRDefault="00187983">
            <w:pPr>
              <w:adjustRightInd w:val="0"/>
              <w:snapToGrid w:val="0"/>
              <w:jc w:val="center"/>
              <w:rPr>
                <w:rFonts w:ascii="Times New Roman" w:eastAsia="仿宋_GB2312" w:hAnsi="Times New Roman"/>
                <w:szCs w:val="21"/>
              </w:rPr>
            </w:pPr>
          </w:p>
        </w:tc>
        <w:tc>
          <w:tcPr>
            <w:tcW w:w="940" w:type="pct"/>
            <w:vMerge/>
            <w:tcBorders>
              <w:top w:val="single" w:sz="4" w:space="0" w:color="auto"/>
              <w:left w:val="single" w:sz="4" w:space="0" w:color="auto"/>
              <w:bottom w:val="single" w:sz="4" w:space="0" w:color="auto"/>
              <w:right w:val="single" w:sz="4" w:space="0" w:color="auto"/>
            </w:tcBorders>
            <w:vAlign w:val="center"/>
          </w:tcPr>
          <w:p w14:paraId="6E5F52A3" w14:textId="77777777" w:rsidR="00187983" w:rsidRPr="00AC75F8" w:rsidRDefault="00187983">
            <w:pPr>
              <w:adjustRightInd w:val="0"/>
              <w:snapToGrid w:val="0"/>
              <w:jc w:val="left"/>
              <w:rPr>
                <w:rFonts w:ascii="Times New Roman" w:eastAsia="仿宋_GB2312" w:hAnsi="Times New Roman"/>
                <w:szCs w:val="21"/>
              </w:rPr>
            </w:pPr>
          </w:p>
        </w:tc>
        <w:tc>
          <w:tcPr>
            <w:tcW w:w="3221" w:type="pct"/>
            <w:tcBorders>
              <w:top w:val="single" w:sz="4" w:space="0" w:color="auto"/>
              <w:left w:val="single" w:sz="4" w:space="0" w:color="auto"/>
              <w:bottom w:val="single" w:sz="4" w:space="0" w:color="auto"/>
              <w:right w:val="single" w:sz="4" w:space="0" w:color="auto"/>
            </w:tcBorders>
            <w:vAlign w:val="center"/>
          </w:tcPr>
          <w:p w14:paraId="59F224E9"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规范使用工具</w:t>
            </w:r>
          </w:p>
        </w:tc>
        <w:tc>
          <w:tcPr>
            <w:tcW w:w="403" w:type="pct"/>
            <w:tcBorders>
              <w:top w:val="single" w:sz="4" w:space="0" w:color="auto"/>
              <w:left w:val="single" w:sz="4" w:space="0" w:color="auto"/>
              <w:bottom w:val="single" w:sz="4" w:space="0" w:color="auto"/>
              <w:right w:val="single" w:sz="4" w:space="0" w:color="auto"/>
            </w:tcBorders>
            <w:vAlign w:val="center"/>
          </w:tcPr>
          <w:p w14:paraId="397ED57D"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6648E653" w14:textId="77777777">
        <w:tc>
          <w:tcPr>
            <w:tcW w:w="434" w:type="pct"/>
            <w:vMerge/>
            <w:tcBorders>
              <w:top w:val="single" w:sz="4" w:space="0" w:color="auto"/>
              <w:left w:val="single" w:sz="4" w:space="0" w:color="auto"/>
              <w:bottom w:val="single" w:sz="4" w:space="0" w:color="auto"/>
              <w:right w:val="single" w:sz="4" w:space="0" w:color="auto"/>
            </w:tcBorders>
            <w:vAlign w:val="center"/>
          </w:tcPr>
          <w:p w14:paraId="55C3869B" w14:textId="77777777" w:rsidR="00187983" w:rsidRPr="00AC75F8" w:rsidRDefault="00187983">
            <w:pPr>
              <w:adjustRightInd w:val="0"/>
              <w:snapToGrid w:val="0"/>
              <w:jc w:val="center"/>
              <w:rPr>
                <w:rFonts w:ascii="Times New Roman" w:eastAsia="仿宋_GB2312" w:hAnsi="Times New Roman"/>
                <w:szCs w:val="21"/>
              </w:rPr>
            </w:pPr>
          </w:p>
        </w:tc>
        <w:tc>
          <w:tcPr>
            <w:tcW w:w="940" w:type="pct"/>
            <w:vMerge/>
            <w:tcBorders>
              <w:top w:val="single" w:sz="4" w:space="0" w:color="auto"/>
              <w:left w:val="single" w:sz="4" w:space="0" w:color="auto"/>
              <w:bottom w:val="single" w:sz="4" w:space="0" w:color="auto"/>
              <w:right w:val="single" w:sz="4" w:space="0" w:color="auto"/>
            </w:tcBorders>
            <w:vAlign w:val="center"/>
          </w:tcPr>
          <w:p w14:paraId="490FCDE9" w14:textId="77777777" w:rsidR="00187983" w:rsidRPr="00AC75F8" w:rsidRDefault="00187983">
            <w:pPr>
              <w:adjustRightInd w:val="0"/>
              <w:snapToGrid w:val="0"/>
              <w:jc w:val="left"/>
              <w:rPr>
                <w:rFonts w:ascii="Times New Roman" w:eastAsia="仿宋_GB2312" w:hAnsi="Times New Roman"/>
                <w:szCs w:val="21"/>
              </w:rPr>
            </w:pPr>
          </w:p>
        </w:tc>
        <w:tc>
          <w:tcPr>
            <w:tcW w:w="3221" w:type="pct"/>
            <w:tcBorders>
              <w:top w:val="single" w:sz="4" w:space="0" w:color="auto"/>
              <w:left w:val="single" w:sz="4" w:space="0" w:color="auto"/>
              <w:bottom w:val="single" w:sz="4" w:space="0" w:color="auto"/>
              <w:right w:val="single" w:sz="4" w:space="0" w:color="auto"/>
            </w:tcBorders>
            <w:vAlign w:val="center"/>
          </w:tcPr>
          <w:p w14:paraId="7E5B492B"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规范使用维修资料</w:t>
            </w:r>
          </w:p>
        </w:tc>
        <w:tc>
          <w:tcPr>
            <w:tcW w:w="403" w:type="pct"/>
            <w:tcBorders>
              <w:top w:val="single" w:sz="4" w:space="0" w:color="auto"/>
              <w:left w:val="single" w:sz="4" w:space="0" w:color="auto"/>
              <w:bottom w:val="single" w:sz="4" w:space="0" w:color="auto"/>
              <w:right w:val="single" w:sz="4" w:space="0" w:color="auto"/>
            </w:tcBorders>
            <w:vAlign w:val="center"/>
          </w:tcPr>
          <w:p w14:paraId="0F12FB8C"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47BF6265" w14:textId="77777777">
        <w:tc>
          <w:tcPr>
            <w:tcW w:w="434" w:type="pct"/>
            <w:tcBorders>
              <w:top w:val="single" w:sz="4" w:space="0" w:color="auto"/>
              <w:left w:val="single" w:sz="4" w:space="0" w:color="auto"/>
              <w:bottom w:val="single" w:sz="4" w:space="0" w:color="auto"/>
              <w:right w:val="single" w:sz="4" w:space="0" w:color="auto"/>
            </w:tcBorders>
            <w:vAlign w:val="center"/>
          </w:tcPr>
          <w:p w14:paraId="15B8EE66"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3</w:t>
            </w:r>
          </w:p>
        </w:tc>
        <w:tc>
          <w:tcPr>
            <w:tcW w:w="940" w:type="pct"/>
            <w:tcBorders>
              <w:top w:val="single" w:sz="4" w:space="0" w:color="auto"/>
              <w:left w:val="single" w:sz="4" w:space="0" w:color="auto"/>
              <w:bottom w:val="single" w:sz="4" w:space="0" w:color="auto"/>
              <w:right w:val="single" w:sz="4" w:space="0" w:color="auto"/>
            </w:tcBorders>
            <w:vAlign w:val="center"/>
          </w:tcPr>
          <w:p w14:paraId="729E7646"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汽车维护作业（</w:t>
            </w:r>
            <w:r w:rsidRPr="00AC75F8">
              <w:rPr>
                <w:rFonts w:ascii="Times New Roman" w:eastAsia="仿宋_GB2312" w:hAnsi="Times New Roman"/>
                <w:szCs w:val="21"/>
              </w:rPr>
              <w:t>30</w:t>
            </w:r>
            <w:r w:rsidRPr="00AC75F8">
              <w:rPr>
                <w:rFonts w:ascii="Times New Roman" w:eastAsia="仿宋_GB2312" w:hAnsi="Times New Roman"/>
                <w:szCs w:val="21"/>
              </w:rPr>
              <w:t>分）</w:t>
            </w:r>
          </w:p>
        </w:tc>
        <w:tc>
          <w:tcPr>
            <w:tcW w:w="3221" w:type="pct"/>
            <w:tcBorders>
              <w:top w:val="single" w:sz="4" w:space="0" w:color="auto"/>
              <w:left w:val="single" w:sz="4" w:space="0" w:color="auto"/>
              <w:bottom w:val="single" w:sz="4" w:space="0" w:color="auto"/>
              <w:right w:val="single" w:sz="4" w:space="0" w:color="auto"/>
            </w:tcBorders>
            <w:vAlign w:val="center"/>
          </w:tcPr>
          <w:p w14:paraId="442C569D"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完成汽车维护作业内容，包含故障诊断恢复</w:t>
            </w:r>
          </w:p>
        </w:tc>
        <w:tc>
          <w:tcPr>
            <w:tcW w:w="403" w:type="pct"/>
            <w:tcBorders>
              <w:top w:val="single" w:sz="4" w:space="0" w:color="auto"/>
              <w:left w:val="single" w:sz="4" w:space="0" w:color="auto"/>
              <w:bottom w:val="single" w:sz="4" w:space="0" w:color="auto"/>
              <w:right w:val="single" w:sz="4" w:space="0" w:color="auto"/>
            </w:tcBorders>
            <w:vAlign w:val="center"/>
          </w:tcPr>
          <w:p w14:paraId="7403902F"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30</w:t>
            </w:r>
          </w:p>
        </w:tc>
      </w:tr>
      <w:tr w:rsidR="00187983" w:rsidRPr="00AC75F8" w14:paraId="4D021C96" w14:textId="77777777">
        <w:trPr>
          <w:trHeight w:val="414"/>
        </w:trPr>
        <w:tc>
          <w:tcPr>
            <w:tcW w:w="434" w:type="pct"/>
            <w:vMerge w:val="restart"/>
            <w:tcBorders>
              <w:top w:val="single" w:sz="4" w:space="0" w:color="auto"/>
              <w:left w:val="single" w:sz="4" w:space="0" w:color="auto"/>
              <w:bottom w:val="single" w:sz="4" w:space="0" w:color="auto"/>
              <w:right w:val="single" w:sz="4" w:space="0" w:color="auto"/>
            </w:tcBorders>
            <w:vAlign w:val="center"/>
          </w:tcPr>
          <w:p w14:paraId="142E9855"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4</w:t>
            </w:r>
          </w:p>
        </w:tc>
        <w:tc>
          <w:tcPr>
            <w:tcW w:w="940" w:type="pct"/>
            <w:vMerge w:val="restart"/>
            <w:tcBorders>
              <w:top w:val="single" w:sz="4" w:space="0" w:color="auto"/>
              <w:left w:val="single" w:sz="4" w:space="0" w:color="auto"/>
              <w:bottom w:val="single" w:sz="4" w:space="0" w:color="auto"/>
              <w:right w:val="single" w:sz="4" w:space="0" w:color="auto"/>
            </w:tcBorders>
            <w:vAlign w:val="center"/>
          </w:tcPr>
          <w:p w14:paraId="5A96ADF9"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底盘系统检测与部件更换（</w:t>
            </w:r>
            <w:r w:rsidRPr="00AC75F8">
              <w:rPr>
                <w:rFonts w:ascii="Times New Roman" w:eastAsia="仿宋_GB2312" w:hAnsi="Times New Roman"/>
                <w:szCs w:val="21"/>
              </w:rPr>
              <w:t>35</w:t>
            </w:r>
            <w:r w:rsidRPr="00AC75F8">
              <w:rPr>
                <w:rFonts w:ascii="Times New Roman" w:eastAsia="仿宋_GB2312" w:hAnsi="Times New Roman"/>
                <w:szCs w:val="21"/>
              </w:rPr>
              <w:t>）</w:t>
            </w:r>
          </w:p>
        </w:tc>
        <w:tc>
          <w:tcPr>
            <w:tcW w:w="3221" w:type="pct"/>
            <w:tcBorders>
              <w:top w:val="single" w:sz="4" w:space="0" w:color="auto"/>
              <w:left w:val="single" w:sz="4" w:space="0" w:color="auto"/>
              <w:bottom w:val="single" w:sz="4" w:space="0" w:color="auto"/>
              <w:right w:val="single" w:sz="4" w:space="0" w:color="auto"/>
            </w:tcBorders>
            <w:vAlign w:val="center"/>
          </w:tcPr>
          <w:p w14:paraId="619D1307"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能规范对底盘部件进行检查</w:t>
            </w:r>
          </w:p>
        </w:tc>
        <w:tc>
          <w:tcPr>
            <w:tcW w:w="403" w:type="pct"/>
            <w:tcBorders>
              <w:top w:val="single" w:sz="4" w:space="0" w:color="auto"/>
              <w:left w:val="single" w:sz="4" w:space="0" w:color="auto"/>
              <w:bottom w:val="single" w:sz="4" w:space="0" w:color="auto"/>
              <w:right w:val="single" w:sz="4" w:space="0" w:color="auto"/>
            </w:tcBorders>
            <w:vAlign w:val="center"/>
          </w:tcPr>
          <w:p w14:paraId="61EFF11F"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8</w:t>
            </w:r>
          </w:p>
        </w:tc>
      </w:tr>
      <w:tr w:rsidR="00187983" w:rsidRPr="00AC75F8" w14:paraId="34B1C091" w14:textId="77777777">
        <w:trPr>
          <w:trHeight w:val="583"/>
        </w:trPr>
        <w:tc>
          <w:tcPr>
            <w:tcW w:w="434" w:type="pct"/>
            <w:vMerge/>
            <w:tcBorders>
              <w:top w:val="single" w:sz="4" w:space="0" w:color="auto"/>
              <w:left w:val="single" w:sz="4" w:space="0" w:color="auto"/>
              <w:bottom w:val="single" w:sz="4" w:space="0" w:color="auto"/>
              <w:right w:val="single" w:sz="4" w:space="0" w:color="auto"/>
            </w:tcBorders>
            <w:vAlign w:val="center"/>
          </w:tcPr>
          <w:p w14:paraId="650F76AA" w14:textId="77777777" w:rsidR="00187983" w:rsidRPr="00AC75F8" w:rsidRDefault="00187983">
            <w:pPr>
              <w:adjustRightInd w:val="0"/>
              <w:snapToGrid w:val="0"/>
              <w:jc w:val="center"/>
              <w:rPr>
                <w:rFonts w:ascii="Times New Roman" w:eastAsia="仿宋_GB2312" w:hAnsi="Times New Roman"/>
                <w:szCs w:val="21"/>
              </w:rPr>
            </w:pPr>
          </w:p>
        </w:tc>
        <w:tc>
          <w:tcPr>
            <w:tcW w:w="940" w:type="pct"/>
            <w:vMerge/>
            <w:tcBorders>
              <w:top w:val="single" w:sz="4" w:space="0" w:color="auto"/>
              <w:left w:val="single" w:sz="4" w:space="0" w:color="auto"/>
              <w:bottom w:val="single" w:sz="4" w:space="0" w:color="auto"/>
              <w:right w:val="single" w:sz="4" w:space="0" w:color="auto"/>
            </w:tcBorders>
            <w:vAlign w:val="center"/>
          </w:tcPr>
          <w:p w14:paraId="1D483F3C" w14:textId="77777777" w:rsidR="00187983" w:rsidRPr="00AC75F8" w:rsidRDefault="00187983">
            <w:pPr>
              <w:adjustRightInd w:val="0"/>
              <w:snapToGrid w:val="0"/>
              <w:jc w:val="left"/>
              <w:rPr>
                <w:rFonts w:ascii="Times New Roman" w:eastAsia="仿宋_GB2312" w:hAnsi="Times New Roman"/>
                <w:szCs w:val="21"/>
              </w:rPr>
            </w:pPr>
          </w:p>
        </w:tc>
        <w:tc>
          <w:tcPr>
            <w:tcW w:w="3221" w:type="pct"/>
            <w:tcBorders>
              <w:top w:val="single" w:sz="4" w:space="0" w:color="auto"/>
              <w:left w:val="single" w:sz="4" w:space="0" w:color="auto"/>
              <w:bottom w:val="single" w:sz="4" w:space="0" w:color="auto"/>
              <w:right w:val="single" w:sz="4" w:space="0" w:color="auto"/>
            </w:tcBorders>
            <w:vAlign w:val="center"/>
          </w:tcPr>
          <w:p w14:paraId="77AEB4B7"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能找到底盘损坏部件</w:t>
            </w:r>
          </w:p>
        </w:tc>
        <w:tc>
          <w:tcPr>
            <w:tcW w:w="403" w:type="pct"/>
            <w:tcBorders>
              <w:top w:val="single" w:sz="4" w:space="0" w:color="auto"/>
              <w:left w:val="single" w:sz="4" w:space="0" w:color="auto"/>
              <w:bottom w:val="single" w:sz="4" w:space="0" w:color="auto"/>
              <w:right w:val="single" w:sz="4" w:space="0" w:color="auto"/>
            </w:tcBorders>
            <w:vAlign w:val="center"/>
          </w:tcPr>
          <w:p w14:paraId="0457BB1B"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6</w:t>
            </w:r>
          </w:p>
        </w:tc>
      </w:tr>
      <w:tr w:rsidR="00187983" w:rsidRPr="00AC75F8" w14:paraId="21EDAFC3" w14:textId="77777777">
        <w:trPr>
          <w:trHeight w:val="664"/>
        </w:trPr>
        <w:tc>
          <w:tcPr>
            <w:tcW w:w="434" w:type="pct"/>
            <w:vMerge/>
            <w:tcBorders>
              <w:top w:val="single" w:sz="4" w:space="0" w:color="auto"/>
              <w:left w:val="single" w:sz="4" w:space="0" w:color="auto"/>
              <w:bottom w:val="single" w:sz="4" w:space="0" w:color="auto"/>
              <w:right w:val="single" w:sz="4" w:space="0" w:color="auto"/>
            </w:tcBorders>
            <w:vAlign w:val="center"/>
          </w:tcPr>
          <w:p w14:paraId="223558A3" w14:textId="77777777" w:rsidR="00187983" w:rsidRPr="00AC75F8" w:rsidRDefault="00187983">
            <w:pPr>
              <w:adjustRightInd w:val="0"/>
              <w:snapToGrid w:val="0"/>
              <w:jc w:val="center"/>
              <w:rPr>
                <w:rFonts w:ascii="Times New Roman" w:eastAsia="仿宋_GB2312" w:hAnsi="Times New Roman"/>
                <w:szCs w:val="21"/>
              </w:rPr>
            </w:pPr>
          </w:p>
        </w:tc>
        <w:tc>
          <w:tcPr>
            <w:tcW w:w="940" w:type="pct"/>
            <w:vMerge/>
            <w:tcBorders>
              <w:top w:val="single" w:sz="4" w:space="0" w:color="auto"/>
              <w:left w:val="single" w:sz="4" w:space="0" w:color="auto"/>
              <w:bottom w:val="single" w:sz="4" w:space="0" w:color="auto"/>
              <w:right w:val="single" w:sz="4" w:space="0" w:color="auto"/>
            </w:tcBorders>
            <w:vAlign w:val="center"/>
          </w:tcPr>
          <w:p w14:paraId="73963682" w14:textId="77777777" w:rsidR="00187983" w:rsidRPr="00AC75F8" w:rsidRDefault="00187983">
            <w:pPr>
              <w:adjustRightInd w:val="0"/>
              <w:snapToGrid w:val="0"/>
              <w:jc w:val="left"/>
              <w:rPr>
                <w:rFonts w:ascii="Times New Roman" w:eastAsia="仿宋_GB2312" w:hAnsi="Times New Roman"/>
                <w:szCs w:val="21"/>
              </w:rPr>
            </w:pPr>
          </w:p>
        </w:tc>
        <w:tc>
          <w:tcPr>
            <w:tcW w:w="3221" w:type="pct"/>
            <w:tcBorders>
              <w:top w:val="single" w:sz="4" w:space="0" w:color="auto"/>
              <w:left w:val="single" w:sz="4" w:space="0" w:color="auto"/>
              <w:bottom w:val="single" w:sz="4" w:space="0" w:color="auto"/>
              <w:right w:val="single" w:sz="4" w:space="0" w:color="auto"/>
            </w:tcBorders>
            <w:vAlign w:val="center"/>
          </w:tcPr>
          <w:p w14:paraId="64B61C80"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能规范完成底盘部件的更换</w:t>
            </w:r>
          </w:p>
        </w:tc>
        <w:tc>
          <w:tcPr>
            <w:tcW w:w="403" w:type="pct"/>
            <w:tcBorders>
              <w:top w:val="single" w:sz="4" w:space="0" w:color="auto"/>
              <w:left w:val="single" w:sz="4" w:space="0" w:color="auto"/>
              <w:bottom w:val="single" w:sz="4" w:space="0" w:color="auto"/>
              <w:right w:val="single" w:sz="4" w:space="0" w:color="auto"/>
            </w:tcBorders>
            <w:vAlign w:val="center"/>
          </w:tcPr>
          <w:p w14:paraId="39703D55"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20</w:t>
            </w:r>
          </w:p>
        </w:tc>
      </w:tr>
      <w:tr w:rsidR="00187983" w:rsidRPr="00AC75F8" w14:paraId="293BE747" w14:textId="77777777">
        <w:trPr>
          <w:trHeight w:val="444"/>
        </w:trPr>
        <w:tc>
          <w:tcPr>
            <w:tcW w:w="434" w:type="pct"/>
            <w:vMerge w:val="restart"/>
            <w:tcBorders>
              <w:top w:val="single" w:sz="4" w:space="0" w:color="auto"/>
              <w:left w:val="single" w:sz="4" w:space="0" w:color="auto"/>
              <w:bottom w:val="single" w:sz="4" w:space="0" w:color="auto"/>
              <w:right w:val="single" w:sz="4" w:space="0" w:color="auto"/>
            </w:tcBorders>
            <w:vAlign w:val="center"/>
          </w:tcPr>
          <w:p w14:paraId="367C8310"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5</w:t>
            </w:r>
          </w:p>
        </w:tc>
        <w:tc>
          <w:tcPr>
            <w:tcW w:w="940" w:type="pct"/>
            <w:vMerge w:val="restart"/>
            <w:tcBorders>
              <w:top w:val="single" w:sz="4" w:space="0" w:color="auto"/>
              <w:left w:val="single" w:sz="4" w:space="0" w:color="auto"/>
              <w:bottom w:val="single" w:sz="4" w:space="0" w:color="auto"/>
              <w:right w:val="single" w:sz="4" w:space="0" w:color="auto"/>
            </w:tcBorders>
            <w:vAlign w:val="center"/>
          </w:tcPr>
          <w:p w14:paraId="61BCD1A1"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左侧车轮动平衡的检测及调整（</w:t>
            </w:r>
            <w:r w:rsidRPr="00AC75F8">
              <w:rPr>
                <w:rFonts w:ascii="Times New Roman" w:eastAsia="仿宋_GB2312" w:hAnsi="Times New Roman"/>
                <w:szCs w:val="21"/>
              </w:rPr>
              <w:t>16</w:t>
            </w:r>
            <w:r w:rsidRPr="00AC75F8">
              <w:rPr>
                <w:rFonts w:ascii="Times New Roman" w:eastAsia="仿宋_GB2312" w:hAnsi="Times New Roman"/>
                <w:szCs w:val="21"/>
              </w:rPr>
              <w:t>）</w:t>
            </w:r>
          </w:p>
        </w:tc>
        <w:tc>
          <w:tcPr>
            <w:tcW w:w="3221" w:type="pct"/>
            <w:tcBorders>
              <w:top w:val="single" w:sz="4" w:space="0" w:color="auto"/>
              <w:left w:val="single" w:sz="4" w:space="0" w:color="auto"/>
              <w:bottom w:val="single" w:sz="4" w:space="0" w:color="auto"/>
              <w:right w:val="single" w:sz="4" w:space="0" w:color="auto"/>
            </w:tcBorders>
            <w:vAlign w:val="center"/>
          </w:tcPr>
          <w:p w14:paraId="23C2FF02"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轮胎拆装与更换</w:t>
            </w:r>
          </w:p>
        </w:tc>
        <w:tc>
          <w:tcPr>
            <w:tcW w:w="403" w:type="pct"/>
            <w:tcBorders>
              <w:top w:val="single" w:sz="4" w:space="0" w:color="auto"/>
              <w:left w:val="single" w:sz="4" w:space="0" w:color="auto"/>
              <w:bottom w:val="single" w:sz="4" w:space="0" w:color="auto"/>
              <w:right w:val="single" w:sz="4" w:space="0" w:color="auto"/>
            </w:tcBorders>
            <w:vAlign w:val="center"/>
          </w:tcPr>
          <w:p w14:paraId="0ABDAA53"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8</w:t>
            </w:r>
          </w:p>
        </w:tc>
      </w:tr>
      <w:tr w:rsidR="00187983" w:rsidRPr="00AC75F8" w14:paraId="21EFF0E4" w14:textId="77777777">
        <w:trPr>
          <w:trHeight w:val="468"/>
        </w:trPr>
        <w:tc>
          <w:tcPr>
            <w:tcW w:w="434" w:type="pct"/>
            <w:vMerge/>
            <w:tcBorders>
              <w:top w:val="single" w:sz="4" w:space="0" w:color="auto"/>
              <w:left w:val="single" w:sz="4" w:space="0" w:color="auto"/>
              <w:bottom w:val="single" w:sz="4" w:space="0" w:color="auto"/>
              <w:right w:val="single" w:sz="4" w:space="0" w:color="auto"/>
            </w:tcBorders>
            <w:vAlign w:val="center"/>
          </w:tcPr>
          <w:p w14:paraId="7A246050" w14:textId="77777777" w:rsidR="00187983" w:rsidRPr="00AC75F8" w:rsidRDefault="00187983">
            <w:pPr>
              <w:adjustRightInd w:val="0"/>
              <w:snapToGrid w:val="0"/>
              <w:jc w:val="center"/>
              <w:rPr>
                <w:rFonts w:ascii="Times New Roman" w:eastAsia="仿宋_GB2312" w:hAnsi="Times New Roman"/>
                <w:szCs w:val="21"/>
              </w:rPr>
            </w:pPr>
          </w:p>
        </w:tc>
        <w:tc>
          <w:tcPr>
            <w:tcW w:w="940" w:type="pct"/>
            <w:vMerge/>
            <w:tcBorders>
              <w:top w:val="single" w:sz="4" w:space="0" w:color="auto"/>
              <w:left w:val="single" w:sz="4" w:space="0" w:color="auto"/>
              <w:bottom w:val="single" w:sz="4" w:space="0" w:color="auto"/>
              <w:right w:val="single" w:sz="4" w:space="0" w:color="auto"/>
            </w:tcBorders>
            <w:vAlign w:val="center"/>
          </w:tcPr>
          <w:p w14:paraId="608FCEE0" w14:textId="77777777" w:rsidR="00187983" w:rsidRPr="00AC75F8" w:rsidRDefault="00187983">
            <w:pPr>
              <w:adjustRightInd w:val="0"/>
              <w:snapToGrid w:val="0"/>
              <w:jc w:val="left"/>
              <w:rPr>
                <w:rFonts w:ascii="Times New Roman" w:eastAsia="仿宋_GB2312" w:hAnsi="Times New Roman"/>
                <w:szCs w:val="21"/>
              </w:rPr>
            </w:pPr>
          </w:p>
        </w:tc>
        <w:tc>
          <w:tcPr>
            <w:tcW w:w="3221" w:type="pct"/>
            <w:tcBorders>
              <w:top w:val="single" w:sz="4" w:space="0" w:color="auto"/>
              <w:left w:val="single" w:sz="4" w:space="0" w:color="auto"/>
              <w:bottom w:val="single" w:sz="4" w:space="0" w:color="auto"/>
              <w:right w:val="single" w:sz="4" w:space="0" w:color="auto"/>
            </w:tcBorders>
            <w:vAlign w:val="center"/>
          </w:tcPr>
          <w:p w14:paraId="08006449"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动平衡的调整</w:t>
            </w:r>
          </w:p>
        </w:tc>
        <w:tc>
          <w:tcPr>
            <w:tcW w:w="403" w:type="pct"/>
            <w:tcBorders>
              <w:top w:val="single" w:sz="4" w:space="0" w:color="auto"/>
              <w:left w:val="single" w:sz="4" w:space="0" w:color="auto"/>
              <w:bottom w:val="single" w:sz="4" w:space="0" w:color="auto"/>
              <w:right w:val="single" w:sz="4" w:space="0" w:color="auto"/>
            </w:tcBorders>
            <w:vAlign w:val="center"/>
          </w:tcPr>
          <w:p w14:paraId="1213F022"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8</w:t>
            </w:r>
          </w:p>
        </w:tc>
      </w:tr>
      <w:tr w:rsidR="00187983" w:rsidRPr="00AC75F8" w14:paraId="393D9FEE" w14:textId="77777777">
        <w:tc>
          <w:tcPr>
            <w:tcW w:w="434" w:type="pct"/>
            <w:vMerge w:val="restart"/>
            <w:tcBorders>
              <w:top w:val="single" w:sz="4" w:space="0" w:color="auto"/>
              <w:left w:val="single" w:sz="4" w:space="0" w:color="auto"/>
              <w:bottom w:val="single" w:sz="4" w:space="0" w:color="auto"/>
              <w:right w:val="single" w:sz="4" w:space="0" w:color="auto"/>
            </w:tcBorders>
            <w:vAlign w:val="center"/>
          </w:tcPr>
          <w:p w14:paraId="0CF91893"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6</w:t>
            </w:r>
          </w:p>
        </w:tc>
        <w:tc>
          <w:tcPr>
            <w:tcW w:w="940" w:type="pct"/>
            <w:vMerge w:val="restart"/>
            <w:tcBorders>
              <w:top w:val="single" w:sz="4" w:space="0" w:color="auto"/>
              <w:left w:val="single" w:sz="4" w:space="0" w:color="auto"/>
              <w:bottom w:val="single" w:sz="4" w:space="0" w:color="auto"/>
              <w:right w:val="single" w:sz="4" w:space="0" w:color="auto"/>
            </w:tcBorders>
            <w:vAlign w:val="center"/>
          </w:tcPr>
          <w:p w14:paraId="4B30664A"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安全、工作场地管理（</w:t>
            </w:r>
            <w:r w:rsidRPr="00AC75F8">
              <w:rPr>
                <w:rFonts w:ascii="Times New Roman" w:eastAsia="仿宋_GB2312" w:hAnsi="Times New Roman"/>
                <w:szCs w:val="21"/>
              </w:rPr>
              <w:t>10</w:t>
            </w:r>
            <w:r w:rsidRPr="00AC75F8">
              <w:rPr>
                <w:rFonts w:ascii="Times New Roman" w:eastAsia="仿宋_GB2312" w:hAnsi="Times New Roman"/>
                <w:szCs w:val="21"/>
              </w:rPr>
              <w:t>分）</w:t>
            </w:r>
          </w:p>
        </w:tc>
        <w:tc>
          <w:tcPr>
            <w:tcW w:w="3221" w:type="pct"/>
            <w:tcBorders>
              <w:top w:val="single" w:sz="4" w:space="0" w:color="auto"/>
              <w:left w:val="single" w:sz="4" w:space="0" w:color="auto"/>
              <w:bottom w:val="single" w:sz="4" w:space="0" w:color="auto"/>
              <w:right w:val="single" w:sz="4" w:space="0" w:color="auto"/>
            </w:tcBorders>
            <w:vAlign w:val="center"/>
          </w:tcPr>
          <w:p w14:paraId="1AD10924"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无安全隐患、人员伤害</w:t>
            </w:r>
          </w:p>
        </w:tc>
        <w:tc>
          <w:tcPr>
            <w:tcW w:w="403" w:type="pct"/>
            <w:tcBorders>
              <w:top w:val="single" w:sz="4" w:space="0" w:color="auto"/>
              <w:left w:val="single" w:sz="4" w:space="0" w:color="auto"/>
              <w:bottom w:val="single" w:sz="4" w:space="0" w:color="auto"/>
              <w:right w:val="single" w:sz="4" w:space="0" w:color="auto"/>
            </w:tcBorders>
            <w:vAlign w:val="center"/>
          </w:tcPr>
          <w:p w14:paraId="60585EE7"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3</w:t>
            </w:r>
          </w:p>
        </w:tc>
      </w:tr>
      <w:tr w:rsidR="00187983" w:rsidRPr="00AC75F8" w14:paraId="4AB30DE5" w14:textId="77777777">
        <w:tc>
          <w:tcPr>
            <w:tcW w:w="434" w:type="pct"/>
            <w:vMerge/>
            <w:tcBorders>
              <w:top w:val="single" w:sz="4" w:space="0" w:color="auto"/>
              <w:left w:val="single" w:sz="4" w:space="0" w:color="auto"/>
              <w:bottom w:val="single" w:sz="4" w:space="0" w:color="auto"/>
              <w:right w:val="single" w:sz="4" w:space="0" w:color="auto"/>
            </w:tcBorders>
            <w:vAlign w:val="center"/>
          </w:tcPr>
          <w:p w14:paraId="0C2D4967" w14:textId="77777777" w:rsidR="00187983" w:rsidRPr="00AC75F8" w:rsidRDefault="00187983">
            <w:pPr>
              <w:adjustRightInd w:val="0"/>
              <w:snapToGrid w:val="0"/>
              <w:jc w:val="left"/>
              <w:rPr>
                <w:rFonts w:ascii="Times New Roman" w:eastAsia="仿宋_GB2312" w:hAnsi="Times New Roman"/>
                <w:szCs w:val="21"/>
              </w:rPr>
            </w:pPr>
          </w:p>
        </w:tc>
        <w:tc>
          <w:tcPr>
            <w:tcW w:w="940" w:type="pct"/>
            <w:vMerge/>
            <w:tcBorders>
              <w:top w:val="single" w:sz="4" w:space="0" w:color="auto"/>
              <w:left w:val="single" w:sz="4" w:space="0" w:color="auto"/>
              <w:bottom w:val="single" w:sz="4" w:space="0" w:color="auto"/>
              <w:right w:val="single" w:sz="4" w:space="0" w:color="auto"/>
            </w:tcBorders>
            <w:vAlign w:val="center"/>
          </w:tcPr>
          <w:p w14:paraId="4065A306" w14:textId="77777777" w:rsidR="00187983" w:rsidRPr="00AC75F8" w:rsidRDefault="00187983">
            <w:pPr>
              <w:adjustRightInd w:val="0"/>
              <w:snapToGrid w:val="0"/>
              <w:jc w:val="left"/>
              <w:rPr>
                <w:rFonts w:ascii="Times New Roman" w:eastAsia="仿宋_GB2312" w:hAnsi="Times New Roman"/>
                <w:szCs w:val="21"/>
              </w:rPr>
            </w:pPr>
          </w:p>
        </w:tc>
        <w:tc>
          <w:tcPr>
            <w:tcW w:w="3221" w:type="pct"/>
            <w:tcBorders>
              <w:top w:val="single" w:sz="4" w:space="0" w:color="auto"/>
              <w:left w:val="single" w:sz="4" w:space="0" w:color="auto"/>
              <w:bottom w:val="single" w:sz="4" w:space="0" w:color="auto"/>
              <w:right w:val="single" w:sz="4" w:space="0" w:color="auto"/>
            </w:tcBorders>
            <w:vAlign w:val="center"/>
          </w:tcPr>
          <w:p w14:paraId="162BF646"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工具、零件不落地</w:t>
            </w:r>
          </w:p>
        </w:tc>
        <w:tc>
          <w:tcPr>
            <w:tcW w:w="403" w:type="pct"/>
            <w:tcBorders>
              <w:top w:val="single" w:sz="4" w:space="0" w:color="auto"/>
              <w:left w:val="single" w:sz="4" w:space="0" w:color="auto"/>
              <w:bottom w:val="single" w:sz="4" w:space="0" w:color="auto"/>
              <w:right w:val="single" w:sz="4" w:space="0" w:color="auto"/>
            </w:tcBorders>
            <w:vAlign w:val="center"/>
          </w:tcPr>
          <w:p w14:paraId="2F938DC8"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3</w:t>
            </w:r>
          </w:p>
        </w:tc>
      </w:tr>
      <w:tr w:rsidR="00187983" w:rsidRPr="00AC75F8" w14:paraId="1DA93A96" w14:textId="77777777">
        <w:trPr>
          <w:trHeight w:val="434"/>
        </w:trPr>
        <w:tc>
          <w:tcPr>
            <w:tcW w:w="434" w:type="pct"/>
            <w:vMerge/>
            <w:tcBorders>
              <w:top w:val="single" w:sz="4" w:space="0" w:color="auto"/>
              <w:left w:val="single" w:sz="4" w:space="0" w:color="auto"/>
              <w:bottom w:val="single" w:sz="4" w:space="0" w:color="auto"/>
              <w:right w:val="single" w:sz="4" w:space="0" w:color="auto"/>
            </w:tcBorders>
            <w:vAlign w:val="center"/>
          </w:tcPr>
          <w:p w14:paraId="5228D4AB" w14:textId="77777777" w:rsidR="00187983" w:rsidRPr="00AC75F8" w:rsidRDefault="00187983">
            <w:pPr>
              <w:adjustRightInd w:val="0"/>
              <w:snapToGrid w:val="0"/>
              <w:jc w:val="left"/>
              <w:rPr>
                <w:rFonts w:ascii="Times New Roman" w:eastAsia="仿宋_GB2312" w:hAnsi="Times New Roman"/>
                <w:szCs w:val="21"/>
              </w:rPr>
            </w:pPr>
          </w:p>
        </w:tc>
        <w:tc>
          <w:tcPr>
            <w:tcW w:w="940" w:type="pct"/>
            <w:vMerge/>
            <w:tcBorders>
              <w:top w:val="single" w:sz="4" w:space="0" w:color="auto"/>
              <w:left w:val="single" w:sz="4" w:space="0" w:color="auto"/>
              <w:bottom w:val="single" w:sz="4" w:space="0" w:color="auto"/>
              <w:right w:val="single" w:sz="4" w:space="0" w:color="auto"/>
            </w:tcBorders>
            <w:vAlign w:val="center"/>
          </w:tcPr>
          <w:p w14:paraId="03739318" w14:textId="77777777" w:rsidR="00187983" w:rsidRPr="00AC75F8" w:rsidRDefault="00187983">
            <w:pPr>
              <w:adjustRightInd w:val="0"/>
              <w:snapToGrid w:val="0"/>
              <w:jc w:val="left"/>
              <w:rPr>
                <w:rFonts w:ascii="Times New Roman" w:eastAsia="仿宋_GB2312" w:hAnsi="Times New Roman"/>
                <w:szCs w:val="21"/>
              </w:rPr>
            </w:pPr>
          </w:p>
        </w:tc>
        <w:tc>
          <w:tcPr>
            <w:tcW w:w="3221" w:type="pct"/>
            <w:tcBorders>
              <w:top w:val="single" w:sz="4" w:space="0" w:color="auto"/>
              <w:left w:val="single" w:sz="4" w:space="0" w:color="auto"/>
              <w:bottom w:val="single" w:sz="4" w:space="0" w:color="auto"/>
              <w:right w:val="single" w:sz="4" w:space="0" w:color="auto"/>
            </w:tcBorders>
            <w:vAlign w:val="center"/>
          </w:tcPr>
          <w:p w14:paraId="03DEB393"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工具、量具、设备及时清洁归位，工作场地始终保持整洁有序</w:t>
            </w:r>
          </w:p>
        </w:tc>
        <w:tc>
          <w:tcPr>
            <w:tcW w:w="403" w:type="pct"/>
            <w:tcBorders>
              <w:top w:val="single" w:sz="4" w:space="0" w:color="auto"/>
              <w:left w:val="single" w:sz="4" w:space="0" w:color="auto"/>
              <w:bottom w:val="single" w:sz="4" w:space="0" w:color="auto"/>
              <w:right w:val="single" w:sz="4" w:space="0" w:color="auto"/>
            </w:tcBorders>
            <w:vAlign w:val="center"/>
          </w:tcPr>
          <w:p w14:paraId="119BB631"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4</w:t>
            </w:r>
          </w:p>
        </w:tc>
      </w:tr>
      <w:tr w:rsidR="00187983" w:rsidRPr="00AC75F8" w14:paraId="661BE0D3" w14:textId="77777777">
        <w:tc>
          <w:tcPr>
            <w:tcW w:w="4596" w:type="pct"/>
            <w:gridSpan w:val="3"/>
            <w:tcBorders>
              <w:top w:val="single" w:sz="4" w:space="0" w:color="auto"/>
              <w:left w:val="single" w:sz="4" w:space="0" w:color="auto"/>
              <w:bottom w:val="single" w:sz="4" w:space="0" w:color="auto"/>
              <w:right w:val="single" w:sz="4" w:space="0" w:color="auto"/>
            </w:tcBorders>
            <w:vAlign w:val="center"/>
          </w:tcPr>
          <w:p w14:paraId="00395C98"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合计</w:t>
            </w:r>
          </w:p>
        </w:tc>
        <w:tc>
          <w:tcPr>
            <w:tcW w:w="403" w:type="pct"/>
            <w:tcBorders>
              <w:top w:val="single" w:sz="4" w:space="0" w:color="auto"/>
              <w:left w:val="single" w:sz="4" w:space="0" w:color="auto"/>
              <w:bottom w:val="single" w:sz="4" w:space="0" w:color="auto"/>
              <w:right w:val="single" w:sz="4" w:space="0" w:color="auto"/>
            </w:tcBorders>
            <w:vAlign w:val="center"/>
          </w:tcPr>
          <w:p w14:paraId="33A1ED5D"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100</w:t>
            </w:r>
          </w:p>
        </w:tc>
      </w:tr>
    </w:tbl>
    <w:p w14:paraId="568CF749" w14:textId="77777777" w:rsidR="00187983" w:rsidRPr="00AC75F8" w:rsidRDefault="00187983">
      <w:pPr>
        <w:rPr>
          <w:rFonts w:ascii="Times New Roman" w:hAnsi="Times New Roman"/>
        </w:rPr>
      </w:pPr>
    </w:p>
    <w:p w14:paraId="78F7964A" w14:textId="157AA2BE" w:rsidR="00187983" w:rsidRPr="00AC75F8" w:rsidRDefault="00227560" w:rsidP="00227560">
      <w:pPr>
        <w:adjustRightInd w:val="0"/>
        <w:snapToGrid w:val="0"/>
        <w:spacing w:line="360" w:lineRule="auto"/>
        <w:ind w:firstLineChars="200" w:firstLine="562"/>
        <w:jc w:val="left"/>
        <w:rPr>
          <w:rFonts w:ascii="Times New Roman" w:eastAsia="仿宋_GB2312" w:hAnsi="Times New Roman"/>
          <w:b/>
          <w:bCs/>
          <w:sz w:val="28"/>
          <w:szCs w:val="28"/>
        </w:rPr>
      </w:pPr>
      <w:r w:rsidRPr="00AC75F8">
        <w:rPr>
          <w:rFonts w:ascii="Times New Roman" w:eastAsia="仿宋_GB2312" w:hAnsi="Times New Roman"/>
          <w:b/>
          <w:bCs/>
          <w:sz w:val="28"/>
          <w:szCs w:val="28"/>
        </w:rPr>
        <w:t>3.</w:t>
      </w:r>
      <w:r w:rsidR="00393CA5" w:rsidRPr="00AC75F8">
        <w:rPr>
          <w:rFonts w:ascii="Times New Roman" w:eastAsia="仿宋_GB2312" w:hAnsi="Times New Roman"/>
          <w:b/>
          <w:bCs/>
          <w:sz w:val="28"/>
          <w:szCs w:val="28"/>
        </w:rPr>
        <w:t>汽车发动机拆装检修模块评分标准</w:t>
      </w:r>
    </w:p>
    <w:tbl>
      <w:tblPr>
        <w:tblStyle w:val="ae"/>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609"/>
        <w:gridCol w:w="5507"/>
        <w:gridCol w:w="711"/>
      </w:tblGrid>
      <w:tr w:rsidR="00187983" w:rsidRPr="00AC75F8" w14:paraId="0B410C09" w14:textId="77777777">
        <w:trPr>
          <w:jc w:val="center"/>
        </w:trPr>
        <w:tc>
          <w:tcPr>
            <w:tcW w:w="408" w:type="pct"/>
            <w:vAlign w:val="center"/>
          </w:tcPr>
          <w:p w14:paraId="4D4D8EDE" w14:textId="77777777" w:rsidR="00187983" w:rsidRPr="00AC75F8" w:rsidRDefault="00393CA5" w:rsidP="00227560">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序号</w:t>
            </w:r>
          </w:p>
        </w:tc>
        <w:tc>
          <w:tcPr>
            <w:tcW w:w="944" w:type="pct"/>
            <w:vAlign w:val="center"/>
          </w:tcPr>
          <w:p w14:paraId="336EA966" w14:textId="77777777" w:rsidR="00187983" w:rsidRPr="00AC75F8" w:rsidRDefault="00393CA5" w:rsidP="00227560">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项目</w:t>
            </w:r>
          </w:p>
        </w:tc>
        <w:tc>
          <w:tcPr>
            <w:tcW w:w="3229" w:type="pct"/>
            <w:vAlign w:val="center"/>
          </w:tcPr>
          <w:p w14:paraId="37658439" w14:textId="77777777" w:rsidR="00187983" w:rsidRPr="00AC75F8" w:rsidRDefault="00393CA5" w:rsidP="00227560">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评分点</w:t>
            </w:r>
          </w:p>
        </w:tc>
        <w:tc>
          <w:tcPr>
            <w:tcW w:w="417" w:type="pct"/>
            <w:vAlign w:val="center"/>
          </w:tcPr>
          <w:p w14:paraId="4C8E5433" w14:textId="77777777" w:rsidR="00187983" w:rsidRPr="00AC75F8" w:rsidRDefault="00393CA5" w:rsidP="00227560">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配分</w:t>
            </w:r>
          </w:p>
        </w:tc>
      </w:tr>
      <w:tr w:rsidR="00187983" w:rsidRPr="00AC75F8" w14:paraId="7BB3E4F5" w14:textId="77777777">
        <w:trPr>
          <w:trHeight w:val="423"/>
          <w:jc w:val="center"/>
        </w:trPr>
        <w:tc>
          <w:tcPr>
            <w:tcW w:w="408" w:type="pct"/>
            <w:vMerge w:val="restart"/>
            <w:vAlign w:val="center"/>
          </w:tcPr>
          <w:p w14:paraId="59777123"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1</w:t>
            </w:r>
          </w:p>
        </w:tc>
        <w:tc>
          <w:tcPr>
            <w:tcW w:w="944" w:type="pct"/>
            <w:vMerge w:val="restart"/>
            <w:vAlign w:val="center"/>
          </w:tcPr>
          <w:p w14:paraId="563C2A93"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准备工作（</w:t>
            </w:r>
            <w:r w:rsidRPr="00AC75F8">
              <w:rPr>
                <w:rFonts w:ascii="Times New Roman" w:eastAsia="仿宋_GB2312" w:hAnsi="Times New Roman"/>
                <w:szCs w:val="21"/>
              </w:rPr>
              <w:t>2</w:t>
            </w:r>
            <w:r w:rsidRPr="00AC75F8">
              <w:rPr>
                <w:rFonts w:ascii="Times New Roman" w:eastAsia="仿宋_GB2312" w:hAnsi="Times New Roman"/>
                <w:szCs w:val="21"/>
              </w:rPr>
              <w:t>分）</w:t>
            </w:r>
          </w:p>
        </w:tc>
        <w:tc>
          <w:tcPr>
            <w:tcW w:w="3229" w:type="pct"/>
            <w:vAlign w:val="center"/>
          </w:tcPr>
          <w:p w14:paraId="5D3A2197"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工作前的安全检查</w:t>
            </w:r>
          </w:p>
        </w:tc>
        <w:tc>
          <w:tcPr>
            <w:tcW w:w="417" w:type="pct"/>
            <w:vAlign w:val="center"/>
          </w:tcPr>
          <w:p w14:paraId="1A27960B"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1</w:t>
            </w:r>
          </w:p>
        </w:tc>
      </w:tr>
      <w:tr w:rsidR="00187983" w:rsidRPr="00AC75F8" w14:paraId="10D4F798" w14:textId="77777777">
        <w:trPr>
          <w:trHeight w:val="423"/>
          <w:jc w:val="center"/>
        </w:trPr>
        <w:tc>
          <w:tcPr>
            <w:tcW w:w="408" w:type="pct"/>
            <w:vMerge/>
            <w:vAlign w:val="center"/>
          </w:tcPr>
          <w:p w14:paraId="3F63775A" w14:textId="77777777" w:rsidR="00187983" w:rsidRPr="00AC75F8" w:rsidRDefault="00187983">
            <w:pPr>
              <w:adjustRightInd w:val="0"/>
              <w:snapToGrid w:val="0"/>
              <w:jc w:val="left"/>
              <w:rPr>
                <w:rFonts w:ascii="Times New Roman" w:eastAsia="仿宋_GB2312" w:hAnsi="Times New Roman"/>
                <w:szCs w:val="21"/>
              </w:rPr>
            </w:pPr>
          </w:p>
        </w:tc>
        <w:tc>
          <w:tcPr>
            <w:tcW w:w="944" w:type="pct"/>
            <w:vMerge/>
            <w:vAlign w:val="center"/>
          </w:tcPr>
          <w:p w14:paraId="65E68458" w14:textId="77777777" w:rsidR="00187983" w:rsidRPr="00AC75F8" w:rsidRDefault="00187983">
            <w:pPr>
              <w:adjustRightInd w:val="0"/>
              <w:snapToGrid w:val="0"/>
              <w:jc w:val="left"/>
              <w:rPr>
                <w:rFonts w:ascii="Times New Roman" w:eastAsia="仿宋_GB2312" w:hAnsi="Times New Roman"/>
                <w:szCs w:val="21"/>
              </w:rPr>
            </w:pPr>
          </w:p>
        </w:tc>
        <w:tc>
          <w:tcPr>
            <w:tcW w:w="3229" w:type="pct"/>
            <w:vAlign w:val="center"/>
          </w:tcPr>
          <w:p w14:paraId="57701D34"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工具、量具、零件和辅料确认</w:t>
            </w:r>
          </w:p>
        </w:tc>
        <w:tc>
          <w:tcPr>
            <w:tcW w:w="417" w:type="pct"/>
            <w:vAlign w:val="center"/>
          </w:tcPr>
          <w:p w14:paraId="031D29B0"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1</w:t>
            </w:r>
          </w:p>
        </w:tc>
      </w:tr>
      <w:tr w:rsidR="00187983" w:rsidRPr="00AC75F8" w14:paraId="731F156A" w14:textId="77777777">
        <w:trPr>
          <w:jc w:val="center"/>
        </w:trPr>
        <w:tc>
          <w:tcPr>
            <w:tcW w:w="408" w:type="pct"/>
            <w:vMerge w:val="restart"/>
            <w:vAlign w:val="center"/>
          </w:tcPr>
          <w:p w14:paraId="552B2D9B"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2</w:t>
            </w:r>
          </w:p>
        </w:tc>
        <w:tc>
          <w:tcPr>
            <w:tcW w:w="944" w:type="pct"/>
            <w:vMerge w:val="restart"/>
            <w:vAlign w:val="center"/>
          </w:tcPr>
          <w:p w14:paraId="7481644E"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设备、工具使用（</w:t>
            </w:r>
            <w:r w:rsidRPr="00AC75F8">
              <w:rPr>
                <w:rFonts w:ascii="Times New Roman" w:eastAsia="仿宋_GB2312" w:hAnsi="Times New Roman"/>
                <w:szCs w:val="21"/>
              </w:rPr>
              <w:t>8</w:t>
            </w:r>
            <w:r w:rsidRPr="00AC75F8">
              <w:rPr>
                <w:rFonts w:ascii="Times New Roman" w:eastAsia="仿宋_GB2312" w:hAnsi="Times New Roman"/>
                <w:szCs w:val="21"/>
              </w:rPr>
              <w:t>分）</w:t>
            </w:r>
          </w:p>
        </w:tc>
        <w:tc>
          <w:tcPr>
            <w:tcW w:w="3229" w:type="pct"/>
            <w:vAlign w:val="center"/>
          </w:tcPr>
          <w:p w14:paraId="22F1EBBD"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量具设备的规范使用</w:t>
            </w:r>
          </w:p>
        </w:tc>
        <w:tc>
          <w:tcPr>
            <w:tcW w:w="417" w:type="pct"/>
            <w:vAlign w:val="center"/>
          </w:tcPr>
          <w:p w14:paraId="35ED7E9D"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5</w:t>
            </w:r>
          </w:p>
        </w:tc>
      </w:tr>
      <w:tr w:rsidR="00187983" w:rsidRPr="00AC75F8" w14:paraId="3C38DD75" w14:textId="77777777">
        <w:trPr>
          <w:jc w:val="center"/>
        </w:trPr>
        <w:tc>
          <w:tcPr>
            <w:tcW w:w="408" w:type="pct"/>
            <w:vMerge/>
            <w:vAlign w:val="center"/>
          </w:tcPr>
          <w:p w14:paraId="0A856F2F" w14:textId="77777777" w:rsidR="00187983" w:rsidRPr="00AC75F8" w:rsidRDefault="00187983">
            <w:pPr>
              <w:adjustRightInd w:val="0"/>
              <w:snapToGrid w:val="0"/>
              <w:jc w:val="left"/>
              <w:rPr>
                <w:rFonts w:ascii="Times New Roman" w:eastAsia="仿宋_GB2312" w:hAnsi="Times New Roman"/>
                <w:szCs w:val="21"/>
              </w:rPr>
            </w:pPr>
          </w:p>
        </w:tc>
        <w:tc>
          <w:tcPr>
            <w:tcW w:w="944" w:type="pct"/>
            <w:vMerge/>
            <w:vAlign w:val="center"/>
          </w:tcPr>
          <w:p w14:paraId="3C07124D" w14:textId="77777777" w:rsidR="00187983" w:rsidRPr="00AC75F8" w:rsidRDefault="00187983">
            <w:pPr>
              <w:adjustRightInd w:val="0"/>
              <w:snapToGrid w:val="0"/>
              <w:jc w:val="left"/>
              <w:rPr>
                <w:rFonts w:ascii="Times New Roman" w:eastAsia="仿宋_GB2312" w:hAnsi="Times New Roman"/>
                <w:szCs w:val="21"/>
              </w:rPr>
            </w:pPr>
          </w:p>
        </w:tc>
        <w:tc>
          <w:tcPr>
            <w:tcW w:w="3229" w:type="pct"/>
            <w:vAlign w:val="center"/>
          </w:tcPr>
          <w:p w14:paraId="7655DE99"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工具设备的规范使用</w:t>
            </w:r>
          </w:p>
        </w:tc>
        <w:tc>
          <w:tcPr>
            <w:tcW w:w="417" w:type="pct"/>
            <w:vAlign w:val="center"/>
          </w:tcPr>
          <w:p w14:paraId="5749907D"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3</w:t>
            </w:r>
          </w:p>
        </w:tc>
      </w:tr>
      <w:tr w:rsidR="00187983" w:rsidRPr="00AC75F8" w14:paraId="7C9E6CDF" w14:textId="77777777">
        <w:trPr>
          <w:jc w:val="center"/>
        </w:trPr>
        <w:tc>
          <w:tcPr>
            <w:tcW w:w="408" w:type="pct"/>
            <w:vMerge w:val="restart"/>
            <w:vAlign w:val="center"/>
          </w:tcPr>
          <w:p w14:paraId="6C94A75F"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3</w:t>
            </w:r>
          </w:p>
        </w:tc>
        <w:tc>
          <w:tcPr>
            <w:tcW w:w="944" w:type="pct"/>
            <w:vMerge w:val="restart"/>
            <w:vAlign w:val="center"/>
          </w:tcPr>
          <w:p w14:paraId="1DE5C77F"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发动机拆卸前检测（</w:t>
            </w:r>
            <w:r w:rsidRPr="00AC75F8">
              <w:rPr>
                <w:rFonts w:ascii="Times New Roman" w:eastAsia="仿宋_GB2312" w:hAnsi="Times New Roman"/>
                <w:szCs w:val="21"/>
              </w:rPr>
              <w:t>10</w:t>
            </w:r>
            <w:r w:rsidRPr="00AC75F8">
              <w:rPr>
                <w:rFonts w:ascii="Times New Roman" w:eastAsia="仿宋_GB2312" w:hAnsi="Times New Roman"/>
                <w:szCs w:val="21"/>
              </w:rPr>
              <w:t>分）</w:t>
            </w:r>
          </w:p>
        </w:tc>
        <w:tc>
          <w:tcPr>
            <w:tcW w:w="3229" w:type="pct"/>
            <w:vAlign w:val="center"/>
          </w:tcPr>
          <w:p w14:paraId="132320D7"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气缸压力检测</w:t>
            </w:r>
          </w:p>
        </w:tc>
        <w:tc>
          <w:tcPr>
            <w:tcW w:w="417" w:type="pct"/>
            <w:vAlign w:val="center"/>
          </w:tcPr>
          <w:p w14:paraId="45AF9971"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546136C7" w14:textId="77777777">
        <w:trPr>
          <w:trHeight w:val="389"/>
          <w:jc w:val="center"/>
        </w:trPr>
        <w:tc>
          <w:tcPr>
            <w:tcW w:w="408" w:type="pct"/>
            <w:vMerge/>
            <w:vAlign w:val="center"/>
          </w:tcPr>
          <w:p w14:paraId="64C3ABA2" w14:textId="77777777" w:rsidR="00187983" w:rsidRPr="00AC75F8" w:rsidRDefault="00187983">
            <w:pPr>
              <w:adjustRightInd w:val="0"/>
              <w:snapToGrid w:val="0"/>
              <w:jc w:val="left"/>
              <w:rPr>
                <w:rFonts w:ascii="Times New Roman" w:eastAsia="仿宋_GB2312" w:hAnsi="Times New Roman"/>
                <w:szCs w:val="21"/>
              </w:rPr>
            </w:pPr>
          </w:p>
        </w:tc>
        <w:tc>
          <w:tcPr>
            <w:tcW w:w="944" w:type="pct"/>
            <w:vMerge/>
            <w:vAlign w:val="center"/>
          </w:tcPr>
          <w:p w14:paraId="419C532C" w14:textId="77777777" w:rsidR="00187983" w:rsidRPr="00AC75F8" w:rsidRDefault="00187983">
            <w:pPr>
              <w:adjustRightInd w:val="0"/>
              <w:snapToGrid w:val="0"/>
              <w:jc w:val="left"/>
              <w:rPr>
                <w:rFonts w:ascii="Times New Roman" w:eastAsia="仿宋_GB2312" w:hAnsi="Times New Roman"/>
                <w:szCs w:val="21"/>
              </w:rPr>
            </w:pPr>
          </w:p>
        </w:tc>
        <w:tc>
          <w:tcPr>
            <w:tcW w:w="3229" w:type="pct"/>
            <w:vAlign w:val="center"/>
          </w:tcPr>
          <w:p w14:paraId="252F995A"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气缸泄漏量检测</w:t>
            </w:r>
          </w:p>
        </w:tc>
        <w:tc>
          <w:tcPr>
            <w:tcW w:w="417" w:type="pct"/>
            <w:vAlign w:val="center"/>
          </w:tcPr>
          <w:p w14:paraId="2E1AC76C"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4</w:t>
            </w:r>
          </w:p>
        </w:tc>
      </w:tr>
      <w:tr w:rsidR="00187983" w:rsidRPr="00AC75F8" w14:paraId="58EE8E2D" w14:textId="77777777">
        <w:trPr>
          <w:jc w:val="center"/>
        </w:trPr>
        <w:tc>
          <w:tcPr>
            <w:tcW w:w="408" w:type="pct"/>
            <w:vMerge/>
            <w:vAlign w:val="center"/>
          </w:tcPr>
          <w:p w14:paraId="307F4124" w14:textId="77777777" w:rsidR="00187983" w:rsidRPr="00AC75F8" w:rsidRDefault="00187983">
            <w:pPr>
              <w:adjustRightInd w:val="0"/>
              <w:snapToGrid w:val="0"/>
              <w:jc w:val="left"/>
              <w:rPr>
                <w:rFonts w:ascii="Times New Roman" w:eastAsia="仿宋_GB2312" w:hAnsi="Times New Roman"/>
                <w:szCs w:val="21"/>
              </w:rPr>
            </w:pPr>
          </w:p>
        </w:tc>
        <w:tc>
          <w:tcPr>
            <w:tcW w:w="944" w:type="pct"/>
            <w:vMerge/>
            <w:vAlign w:val="center"/>
          </w:tcPr>
          <w:p w14:paraId="1CF2DB8C" w14:textId="77777777" w:rsidR="00187983" w:rsidRPr="00AC75F8" w:rsidRDefault="00187983">
            <w:pPr>
              <w:adjustRightInd w:val="0"/>
              <w:snapToGrid w:val="0"/>
              <w:jc w:val="left"/>
              <w:rPr>
                <w:rFonts w:ascii="Times New Roman" w:eastAsia="仿宋_GB2312" w:hAnsi="Times New Roman"/>
                <w:szCs w:val="21"/>
              </w:rPr>
            </w:pPr>
          </w:p>
        </w:tc>
        <w:tc>
          <w:tcPr>
            <w:tcW w:w="3229" w:type="pct"/>
            <w:vAlign w:val="center"/>
          </w:tcPr>
          <w:p w14:paraId="2BDD38B1"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气缸烟雾泄露检测</w:t>
            </w:r>
          </w:p>
        </w:tc>
        <w:tc>
          <w:tcPr>
            <w:tcW w:w="417" w:type="pct"/>
            <w:vAlign w:val="center"/>
          </w:tcPr>
          <w:p w14:paraId="60D4A5EE"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4</w:t>
            </w:r>
          </w:p>
        </w:tc>
      </w:tr>
      <w:tr w:rsidR="00187983" w:rsidRPr="00AC75F8" w14:paraId="7C37DE4D" w14:textId="77777777">
        <w:trPr>
          <w:jc w:val="center"/>
        </w:trPr>
        <w:tc>
          <w:tcPr>
            <w:tcW w:w="408" w:type="pct"/>
            <w:vMerge w:val="restart"/>
            <w:vAlign w:val="center"/>
          </w:tcPr>
          <w:p w14:paraId="52D131B5"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4</w:t>
            </w:r>
          </w:p>
        </w:tc>
        <w:tc>
          <w:tcPr>
            <w:tcW w:w="944" w:type="pct"/>
            <w:vMerge w:val="restart"/>
            <w:vAlign w:val="center"/>
          </w:tcPr>
          <w:p w14:paraId="3E6CD308"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发动机机械部件拆装（</w:t>
            </w:r>
            <w:r w:rsidRPr="00AC75F8">
              <w:rPr>
                <w:rFonts w:ascii="Times New Roman" w:eastAsia="仿宋_GB2312" w:hAnsi="Times New Roman"/>
                <w:szCs w:val="21"/>
              </w:rPr>
              <w:t>15</w:t>
            </w:r>
            <w:r w:rsidRPr="00AC75F8">
              <w:rPr>
                <w:rFonts w:ascii="Times New Roman" w:eastAsia="仿宋_GB2312" w:hAnsi="Times New Roman"/>
                <w:szCs w:val="21"/>
              </w:rPr>
              <w:t>分）</w:t>
            </w:r>
          </w:p>
        </w:tc>
        <w:tc>
          <w:tcPr>
            <w:tcW w:w="3229" w:type="pct"/>
            <w:vAlign w:val="center"/>
          </w:tcPr>
          <w:p w14:paraId="6FE8B16B"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拆装附件</w:t>
            </w:r>
          </w:p>
        </w:tc>
        <w:tc>
          <w:tcPr>
            <w:tcW w:w="417" w:type="pct"/>
            <w:vAlign w:val="center"/>
          </w:tcPr>
          <w:p w14:paraId="4CEB5C11"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061D8F84" w14:textId="77777777">
        <w:trPr>
          <w:jc w:val="center"/>
        </w:trPr>
        <w:tc>
          <w:tcPr>
            <w:tcW w:w="408" w:type="pct"/>
            <w:vMerge/>
            <w:vAlign w:val="center"/>
          </w:tcPr>
          <w:p w14:paraId="06581FEB" w14:textId="77777777" w:rsidR="00187983" w:rsidRPr="00AC75F8" w:rsidRDefault="00187983">
            <w:pPr>
              <w:adjustRightInd w:val="0"/>
              <w:snapToGrid w:val="0"/>
              <w:jc w:val="left"/>
              <w:rPr>
                <w:rFonts w:ascii="Times New Roman" w:eastAsia="仿宋_GB2312" w:hAnsi="Times New Roman"/>
                <w:szCs w:val="21"/>
              </w:rPr>
            </w:pPr>
          </w:p>
        </w:tc>
        <w:tc>
          <w:tcPr>
            <w:tcW w:w="944" w:type="pct"/>
            <w:vMerge/>
            <w:vAlign w:val="center"/>
          </w:tcPr>
          <w:p w14:paraId="7DCD3C3B" w14:textId="77777777" w:rsidR="00187983" w:rsidRPr="00AC75F8" w:rsidRDefault="00187983">
            <w:pPr>
              <w:adjustRightInd w:val="0"/>
              <w:snapToGrid w:val="0"/>
              <w:jc w:val="left"/>
              <w:rPr>
                <w:rFonts w:ascii="Times New Roman" w:eastAsia="仿宋_GB2312" w:hAnsi="Times New Roman"/>
                <w:szCs w:val="21"/>
              </w:rPr>
            </w:pPr>
          </w:p>
        </w:tc>
        <w:tc>
          <w:tcPr>
            <w:tcW w:w="3229" w:type="pct"/>
            <w:vAlign w:val="center"/>
          </w:tcPr>
          <w:p w14:paraId="458C96AC"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分解发动机主体</w:t>
            </w:r>
          </w:p>
        </w:tc>
        <w:tc>
          <w:tcPr>
            <w:tcW w:w="417" w:type="pct"/>
            <w:vAlign w:val="center"/>
          </w:tcPr>
          <w:p w14:paraId="3D7D2C69"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13</w:t>
            </w:r>
          </w:p>
        </w:tc>
      </w:tr>
      <w:tr w:rsidR="00187983" w:rsidRPr="00AC75F8" w14:paraId="1E0A8B64" w14:textId="77777777">
        <w:trPr>
          <w:jc w:val="center"/>
        </w:trPr>
        <w:tc>
          <w:tcPr>
            <w:tcW w:w="408" w:type="pct"/>
            <w:vMerge w:val="restart"/>
            <w:vAlign w:val="center"/>
          </w:tcPr>
          <w:p w14:paraId="3717667D"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5</w:t>
            </w:r>
          </w:p>
        </w:tc>
        <w:tc>
          <w:tcPr>
            <w:tcW w:w="944" w:type="pct"/>
            <w:vMerge w:val="restart"/>
            <w:vAlign w:val="center"/>
          </w:tcPr>
          <w:p w14:paraId="17C39158"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发动机机械部件安装（</w:t>
            </w:r>
            <w:r w:rsidRPr="00AC75F8">
              <w:rPr>
                <w:rFonts w:ascii="Times New Roman" w:eastAsia="仿宋_GB2312" w:hAnsi="Times New Roman"/>
                <w:szCs w:val="21"/>
              </w:rPr>
              <w:t>15</w:t>
            </w:r>
            <w:r w:rsidRPr="00AC75F8">
              <w:rPr>
                <w:rFonts w:ascii="Times New Roman" w:eastAsia="仿宋_GB2312" w:hAnsi="Times New Roman"/>
                <w:szCs w:val="21"/>
              </w:rPr>
              <w:t>）</w:t>
            </w:r>
          </w:p>
        </w:tc>
        <w:tc>
          <w:tcPr>
            <w:tcW w:w="3229" w:type="pct"/>
            <w:vAlign w:val="center"/>
          </w:tcPr>
          <w:p w14:paraId="44AB9ED5"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发动机主体安装</w:t>
            </w:r>
          </w:p>
        </w:tc>
        <w:tc>
          <w:tcPr>
            <w:tcW w:w="417" w:type="pct"/>
            <w:vAlign w:val="center"/>
          </w:tcPr>
          <w:p w14:paraId="06F91E42"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13</w:t>
            </w:r>
          </w:p>
        </w:tc>
      </w:tr>
      <w:tr w:rsidR="00187983" w:rsidRPr="00AC75F8" w14:paraId="3457E5FF" w14:textId="77777777">
        <w:trPr>
          <w:jc w:val="center"/>
        </w:trPr>
        <w:tc>
          <w:tcPr>
            <w:tcW w:w="408" w:type="pct"/>
            <w:vMerge/>
            <w:vAlign w:val="center"/>
          </w:tcPr>
          <w:p w14:paraId="159244C3" w14:textId="77777777" w:rsidR="00187983" w:rsidRPr="00AC75F8" w:rsidRDefault="00187983">
            <w:pPr>
              <w:adjustRightInd w:val="0"/>
              <w:snapToGrid w:val="0"/>
              <w:jc w:val="left"/>
              <w:rPr>
                <w:rFonts w:ascii="Times New Roman" w:eastAsia="仿宋_GB2312" w:hAnsi="Times New Roman"/>
                <w:szCs w:val="21"/>
              </w:rPr>
            </w:pPr>
          </w:p>
        </w:tc>
        <w:tc>
          <w:tcPr>
            <w:tcW w:w="944" w:type="pct"/>
            <w:vMerge/>
            <w:vAlign w:val="center"/>
          </w:tcPr>
          <w:p w14:paraId="2764A09E" w14:textId="77777777" w:rsidR="00187983" w:rsidRPr="00AC75F8" w:rsidRDefault="00187983">
            <w:pPr>
              <w:adjustRightInd w:val="0"/>
              <w:snapToGrid w:val="0"/>
              <w:jc w:val="left"/>
              <w:rPr>
                <w:rFonts w:ascii="Times New Roman" w:eastAsia="仿宋_GB2312" w:hAnsi="Times New Roman"/>
                <w:szCs w:val="21"/>
              </w:rPr>
            </w:pPr>
          </w:p>
        </w:tc>
        <w:tc>
          <w:tcPr>
            <w:tcW w:w="3229" w:type="pct"/>
            <w:vAlign w:val="center"/>
          </w:tcPr>
          <w:p w14:paraId="5A729494"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发动机附件安装</w:t>
            </w:r>
          </w:p>
        </w:tc>
        <w:tc>
          <w:tcPr>
            <w:tcW w:w="417" w:type="pct"/>
            <w:vAlign w:val="center"/>
          </w:tcPr>
          <w:p w14:paraId="78BAE108"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08348690" w14:textId="77777777">
        <w:trPr>
          <w:trHeight w:val="886"/>
          <w:jc w:val="center"/>
        </w:trPr>
        <w:tc>
          <w:tcPr>
            <w:tcW w:w="408" w:type="pct"/>
            <w:vAlign w:val="center"/>
          </w:tcPr>
          <w:p w14:paraId="2B1F254E"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6</w:t>
            </w:r>
          </w:p>
        </w:tc>
        <w:tc>
          <w:tcPr>
            <w:tcW w:w="944" w:type="pct"/>
            <w:vAlign w:val="center"/>
          </w:tcPr>
          <w:p w14:paraId="64E6E79E"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lang w:eastAsia="zh-Hans"/>
              </w:rPr>
              <w:t>发动机运行</w:t>
            </w:r>
            <w:r w:rsidRPr="00AC75F8">
              <w:rPr>
                <w:rFonts w:ascii="Times New Roman" w:eastAsia="仿宋_GB2312" w:hAnsi="Times New Roman"/>
                <w:szCs w:val="21"/>
              </w:rPr>
              <w:t>故障确定与处理（</w:t>
            </w:r>
            <w:r w:rsidRPr="00AC75F8">
              <w:rPr>
                <w:rFonts w:ascii="Times New Roman" w:eastAsia="仿宋_GB2312" w:hAnsi="Times New Roman"/>
                <w:szCs w:val="21"/>
              </w:rPr>
              <w:t>20</w:t>
            </w:r>
            <w:r w:rsidRPr="00AC75F8">
              <w:rPr>
                <w:rFonts w:ascii="Times New Roman" w:eastAsia="仿宋_GB2312" w:hAnsi="Times New Roman"/>
                <w:szCs w:val="21"/>
              </w:rPr>
              <w:t>）</w:t>
            </w:r>
          </w:p>
        </w:tc>
        <w:tc>
          <w:tcPr>
            <w:tcW w:w="3229" w:type="pct"/>
            <w:vAlign w:val="center"/>
          </w:tcPr>
          <w:p w14:paraId="095080C7"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lang w:eastAsia="zh-Hans"/>
              </w:rPr>
              <w:t>发动机</w:t>
            </w:r>
            <w:r w:rsidRPr="00AC75F8">
              <w:rPr>
                <w:rFonts w:ascii="Times New Roman" w:eastAsia="仿宋_GB2312" w:hAnsi="Times New Roman"/>
                <w:szCs w:val="21"/>
              </w:rPr>
              <w:t>故障点判断与处理</w:t>
            </w:r>
          </w:p>
        </w:tc>
        <w:tc>
          <w:tcPr>
            <w:tcW w:w="417" w:type="pct"/>
            <w:vAlign w:val="center"/>
          </w:tcPr>
          <w:p w14:paraId="706906BD"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14</w:t>
            </w:r>
          </w:p>
        </w:tc>
      </w:tr>
      <w:tr w:rsidR="00187983" w:rsidRPr="00AC75F8" w14:paraId="3CCC41DC" w14:textId="77777777">
        <w:trPr>
          <w:trHeight w:val="886"/>
          <w:jc w:val="center"/>
        </w:trPr>
        <w:tc>
          <w:tcPr>
            <w:tcW w:w="408" w:type="pct"/>
            <w:vAlign w:val="center"/>
          </w:tcPr>
          <w:p w14:paraId="621AE634"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7</w:t>
            </w:r>
          </w:p>
        </w:tc>
        <w:tc>
          <w:tcPr>
            <w:tcW w:w="944" w:type="pct"/>
            <w:vAlign w:val="center"/>
          </w:tcPr>
          <w:p w14:paraId="3CFE32F4" w14:textId="77777777" w:rsidR="00187983" w:rsidRPr="00AC75F8" w:rsidRDefault="00393CA5">
            <w:pPr>
              <w:adjustRightInd w:val="0"/>
              <w:snapToGrid w:val="0"/>
              <w:jc w:val="left"/>
              <w:rPr>
                <w:rFonts w:ascii="Times New Roman" w:eastAsia="仿宋_GB2312" w:hAnsi="Times New Roman"/>
                <w:szCs w:val="21"/>
                <w:lang w:eastAsia="zh-Hans"/>
              </w:rPr>
            </w:pPr>
            <w:r w:rsidRPr="00AC75F8">
              <w:rPr>
                <w:rFonts w:ascii="Times New Roman" w:eastAsia="仿宋_GB2312" w:hAnsi="Times New Roman"/>
                <w:szCs w:val="21"/>
              </w:rPr>
              <w:t>发动机安装后试运行</w:t>
            </w:r>
          </w:p>
        </w:tc>
        <w:tc>
          <w:tcPr>
            <w:tcW w:w="3229" w:type="pct"/>
            <w:vAlign w:val="center"/>
          </w:tcPr>
          <w:p w14:paraId="7EF5A137" w14:textId="1CC205FA"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安装后发动机无法运行扣</w:t>
            </w:r>
            <w:r w:rsidRPr="00AC75F8">
              <w:rPr>
                <w:rFonts w:ascii="Times New Roman" w:eastAsia="仿宋_GB2312" w:hAnsi="Times New Roman"/>
                <w:szCs w:val="21"/>
              </w:rPr>
              <w:t>10</w:t>
            </w:r>
            <w:r w:rsidRPr="00AC75F8">
              <w:rPr>
                <w:rFonts w:ascii="Times New Roman" w:eastAsia="仿宋_GB2312" w:hAnsi="Times New Roman"/>
                <w:szCs w:val="21"/>
              </w:rPr>
              <w:t>分，运行不良扣</w:t>
            </w:r>
            <w:r w:rsidRPr="00AC75F8">
              <w:rPr>
                <w:rFonts w:ascii="Times New Roman" w:eastAsia="仿宋_GB2312" w:hAnsi="Times New Roman"/>
                <w:szCs w:val="21"/>
              </w:rPr>
              <w:t>5</w:t>
            </w:r>
            <w:r w:rsidRPr="00AC75F8">
              <w:rPr>
                <w:rFonts w:ascii="Times New Roman" w:eastAsia="仿宋_GB2312" w:hAnsi="Times New Roman"/>
                <w:szCs w:val="21"/>
              </w:rPr>
              <w:t>分</w:t>
            </w:r>
          </w:p>
        </w:tc>
        <w:tc>
          <w:tcPr>
            <w:tcW w:w="417" w:type="pct"/>
            <w:vAlign w:val="center"/>
          </w:tcPr>
          <w:p w14:paraId="3036AE5F"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10</w:t>
            </w:r>
          </w:p>
        </w:tc>
      </w:tr>
      <w:tr w:rsidR="00187983" w:rsidRPr="00AC75F8" w14:paraId="59429DDE" w14:textId="77777777">
        <w:trPr>
          <w:jc w:val="center"/>
        </w:trPr>
        <w:tc>
          <w:tcPr>
            <w:tcW w:w="408" w:type="pct"/>
            <w:vMerge w:val="restart"/>
            <w:vAlign w:val="center"/>
          </w:tcPr>
          <w:p w14:paraId="03077C7A"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lastRenderedPageBreak/>
              <w:t>8</w:t>
            </w:r>
          </w:p>
        </w:tc>
        <w:tc>
          <w:tcPr>
            <w:tcW w:w="944" w:type="pct"/>
            <w:vMerge w:val="restart"/>
            <w:vAlign w:val="center"/>
          </w:tcPr>
          <w:p w14:paraId="513F08D8"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安全、工作场地管理（</w:t>
            </w:r>
            <w:r w:rsidRPr="00AC75F8">
              <w:rPr>
                <w:rFonts w:ascii="Times New Roman" w:eastAsia="仿宋_GB2312" w:hAnsi="Times New Roman"/>
                <w:szCs w:val="21"/>
              </w:rPr>
              <w:t>6</w:t>
            </w:r>
            <w:r w:rsidRPr="00AC75F8">
              <w:rPr>
                <w:rFonts w:ascii="Times New Roman" w:eastAsia="仿宋_GB2312" w:hAnsi="Times New Roman"/>
                <w:szCs w:val="21"/>
              </w:rPr>
              <w:t>分）</w:t>
            </w:r>
          </w:p>
        </w:tc>
        <w:tc>
          <w:tcPr>
            <w:tcW w:w="3229" w:type="pct"/>
            <w:vAlign w:val="center"/>
          </w:tcPr>
          <w:p w14:paraId="7A432CF8"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工具工作台场地清洁</w:t>
            </w:r>
          </w:p>
        </w:tc>
        <w:tc>
          <w:tcPr>
            <w:tcW w:w="417" w:type="pct"/>
            <w:vAlign w:val="center"/>
          </w:tcPr>
          <w:p w14:paraId="7E212984"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021FFD47" w14:textId="77777777">
        <w:trPr>
          <w:jc w:val="center"/>
        </w:trPr>
        <w:tc>
          <w:tcPr>
            <w:tcW w:w="408" w:type="pct"/>
            <w:vMerge/>
            <w:vAlign w:val="center"/>
          </w:tcPr>
          <w:p w14:paraId="6BAF43A8" w14:textId="77777777" w:rsidR="00187983" w:rsidRPr="00AC75F8" w:rsidRDefault="00187983">
            <w:pPr>
              <w:adjustRightInd w:val="0"/>
              <w:snapToGrid w:val="0"/>
              <w:jc w:val="left"/>
              <w:rPr>
                <w:rFonts w:ascii="Times New Roman" w:eastAsia="仿宋_GB2312" w:hAnsi="Times New Roman"/>
                <w:szCs w:val="21"/>
              </w:rPr>
            </w:pPr>
          </w:p>
        </w:tc>
        <w:tc>
          <w:tcPr>
            <w:tcW w:w="944" w:type="pct"/>
            <w:vMerge/>
            <w:vAlign w:val="center"/>
          </w:tcPr>
          <w:p w14:paraId="3DC38775" w14:textId="77777777" w:rsidR="00187983" w:rsidRPr="00AC75F8" w:rsidRDefault="00187983">
            <w:pPr>
              <w:adjustRightInd w:val="0"/>
              <w:snapToGrid w:val="0"/>
              <w:jc w:val="left"/>
              <w:rPr>
                <w:rFonts w:ascii="Times New Roman" w:eastAsia="仿宋_GB2312" w:hAnsi="Times New Roman"/>
                <w:szCs w:val="21"/>
              </w:rPr>
            </w:pPr>
          </w:p>
        </w:tc>
        <w:tc>
          <w:tcPr>
            <w:tcW w:w="3229" w:type="pct"/>
            <w:vAlign w:val="center"/>
          </w:tcPr>
          <w:p w14:paraId="11305E10"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整个工作过程中的安全</w:t>
            </w:r>
          </w:p>
        </w:tc>
        <w:tc>
          <w:tcPr>
            <w:tcW w:w="417" w:type="pct"/>
            <w:vAlign w:val="center"/>
          </w:tcPr>
          <w:p w14:paraId="07953507"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669D5D9D" w14:textId="77777777">
        <w:trPr>
          <w:jc w:val="center"/>
        </w:trPr>
        <w:tc>
          <w:tcPr>
            <w:tcW w:w="408" w:type="pct"/>
            <w:vMerge/>
            <w:vAlign w:val="center"/>
          </w:tcPr>
          <w:p w14:paraId="204434F5" w14:textId="77777777" w:rsidR="00187983" w:rsidRPr="00AC75F8" w:rsidRDefault="00187983">
            <w:pPr>
              <w:adjustRightInd w:val="0"/>
              <w:snapToGrid w:val="0"/>
              <w:jc w:val="left"/>
              <w:rPr>
                <w:rFonts w:ascii="Times New Roman" w:eastAsia="仿宋_GB2312" w:hAnsi="Times New Roman"/>
                <w:szCs w:val="21"/>
              </w:rPr>
            </w:pPr>
          </w:p>
        </w:tc>
        <w:tc>
          <w:tcPr>
            <w:tcW w:w="944" w:type="pct"/>
            <w:vMerge/>
            <w:vAlign w:val="center"/>
          </w:tcPr>
          <w:p w14:paraId="73B05C44" w14:textId="77777777" w:rsidR="00187983" w:rsidRPr="00AC75F8" w:rsidRDefault="00187983">
            <w:pPr>
              <w:adjustRightInd w:val="0"/>
              <w:snapToGrid w:val="0"/>
              <w:jc w:val="left"/>
              <w:rPr>
                <w:rFonts w:ascii="Times New Roman" w:eastAsia="仿宋_GB2312" w:hAnsi="Times New Roman"/>
                <w:szCs w:val="21"/>
              </w:rPr>
            </w:pPr>
          </w:p>
        </w:tc>
        <w:tc>
          <w:tcPr>
            <w:tcW w:w="3229" w:type="pct"/>
            <w:vAlign w:val="center"/>
          </w:tcPr>
          <w:p w14:paraId="4FD09590"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整个工作过程中的</w:t>
            </w:r>
            <w:r w:rsidRPr="00AC75F8">
              <w:rPr>
                <w:rFonts w:ascii="Times New Roman" w:eastAsia="仿宋_GB2312" w:hAnsi="Times New Roman"/>
                <w:szCs w:val="21"/>
              </w:rPr>
              <w:t>5s</w:t>
            </w:r>
          </w:p>
        </w:tc>
        <w:tc>
          <w:tcPr>
            <w:tcW w:w="417" w:type="pct"/>
            <w:vAlign w:val="center"/>
          </w:tcPr>
          <w:p w14:paraId="10068EB5"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51E2D253" w14:textId="77777777">
        <w:trPr>
          <w:jc w:val="center"/>
        </w:trPr>
        <w:tc>
          <w:tcPr>
            <w:tcW w:w="4582" w:type="pct"/>
            <w:gridSpan w:val="3"/>
            <w:vAlign w:val="center"/>
          </w:tcPr>
          <w:p w14:paraId="3E1D4227"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合计</w:t>
            </w:r>
          </w:p>
        </w:tc>
        <w:tc>
          <w:tcPr>
            <w:tcW w:w="417" w:type="pct"/>
            <w:vAlign w:val="center"/>
          </w:tcPr>
          <w:p w14:paraId="037F9E26"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100</w:t>
            </w:r>
          </w:p>
        </w:tc>
      </w:tr>
    </w:tbl>
    <w:p w14:paraId="05AB8EAD" w14:textId="77777777" w:rsidR="00187983" w:rsidRPr="00AC75F8" w:rsidRDefault="00187983">
      <w:pPr>
        <w:rPr>
          <w:rFonts w:ascii="Times New Roman" w:hAnsi="Times New Roman"/>
        </w:rPr>
      </w:pPr>
    </w:p>
    <w:p w14:paraId="218D3221" w14:textId="3F752AAE" w:rsidR="00187983" w:rsidRPr="00AC75F8" w:rsidRDefault="00227560" w:rsidP="00B0035C">
      <w:pPr>
        <w:spacing w:line="360" w:lineRule="auto"/>
        <w:ind w:firstLineChars="200" w:firstLine="562"/>
        <w:rPr>
          <w:rFonts w:ascii="Times New Roman" w:eastAsia="楷体" w:hAnsi="Times New Roman"/>
          <w:b/>
          <w:sz w:val="28"/>
          <w:szCs w:val="28"/>
        </w:rPr>
      </w:pPr>
      <w:r w:rsidRPr="00AC75F8">
        <w:rPr>
          <w:rFonts w:ascii="Times New Roman" w:eastAsia="楷体" w:hAnsi="Times New Roman"/>
          <w:b/>
          <w:sz w:val="28"/>
          <w:szCs w:val="28"/>
        </w:rPr>
        <w:t>（二）</w:t>
      </w:r>
      <w:r w:rsidR="00393CA5" w:rsidRPr="00AC75F8">
        <w:rPr>
          <w:rFonts w:ascii="Times New Roman" w:eastAsia="楷体" w:hAnsi="Times New Roman"/>
          <w:b/>
          <w:sz w:val="28"/>
          <w:szCs w:val="28"/>
        </w:rPr>
        <w:t>评分方式</w:t>
      </w:r>
    </w:p>
    <w:p w14:paraId="40C8E711" w14:textId="6AAA7D29" w:rsidR="00187983" w:rsidRPr="00AC75F8" w:rsidRDefault="00227560" w:rsidP="00B0035C">
      <w:pPr>
        <w:adjustRightInd w:val="0"/>
        <w:snapToGrid w:val="0"/>
        <w:spacing w:line="360" w:lineRule="auto"/>
        <w:ind w:firstLineChars="200" w:firstLine="562"/>
        <w:jc w:val="left"/>
        <w:rPr>
          <w:rFonts w:ascii="Times New Roman" w:eastAsia="仿宋_GB2312" w:hAnsi="Times New Roman"/>
          <w:b/>
          <w:bCs/>
          <w:sz w:val="28"/>
          <w:szCs w:val="28"/>
        </w:rPr>
      </w:pPr>
      <w:r w:rsidRPr="00AC75F8">
        <w:rPr>
          <w:rFonts w:ascii="Times New Roman" w:eastAsia="仿宋_GB2312" w:hAnsi="Times New Roman"/>
          <w:b/>
          <w:bCs/>
          <w:sz w:val="28"/>
          <w:szCs w:val="28"/>
        </w:rPr>
        <w:t>1.</w:t>
      </w:r>
      <w:r w:rsidR="00393CA5" w:rsidRPr="00AC75F8">
        <w:rPr>
          <w:rFonts w:ascii="Times New Roman" w:eastAsia="仿宋_GB2312" w:hAnsi="Times New Roman"/>
          <w:b/>
          <w:bCs/>
          <w:sz w:val="28"/>
          <w:szCs w:val="28"/>
        </w:rPr>
        <w:t>裁判员人数</w:t>
      </w:r>
    </w:p>
    <w:p w14:paraId="76555129" w14:textId="77777777" w:rsidR="00187983" w:rsidRPr="00AC75F8" w:rsidRDefault="00393CA5"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Times New Roman" w:eastAsia="仿宋_GB2312" w:hAnsi="Times New Roman"/>
          <w:sz w:val="28"/>
          <w:szCs w:val="28"/>
        </w:rPr>
        <w:t>所需裁判共</w:t>
      </w:r>
      <w:r w:rsidRPr="00AC75F8">
        <w:rPr>
          <w:rFonts w:ascii="Times New Roman" w:eastAsia="仿宋_GB2312" w:hAnsi="Times New Roman"/>
          <w:sz w:val="28"/>
          <w:szCs w:val="28"/>
        </w:rPr>
        <w:t>65</w:t>
      </w:r>
      <w:r w:rsidRPr="00AC75F8">
        <w:rPr>
          <w:rFonts w:ascii="Times New Roman" w:eastAsia="仿宋_GB2312" w:hAnsi="Times New Roman"/>
          <w:sz w:val="28"/>
          <w:szCs w:val="28"/>
        </w:rPr>
        <w:t>人；包括备用裁判</w:t>
      </w:r>
      <w:r w:rsidRPr="00AC75F8">
        <w:rPr>
          <w:rFonts w:ascii="Times New Roman" w:eastAsia="仿宋_GB2312" w:hAnsi="Times New Roman"/>
          <w:sz w:val="28"/>
          <w:szCs w:val="28"/>
        </w:rPr>
        <w:t>(</w:t>
      </w:r>
      <w:r w:rsidRPr="00AC75F8">
        <w:rPr>
          <w:rFonts w:ascii="Times New Roman" w:eastAsia="仿宋_GB2312" w:hAnsi="Times New Roman"/>
          <w:sz w:val="28"/>
          <w:szCs w:val="28"/>
        </w:rPr>
        <w:t>若个别裁判竞赛时出现突发状况不能执裁，由备用裁判担任执裁</w:t>
      </w:r>
      <w:r w:rsidRPr="00AC75F8">
        <w:rPr>
          <w:rFonts w:ascii="Times New Roman" w:eastAsia="仿宋_GB2312" w:hAnsi="Times New Roman"/>
          <w:sz w:val="28"/>
          <w:szCs w:val="28"/>
        </w:rPr>
        <w:t>)</w:t>
      </w:r>
      <w:r w:rsidRPr="00AC75F8">
        <w:rPr>
          <w:rFonts w:ascii="Times New Roman" w:eastAsia="仿宋_GB2312" w:hAnsi="Times New Roman"/>
          <w:sz w:val="28"/>
          <w:szCs w:val="28"/>
        </w:rPr>
        <w:t>。</w:t>
      </w:r>
    </w:p>
    <w:p w14:paraId="421797DE" w14:textId="77777777" w:rsidR="00187983" w:rsidRPr="00AC75F8" w:rsidRDefault="00187983">
      <w:pPr>
        <w:spacing w:line="26" w:lineRule="exact"/>
        <w:rPr>
          <w:rFonts w:ascii="Times New Roman" w:hAnsi="Times New Roman"/>
        </w:rPr>
      </w:pPr>
    </w:p>
    <w:tbl>
      <w:tblPr>
        <w:tblStyle w:val="TableNormal"/>
        <w:tblW w:w="850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121"/>
        <w:gridCol w:w="1245"/>
        <w:gridCol w:w="1575"/>
        <w:gridCol w:w="1665"/>
        <w:gridCol w:w="2011"/>
        <w:gridCol w:w="891"/>
      </w:tblGrid>
      <w:tr w:rsidR="00187983" w:rsidRPr="00AC75F8" w14:paraId="07C4DC95" w14:textId="77777777">
        <w:trPr>
          <w:jc w:val="center"/>
        </w:trPr>
        <w:tc>
          <w:tcPr>
            <w:tcW w:w="1121" w:type="dxa"/>
            <w:tcBorders>
              <w:left w:val="single" w:sz="6" w:space="0" w:color="000000"/>
            </w:tcBorders>
            <w:vAlign w:val="center"/>
          </w:tcPr>
          <w:p w14:paraId="1E29F0CC" w14:textId="77777777" w:rsidR="00187983" w:rsidRPr="00AC75F8" w:rsidRDefault="00393CA5">
            <w:pPr>
              <w:spacing w:line="219" w:lineRule="auto"/>
              <w:jc w:val="center"/>
              <w:rPr>
                <w:rFonts w:ascii="Times New Roman" w:eastAsia="仿宋_GB2312" w:hAnsi="Times New Roman"/>
                <w:szCs w:val="21"/>
              </w:rPr>
            </w:pPr>
            <w:r w:rsidRPr="00AC75F8">
              <w:rPr>
                <w:rFonts w:ascii="Times New Roman" w:eastAsia="仿宋_GB2312" w:hAnsi="Times New Roman"/>
                <w:spacing w:val="-2"/>
                <w:szCs w:val="21"/>
                <w14:textOutline w14:w="5092" w14:cap="flat" w14:cmpd="sng" w14:algn="ctr">
                  <w14:solidFill>
                    <w14:srgbClr w14:val="000000"/>
                  </w14:solidFill>
                  <w14:prstDash w14:val="solid"/>
                  <w14:miter w14:lim="0"/>
                </w14:textOutline>
              </w:rPr>
              <w:t>序号</w:t>
            </w:r>
          </w:p>
        </w:tc>
        <w:tc>
          <w:tcPr>
            <w:tcW w:w="1245" w:type="dxa"/>
            <w:vAlign w:val="center"/>
          </w:tcPr>
          <w:p w14:paraId="4A079115" w14:textId="77777777" w:rsidR="00187983" w:rsidRPr="00AC75F8" w:rsidRDefault="00393CA5">
            <w:pPr>
              <w:spacing w:line="219" w:lineRule="auto"/>
              <w:jc w:val="center"/>
              <w:rPr>
                <w:rFonts w:ascii="Times New Roman" w:eastAsia="仿宋_GB2312" w:hAnsi="Times New Roman"/>
                <w:spacing w:val="-2"/>
                <w:szCs w:val="21"/>
                <w14:textOutline w14:w="5092" w14:cap="flat" w14:cmpd="sng" w14:algn="ctr">
                  <w14:solidFill>
                    <w14:srgbClr w14:val="000000"/>
                  </w14:solidFill>
                  <w14:prstDash w14:val="solid"/>
                  <w14:miter w14:lim="0"/>
                </w14:textOutline>
              </w:rPr>
            </w:pPr>
            <w:r w:rsidRPr="00AC75F8">
              <w:rPr>
                <w:rFonts w:ascii="Times New Roman" w:eastAsia="仿宋_GB2312" w:hAnsi="Times New Roman"/>
                <w:spacing w:val="-2"/>
                <w:szCs w:val="21"/>
                <w14:textOutline w14:w="5092" w14:cap="flat" w14:cmpd="sng" w14:algn="ctr">
                  <w14:solidFill>
                    <w14:srgbClr w14:val="000000"/>
                  </w14:solidFill>
                  <w14:prstDash w14:val="solid"/>
                  <w14:miter w14:lim="0"/>
                </w14:textOutline>
              </w:rPr>
              <w:t>专业技术方向</w:t>
            </w:r>
          </w:p>
        </w:tc>
        <w:tc>
          <w:tcPr>
            <w:tcW w:w="1575" w:type="dxa"/>
            <w:vAlign w:val="center"/>
          </w:tcPr>
          <w:p w14:paraId="1F55BDB4" w14:textId="77777777" w:rsidR="00187983" w:rsidRPr="00AC75F8" w:rsidRDefault="00393CA5">
            <w:pPr>
              <w:spacing w:line="219" w:lineRule="auto"/>
              <w:jc w:val="center"/>
              <w:rPr>
                <w:rFonts w:ascii="Times New Roman" w:eastAsia="仿宋_GB2312" w:hAnsi="Times New Roman"/>
                <w:spacing w:val="-2"/>
                <w:szCs w:val="21"/>
                <w14:textOutline w14:w="5092" w14:cap="flat" w14:cmpd="sng" w14:algn="ctr">
                  <w14:solidFill>
                    <w14:srgbClr w14:val="000000"/>
                  </w14:solidFill>
                  <w14:prstDash w14:val="solid"/>
                  <w14:miter w14:lim="0"/>
                </w14:textOutline>
              </w:rPr>
            </w:pPr>
            <w:r w:rsidRPr="00AC75F8">
              <w:rPr>
                <w:rFonts w:ascii="Times New Roman" w:eastAsia="仿宋_GB2312" w:hAnsi="Times New Roman"/>
                <w:spacing w:val="-2"/>
                <w:szCs w:val="21"/>
                <w14:textOutline w14:w="5092" w14:cap="flat" w14:cmpd="sng" w14:algn="ctr">
                  <w14:solidFill>
                    <w14:srgbClr w14:val="000000"/>
                  </w14:solidFill>
                  <w14:prstDash w14:val="solid"/>
                  <w14:miter w14:lim="0"/>
                </w14:textOutline>
              </w:rPr>
              <w:t>知识能力要求</w:t>
            </w:r>
          </w:p>
        </w:tc>
        <w:tc>
          <w:tcPr>
            <w:tcW w:w="1665" w:type="dxa"/>
            <w:vAlign w:val="center"/>
          </w:tcPr>
          <w:p w14:paraId="375B6B86" w14:textId="77777777" w:rsidR="00187983" w:rsidRPr="00AC75F8" w:rsidRDefault="00393CA5">
            <w:pPr>
              <w:spacing w:line="219" w:lineRule="auto"/>
              <w:jc w:val="center"/>
              <w:rPr>
                <w:rFonts w:ascii="Times New Roman" w:eastAsia="仿宋_GB2312" w:hAnsi="Times New Roman"/>
                <w:spacing w:val="-2"/>
                <w:szCs w:val="21"/>
                <w14:textOutline w14:w="5092" w14:cap="flat" w14:cmpd="sng" w14:algn="ctr">
                  <w14:solidFill>
                    <w14:srgbClr w14:val="000000"/>
                  </w14:solidFill>
                  <w14:prstDash w14:val="solid"/>
                  <w14:miter w14:lim="0"/>
                </w14:textOutline>
              </w:rPr>
            </w:pPr>
            <w:r w:rsidRPr="00AC75F8">
              <w:rPr>
                <w:rFonts w:ascii="Times New Roman" w:eastAsia="仿宋_GB2312" w:hAnsi="Times New Roman"/>
                <w:spacing w:val="-2"/>
                <w:szCs w:val="21"/>
                <w14:textOutline w14:w="5092" w14:cap="flat" w14:cmpd="sng" w14:algn="ctr">
                  <w14:solidFill>
                    <w14:srgbClr w14:val="000000"/>
                  </w14:solidFill>
                  <w14:prstDash w14:val="solid"/>
                  <w14:miter w14:lim="0"/>
                </w14:textOutline>
              </w:rPr>
              <w:t>执裁、教学、工作经历</w:t>
            </w:r>
          </w:p>
        </w:tc>
        <w:tc>
          <w:tcPr>
            <w:tcW w:w="2011" w:type="dxa"/>
            <w:vAlign w:val="center"/>
          </w:tcPr>
          <w:p w14:paraId="4938B1F2" w14:textId="77777777" w:rsidR="00187983" w:rsidRPr="00AC75F8" w:rsidRDefault="00393CA5">
            <w:pPr>
              <w:spacing w:line="219" w:lineRule="auto"/>
              <w:ind w:left="344"/>
              <w:jc w:val="center"/>
              <w:rPr>
                <w:rFonts w:ascii="Times New Roman" w:eastAsia="仿宋_GB2312" w:hAnsi="Times New Roman"/>
                <w:spacing w:val="-2"/>
                <w:szCs w:val="21"/>
                <w14:textOutline w14:w="5092" w14:cap="flat" w14:cmpd="sng" w14:algn="ctr">
                  <w14:solidFill>
                    <w14:srgbClr w14:val="000000"/>
                  </w14:solidFill>
                  <w14:prstDash w14:val="solid"/>
                  <w14:miter w14:lim="0"/>
                </w14:textOutline>
              </w:rPr>
            </w:pPr>
            <w:r w:rsidRPr="00AC75F8">
              <w:rPr>
                <w:rFonts w:ascii="Times New Roman" w:eastAsia="仿宋_GB2312" w:hAnsi="Times New Roman"/>
                <w:spacing w:val="-2"/>
                <w:szCs w:val="21"/>
                <w14:textOutline w14:w="5092" w14:cap="flat" w14:cmpd="sng" w14:algn="ctr">
                  <w14:solidFill>
                    <w14:srgbClr w14:val="000000"/>
                  </w14:solidFill>
                  <w14:prstDash w14:val="solid"/>
                  <w14:miter w14:lim="0"/>
                </w14:textOutline>
              </w:rPr>
              <w:t>专业技术职称</w:t>
            </w:r>
          </w:p>
          <w:p w14:paraId="1F0F6895" w14:textId="77777777" w:rsidR="00187983" w:rsidRPr="00AC75F8" w:rsidRDefault="00393CA5">
            <w:pPr>
              <w:spacing w:line="219" w:lineRule="auto"/>
              <w:ind w:left="344"/>
              <w:jc w:val="center"/>
              <w:rPr>
                <w:rFonts w:ascii="Times New Roman" w:eastAsia="仿宋_GB2312" w:hAnsi="Times New Roman"/>
                <w:spacing w:val="-2"/>
                <w:szCs w:val="21"/>
                <w14:textOutline w14:w="5092" w14:cap="flat" w14:cmpd="sng" w14:algn="ctr">
                  <w14:solidFill>
                    <w14:srgbClr w14:val="000000"/>
                  </w14:solidFill>
                  <w14:prstDash w14:val="solid"/>
                  <w14:miter w14:lim="0"/>
                </w14:textOutline>
              </w:rPr>
            </w:pPr>
            <w:r w:rsidRPr="00AC75F8">
              <w:rPr>
                <w:rFonts w:ascii="Times New Roman" w:eastAsia="仿宋_GB2312" w:hAnsi="Times New Roman"/>
                <w:spacing w:val="-2"/>
                <w:szCs w:val="21"/>
                <w14:textOutline w14:w="5092" w14:cap="flat" w14:cmpd="sng" w14:algn="ctr">
                  <w14:solidFill>
                    <w14:srgbClr w14:val="000000"/>
                  </w14:solidFill>
                  <w14:prstDash w14:val="solid"/>
                  <w14:miter w14:lim="0"/>
                </w14:textOutline>
              </w:rPr>
              <w:t>(</w:t>
            </w:r>
            <w:r w:rsidRPr="00AC75F8">
              <w:rPr>
                <w:rFonts w:ascii="Times New Roman" w:eastAsia="仿宋_GB2312" w:hAnsi="Times New Roman"/>
                <w:spacing w:val="-2"/>
                <w:szCs w:val="21"/>
                <w14:textOutline w14:w="5092" w14:cap="flat" w14:cmpd="sng" w14:algn="ctr">
                  <w14:solidFill>
                    <w14:srgbClr w14:val="000000"/>
                  </w14:solidFill>
                  <w14:prstDash w14:val="solid"/>
                  <w14:miter w14:lim="0"/>
                </w14:textOutline>
              </w:rPr>
              <w:t>职业资格等级</w:t>
            </w:r>
            <w:r w:rsidRPr="00AC75F8">
              <w:rPr>
                <w:rFonts w:ascii="Times New Roman" w:eastAsia="仿宋_GB2312" w:hAnsi="Times New Roman"/>
                <w:spacing w:val="-2"/>
                <w:szCs w:val="21"/>
                <w14:textOutline w14:w="5092" w14:cap="flat" w14:cmpd="sng" w14:algn="ctr">
                  <w14:solidFill>
                    <w14:srgbClr w14:val="000000"/>
                  </w14:solidFill>
                  <w14:prstDash w14:val="solid"/>
                  <w14:miter w14:lim="0"/>
                </w14:textOutline>
              </w:rPr>
              <w:t>)</w:t>
            </w:r>
          </w:p>
        </w:tc>
        <w:tc>
          <w:tcPr>
            <w:tcW w:w="891" w:type="dxa"/>
            <w:tcBorders>
              <w:right w:val="single" w:sz="6" w:space="0" w:color="000000"/>
            </w:tcBorders>
            <w:vAlign w:val="center"/>
          </w:tcPr>
          <w:p w14:paraId="2D2BE389" w14:textId="77777777" w:rsidR="00187983" w:rsidRPr="00AC75F8" w:rsidRDefault="00393CA5">
            <w:pPr>
              <w:spacing w:line="219" w:lineRule="auto"/>
              <w:jc w:val="center"/>
              <w:rPr>
                <w:rFonts w:ascii="Times New Roman" w:eastAsia="仿宋_GB2312" w:hAnsi="Times New Roman"/>
                <w:spacing w:val="-2"/>
                <w:szCs w:val="21"/>
                <w14:textOutline w14:w="5092" w14:cap="flat" w14:cmpd="sng" w14:algn="ctr">
                  <w14:solidFill>
                    <w14:srgbClr w14:val="000000"/>
                  </w14:solidFill>
                  <w14:prstDash w14:val="solid"/>
                  <w14:miter w14:lim="0"/>
                </w14:textOutline>
              </w:rPr>
            </w:pPr>
            <w:r w:rsidRPr="00AC75F8">
              <w:rPr>
                <w:rFonts w:ascii="Times New Roman" w:eastAsia="仿宋_GB2312" w:hAnsi="Times New Roman"/>
                <w:spacing w:val="-2"/>
                <w:szCs w:val="21"/>
                <w14:textOutline w14:w="5092" w14:cap="flat" w14:cmpd="sng" w14:algn="ctr">
                  <w14:solidFill>
                    <w14:srgbClr w14:val="000000"/>
                  </w14:solidFill>
                  <w14:prstDash w14:val="solid"/>
                  <w14:miter w14:lim="0"/>
                </w14:textOutline>
              </w:rPr>
              <w:t>人数</w:t>
            </w:r>
          </w:p>
        </w:tc>
      </w:tr>
      <w:tr w:rsidR="00187983" w:rsidRPr="00AC75F8" w14:paraId="102CE348" w14:textId="77777777">
        <w:trPr>
          <w:jc w:val="center"/>
        </w:trPr>
        <w:tc>
          <w:tcPr>
            <w:tcW w:w="1121" w:type="dxa"/>
            <w:tcBorders>
              <w:left w:val="single" w:sz="6" w:space="0" w:color="000000"/>
            </w:tcBorders>
            <w:vAlign w:val="center"/>
          </w:tcPr>
          <w:p w14:paraId="264F037E"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1.</w:t>
            </w:r>
            <w:r w:rsidRPr="00AC75F8">
              <w:rPr>
                <w:rFonts w:ascii="Times New Roman" w:eastAsia="仿宋_GB2312" w:hAnsi="Times New Roman"/>
                <w:szCs w:val="21"/>
              </w:rPr>
              <w:t>裁判长</w:t>
            </w:r>
          </w:p>
        </w:tc>
        <w:tc>
          <w:tcPr>
            <w:tcW w:w="1245" w:type="dxa"/>
            <w:vAlign w:val="center"/>
          </w:tcPr>
          <w:p w14:paraId="4045B790"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汽车运用与维修</w:t>
            </w:r>
          </w:p>
        </w:tc>
        <w:tc>
          <w:tcPr>
            <w:tcW w:w="1575" w:type="dxa"/>
            <w:vAlign w:val="center"/>
          </w:tcPr>
          <w:p w14:paraId="4D9FF165" w14:textId="77777777" w:rsidR="00187983" w:rsidRPr="00AC75F8" w:rsidRDefault="00393CA5">
            <w:pPr>
              <w:adjustRightInd w:val="0"/>
              <w:snapToGrid w:val="0"/>
              <w:ind w:left="148" w:hanging="9"/>
              <w:jc w:val="left"/>
              <w:rPr>
                <w:rFonts w:ascii="Times New Roman" w:eastAsia="仿宋_GB2312" w:hAnsi="Times New Roman"/>
                <w:szCs w:val="21"/>
              </w:rPr>
            </w:pPr>
            <w:r w:rsidRPr="00AC75F8">
              <w:rPr>
                <w:rFonts w:ascii="Times New Roman" w:eastAsia="仿宋_GB2312" w:hAnsi="Times New Roman"/>
                <w:szCs w:val="21"/>
              </w:rPr>
              <w:t>全国汽车维修领域具有较高的知名度和影响力</w:t>
            </w:r>
          </w:p>
        </w:tc>
        <w:tc>
          <w:tcPr>
            <w:tcW w:w="1665" w:type="dxa"/>
            <w:vAlign w:val="center"/>
          </w:tcPr>
          <w:p w14:paraId="0BFC809E"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15</w:t>
            </w:r>
            <w:r w:rsidRPr="00AC75F8">
              <w:rPr>
                <w:rFonts w:ascii="Times New Roman" w:eastAsia="仿宋_GB2312" w:hAnsi="Times New Roman"/>
                <w:szCs w:val="21"/>
              </w:rPr>
              <w:t>年以上专业工作经历，多次国赛执裁经历。</w:t>
            </w:r>
          </w:p>
        </w:tc>
        <w:tc>
          <w:tcPr>
            <w:tcW w:w="2011" w:type="dxa"/>
            <w:vAlign w:val="center"/>
          </w:tcPr>
          <w:p w14:paraId="70DEE777" w14:textId="77777777" w:rsidR="00187983" w:rsidRPr="00AC75F8" w:rsidRDefault="00393CA5">
            <w:pPr>
              <w:adjustRightInd w:val="0"/>
              <w:snapToGrid w:val="0"/>
              <w:ind w:left="119" w:firstLine="9"/>
              <w:jc w:val="left"/>
              <w:rPr>
                <w:rFonts w:ascii="Times New Roman" w:eastAsia="仿宋_GB2312" w:hAnsi="Times New Roman"/>
                <w:szCs w:val="21"/>
              </w:rPr>
            </w:pPr>
            <w:r w:rsidRPr="00AC75F8">
              <w:rPr>
                <w:rFonts w:ascii="Times New Roman" w:eastAsia="仿宋_GB2312" w:hAnsi="Times New Roman"/>
                <w:szCs w:val="21"/>
              </w:rPr>
              <w:t>高级专业技术职称</w:t>
            </w:r>
            <w:r w:rsidRPr="00AC75F8">
              <w:rPr>
                <w:rFonts w:ascii="Times New Roman" w:eastAsia="仿宋_GB2312" w:hAnsi="Times New Roman"/>
                <w:szCs w:val="21"/>
              </w:rPr>
              <w:t>(</w:t>
            </w:r>
            <w:r w:rsidRPr="00AC75F8">
              <w:rPr>
                <w:rFonts w:ascii="Times New Roman" w:eastAsia="仿宋_GB2312" w:hAnsi="Times New Roman"/>
                <w:szCs w:val="21"/>
              </w:rPr>
              <w:t>或高级技师</w:t>
            </w:r>
            <w:r w:rsidRPr="00AC75F8">
              <w:rPr>
                <w:rFonts w:ascii="Times New Roman" w:eastAsia="仿宋_GB2312" w:hAnsi="Times New Roman"/>
                <w:szCs w:val="21"/>
              </w:rPr>
              <w:t>)</w:t>
            </w:r>
          </w:p>
        </w:tc>
        <w:tc>
          <w:tcPr>
            <w:tcW w:w="891" w:type="dxa"/>
            <w:tcBorders>
              <w:right w:val="single" w:sz="6" w:space="0" w:color="000000"/>
            </w:tcBorders>
            <w:vAlign w:val="center"/>
          </w:tcPr>
          <w:p w14:paraId="3262B7AB" w14:textId="77777777" w:rsidR="00187983" w:rsidRPr="00AC75F8" w:rsidRDefault="00393CA5">
            <w:pPr>
              <w:adjustRightInd w:val="0"/>
              <w:snapToGrid w:val="0"/>
              <w:ind w:left="404"/>
              <w:jc w:val="left"/>
              <w:rPr>
                <w:rFonts w:ascii="Times New Roman" w:eastAsia="仿宋_GB2312" w:hAnsi="Times New Roman"/>
                <w:szCs w:val="21"/>
              </w:rPr>
            </w:pPr>
            <w:r w:rsidRPr="00AC75F8">
              <w:rPr>
                <w:rFonts w:ascii="Times New Roman" w:eastAsia="仿宋_GB2312" w:hAnsi="Times New Roman"/>
                <w:szCs w:val="21"/>
              </w:rPr>
              <w:t>1</w:t>
            </w:r>
          </w:p>
        </w:tc>
      </w:tr>
      <w:tr w:rsidR="00187983" w:rsidRPr="00AC75F8" w14:paraId="3BCA857A" w14:textId="77777777">
        <w:trPr>
          <w:jc w:val="center"/>
        </w:trPr>
        <w:tc>
          <w:tcPr>
            <w:tcW w:w="1121" w:type="dxa"/>
            <w:tcBorders>
              <w:left w:val="single" w:sz="6" w:space="0" w:color="000000"/>
            </w:tcBorders>
            <w:vAlign w:val="center"/>
          </w:tcPr>
          <w:p w14:paraId="2517F190"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2.</w:t>
            </w:r>
            <w:r w:rsidRPr="00AC75F8">
              <w:rPr>
                <w:rFonts w:ascii="Times New Roman" w:eastAsia="仿宋_GB2312" w:hAnsi="Times New Roman"/>
                <w:szCs w:val="21"/>
              </w:rPr>
              <w:t>裁判组长</w:t>
            </w:r>
          </w:p>
        </w:tc>
        <w:tc>
          <w:tcPr>
            <w:tcW w:w="1245" w:type="dxa"/>
            <w:vAlign w:val="center"/>
          </w:tcPr>
          <w:p w14:paraId="229AE1D4"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汽车运用与维修</w:t>
            </w:r>
          </w:p>
        </w:tc>
        <w:tc>
          <w:tcPr>
            <w:tcW w:w="1575" w:type="dxa"/>
            <w:vAlign w:val="center"/>
          </w:tcPr>
          <w:p w14:paraId="2AD6448E"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国内汽车维修领域具有一定的知名度和影响力</w:t>
            </w:r>
          </w:p>
        </w:tc>
        <w:tc>
          <w:tcPr>
            <w:tcW w:w="1665" w:type="dxa"/>
            <w:vAlign w:val="center"/>
          </w:tcPr>
          <w:p w14:paraId="7910BA73"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10</w:t>
            </w:r>
            <w:r w:rsidRPr="00AC75F8">
              <w:rPr>
                <w:rFonts w:ascii="Times New Roman" w:eastAsia="仿宋_GB2312" w:hAnsi="Times New Roman"/>
                <w:szCs w:val="21"/>
              </w:rPr>
              <w:t>年以上专业工作经历，有国赛执裁经历。</w:t>
            </w:r>
          </w:p>
        </w:tc>
        <w:tc>
          <w:tcPr>
            <w:tcW w:w="2011" w:type="dxa"/>
            <w:vAlign w:val="center"/>
          </w:tcPr>
          <w:p w14:paraId="11CDB6D4"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中级以上专业技术职称</w:t>
            </w:r>
            <w:r w:rsidRPr="00AC75F8">
              <w:rPr>
                <w:rFonts w:ascii="Times New Roman" w:eastAsia="仿宋_GB2312" w:hAnsi="Times New Roman"/>
                <w:szCs w:val="21"/>
              </w:rPr>
              <w:t>(</w:t>
            </w:r>
            <w:r w:rsidRPr="00AC75F8">
              <w:rPr>
                <w:rFonts w:ascii="Times New Roman" w:eastAsia="仿宋_GB2312" w:hAnsi="Times New Roman"/>
                <w:szCs w:val="21"/>
              </w:rPr>
              <w:t>或高级技师</w:t>
            </w:r>
            <w:r w:rsidRPr="00AC75F8">
              <w:rPr>
                <w:rFonts w:ascii="Times New Roman" w:eastAsia="仿宋_GB2312" w:hAnsi="Times New Roman"/>
                <w:szCs w:val="21"/>
              </w:rPr>
              <w:t>)</w:t>
            </w:r>
          </w:p>
        </w:tc>
        <w:tc>
          <w:tcPr>
            <w:tcW w:w="891" w:type="dxa"/>
            <w:tcBorders>
              <w:right w:val="single" w:sz="6" w:space="0" w:color="000000"/>
            </w:tcBorders>
            <w:vAlign w:val="center"/>
          </w:tcPr>
          <w:p w14:paraId="1BEBAFF8"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3</w:t>
            </w:r>
          </w:p>
        </w:tc>
      </w:tr>
      <w:tr w:rsidR="00187983" w:rsidRPr="00AC75F8" w14:paraId="335DECEE" w14:textId="77777777">
        <w:trPr>
          <w:jc w:val="center"/>
        </w:trPr>
        <w:tc>
          <w:tcPr>
            <w:tcW w:w="1121" w:type="dxa"/>
            <w:tcBorders>
              <w:left w:val="single" w:sz="6" w:space="0" w:color="000000"/>
            </w:tcBorders>
            <w:vAlign w:val="center"/>
          </w:tcPr>
          <w:p w14:paraId="636F5EA1"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3.</w:t>
            </w:r>
            <w:r w:rsidRPr="00AC75F8">
              <w:rPr>
                <w:rFonts w:ascii="Times New Roman" w:eastAsia="仿宋_GB2312" w:hAnsi="Times New Roman"/>
                <w:szCs w:val="21"/>
              </w:rPr>
              <w:t>现场裁判</w:t>
            </w:r>
          </w:p>
        </w:tc>
        <w:tc>
          <w:tcPr>
            <w:tcW w:w="1245" w:type="dxa"/>
            <w:vAlign w:val="center"/>
          </w:tcPr>
          <w:p w14:paraId="428E2100"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汽车运用与维修</w:t>
            </w:r>
          </w:p>
        </w:tc>
        <w:tc>
          <w:tcPr>
            <w:tcW w:w="1575" w:type="dxa"/>
            <w:vAlign w:val="center"/>
          </w:tcPr>
          <w:p w14:paraId="6194E706"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专业骨干教师或企业技术骨干</w:t>
            </w:r>
          </w:p>
        </w:tc>
        <w:tc>
          <w:tcPr>
            <w:tcW w:w="1665" w:type="dxa"/>
            <w:vAlign w:val="center"/>
          </w:tcPr>
          <w:p w14:paraId="286FABD8"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5</w:t>
            </w:r>
            <w:r w:rsidRPr="00AC75F8">
              <w:rPr>
                <w:rFonts w:ascii="Times New Roman" w:eastAsia="仿宋_GB2312" w:hAnsi="Times New Roman"/>
                <w:szCs w:val="21"/>
              </w:rPr>
              <w:t>年以上专业工作经历，有省级以上赛事执裁经历。</w:t>
            </w:r>
          </w:p>
        </w:tc>
        <w:tc>
          <w:tcPr>
            <w:tcW w:w="2011" w:type="dxa"/>
            <w:vAlign w:val="center"/>
          </w:tcPr>
          <w:p w14:paraId="5F204F10"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中级以上专业技术职称</w:t>
            </w:r>
            <w:r w:rsidRPr="00AC75F8">
              <w:rPr>
                <w:rFonts w:ascii="Times New Roman" w:eastAsia="仿宋_GB2312" w:hAnsi="Times New Roman"/>
                <w:szCs w:val="21"/>
              </w:rPr>
              <w:t>(</w:t>
            </w:r>
            <w:r w:rsidRPr="00AC75F8">
              <w:rPr>
                <w:rFonts w:ascii="Times New Roman" w:eastAsia="仿宋_GB2312" w:hAnsi="Times New Roman"/>
                <w:szCs w:val="21"/>
              </w:rPr>
              <w:t>或技师以上职业资格</w:t>
            </w:r>
            <w:r w:rsidRPr="00AC75F8">
              <w:rPr>
                <w:rFonts w:ascii="Times New Roman" w:eastAsia="仿宋_GB2312" w:hAnsi="Times New Roman"/>
                <w:szCs w:val="21"/>
              </w:rPr>
              <w:t>)</w:t>
            </w:r>
          </w:p>
        </w:tc>
        <w:tc>
          <w:tcPr>
            <w:tcW w:w="891" w:type="dxa"/>
            <w:tcBorders>
              <w:right w:val="single" w:sz="6" w:space="0" w:color="000000"/>
            </w:tcBorders>
            <w:vAlign w:val="center"/>
          </w:tcPr>
          <w:p w14:paraId="75861198"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54</w:t>
            </w:r>
          </w:p>
        </w:tc>
      </w:tr>
      <w:tr w:rsidR="00187983" w:rsidRPr="00AC75F8" w14:paraId="3D541250" w14:textId="77777777">
        <w:trPr>
          <w:jc w:val="center"/>
        </w:trPr>
        <w:tc>
          <w:tcPr>
            <w:tcW w:w="1121" w:type="dxa"/>
            <w:tcBorders>
              <w:left w:val="single" w:sz="6" w:space="0" w:color="000000"/>
            </w:tcBorders>
            <w:vAlign w:val="center"/>
          </w:tcPr>
          <w:p w14:paraId="355731EA"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4.</w:t>
            </w:r>
            <w:r w:rsidRPr="00AC75F8">
              <w:rPr>
                <w:rFonts w:ascii="Times New Roman" w:eastAsia="仿宋_GB2312" w:hAnsi="Times New Roman"/>
                <w:szCs w:val="21"/>
              </w:rPr>
              <w:t>备用裁判</w:t>
            </w:r>
          </w:p>
        </w:tc>
        <w:tc>
          <w:tcPr>
            <w:tcW w:w="1245" w:type="dxa"/>
            <w:vAlign w:val="center"/>
          </w:tcPr>
          <w:p w14:paraId="6D22B479"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汽车运用与维修</w:t>
            </w:r>
          </w:p>
        </w:tc>
        <w:tc>
          <w:tcPr>
            <w:tcW w:w="1575" w:type="dxa"/>
            <w:vAlign w:val="center"/>
          </w:tcPr>
          <w:p w14:paraId="67727752"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专业骨干教师或企业技术骨干</w:t>
            </w:r>
          </w:p>
        </w:tc>
        <w:tc>
          <w:tcPr>
            <w:tcW w:w="1665" w:type="dxa"/>
            <w:vAlign w:val="center"/>
          </w:tcPr>
          <w:p w14:paraId="2D587E40"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5</w:t>
            </w:r>
            <w:r w:rsidRPr="00AC75F8">
              <w:rPr>
                <w:rFonts w:ascii="Times New Roman" w:eastAsia="仿宋_GB2312" w:hAnsi="Times New Roman"/>
                <w:szCs w:val="21"/>
              </w:rPr>
              <w:t>年以上专业工作</w:t>
            </w:r>
            <w:r w:rsidRPr="00AC75F8">
              <w:rPr>
                <w:rFonts w:ascii="Times New Roman" w:eastAsia="仿宋_GB2312" w:hAnsi="Times New Roman"/>
                <w:szCs w:val="21"/>
              </w:rPr>
              <w:t xml:space="preserve"> </w:t>
            </w:r>
            <w:r w:rsidRPr="00AC75F8">
              <w:rPr>
                <w:rFonts w:ascii="Times New Roman" w:eastAsia="仿宋_GB2312" w:hAnsi="Times New Roman"/>
                <w:szCs w:val="21"/>
              </w:rPr>
              <w:t>经历，有省级以上赛事执裁经历。</w:t>
            </w:r>
          </w:p>
        </w:tc>
        <w:tc>
          <w:tcPr>
            <w:tcW w:w="2011" w:type="dxa"/>
            <w:vAlign w:val="center"/>
          </w:tcPr>
          <w:p w14:paraId="36F02196"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中级以上专业技术职称</w:t>
            </w:r>
            <w:r w:rsidRPr="00AC75F8">
              <w:rPr>
                <w:rFonts w:ascii="Times New Roman" w:eastAsia="仿宋_GB2312" w:hAnsi="Times New Roman"/>
                <w:szCs w:val="21"/>
              </w:rPr>
              <w:t>(</w:t>
            </w:r>
            <w:r w:rsidRPr="00AC75F8">
              <w:rPr>
                <w:rFonts w:ascii="Times New Roman" w:eastAsia="仿宋_GB2312" w:hAnsi="Times New Roman"/>
                <w:szCs w:val="21"/>
              </w:rPr>
              <w:t>或技师以上职业资格</w:t>
            </w:r>
            <w:r w:rsidRPr="00AC75F8">
              <w:rPr>
                <w:rFonts w:ascii="Times New Roman" w:eastAsia="仿宋_GB2312" w:hAnsi="Times New Roman"/>
                <w:szCs w:val="21"/>
              </w:rPr>
              <w:t>)</w:t>
            </w:r>
          </w:p>
        </w:tc>
        <w:tc>
          <w:tcPr>
            <w:tcW w:w="891" w:type="dxa"/>
            <w:tcBorders>
              <w:right w:val="single" w:sz="6" w:space="0" w:color="000000"/>
            </w:tcBorders>
            <w:vAlign w:val="center"/>
          </w:tcPr>
          <w:p w14:paraId="35454425"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4</w:t>
            </w:r>
          </w:p>
        </w:tc>
      </w:tr>
      <w:tr w:rsidR="00187983" w:rsidRPr="00AC75F8" w14:paraId="3CF1A677" w14:textId="77777777">
        <w:trPr>
          <w:jc w:val="center"/>
        </w:trPr>
        <w:tc>
          <w:tcPr>
            <w:tcW w:w="1121" w:type="dxa"/>
            <w:tcBorders>
              <w:left w:val="single" w:sz="6" w:space="0" w:color="000000"/>
            </w:tcBorders>
            <w:vAlign w:val="center"/>
          </w:tcPr>
          <w:p w14:paraId="5D4F5CDB"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5.</w:t>
            </w:r>
            <w:r w:rsidRPr="00AC75F8">
              <w:rPr>
                <w:rFonts w:ascii="Times New Roman" w:eastAsia="仿宋_GB2312" w:hAnsi="Times New Roman"/>
                <w:szCs w:val="21"/>
              </w:rPr>
              <w:t>加密裁判</w:t>
            </w:r>
          </w:p>
        </w:tc>
        <w:tc>
          <w:tcPr>
            <w:tcW w:w="1245" w:type="dxa"/>
            <w:vAlign w:val="center"/>
          </w:tcPr>
          <w:p w14:paraId="48AA1693" w14:textId="77777777" w:rsidR="00187983" w:rsidRPr="00AC75F8" w:rsidRDefault="00187983">
            <w:pPr>
              <w:adjustRightInd w:val="0"/>
              <w:snapToGrid w:val="0"/>
              <w:jc w:val="left"/>
              <w:rPr>
                <w:rFonts w:ascii="Times New Roman" w:eastAsia="仿宋_GB2312" w:hAnsi="Times New Roman"/>
                <w:szCs w:val="21"/>
              </w:rPr>
            </w:pPr>
          </w:p>
        </w:tc>
        <w:tc>
          <w:tcPr>
            <w:tcW w:w="1575" w:type="dxa"/>
            <w:vAlign w:val="center"/>
          </w:tcPr>
          <w:p w14:paraId="4030D726"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有一定的计算机操作能力</w:t>
            </w:r>
          </w:p>
        </w:tc>
        <w:tc>
          <w:tcPr>
            <w:tcW w:w="1665" w:type="dxa"/>
            <w:vAlign w:val="center"/>
          </w:tcPr>
          <w:p w14:paraId="2CBAAD2A"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经过专门培训</w:t>
            </w:r>
          </w:p>
        </w:tc>
        <w:tc>
          <w:tcPr>
            <w:tcW w:w="2011" w:type="dxa"/>
            <w:vAlign w:val="center"/>
          </w:tcPr>
          <w:p w14:paraId="1091EE5D" w14:textId="77777777" w:rsidR="00187983" w:rsidRPr="00AC75F8" w:rsidRDefault="00187983">
            <w:pPr>
              <w:adjustRightInd w:val="0"/>
              <w:snapToGrid w:val="0"/>
              <w:jc w:val="left"/>
              <w:rPr>
                <w:rFonts w:ascii="Times New Roman" w:eastAsia="仿宋_GB2312" w:hAnsi="Times New Roman"/>
                <w:szCs w:val="21"/>
              </w:rPr>
            </w:pPr>
          </w:p>
        </w:tc>
        <w:tc>
          <w:tcPr>
            <w:tcW w:w="891" w:type="dxa"/>
            <w:tcBorders>
              <w:right w:val="single" w:sz="6" w:space="0" w:color="000000"/>
            </w:tcBorders>
            <w:vAlign w:val="center"/>
          </w:tcPr>
          <w:p w14:paraId="497231E9"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2</w:t>
            </w:r>
          </w:p>
        </w:tc>
      </w:tr>
      <w:tr w:rsidR="00187983" w:rsidRPr="00AC75F8" w14:paraId="1539ABCD" w14:textId="77777777">
        <w:trPr>
          <w:jc w:val="center"/>
        </w:trPr>
        <w:tc>
          <w:tcPr>
            <w:tcW w:w="1121" w:type="dxa"/>
            <w:tcBorders>
              <w:left w:val="single" w:sz="6" w:space="0" w:color="000000"/>
            </w:tcBorders>
            <w:vAlign w:val="center"/>
          </w:tcPr>
          <w:p w14:paraId="1D8BEF83" w14:textId="77777777" w:rsidR="00187983" w:rsidRPr="00AC75F8" w:rsidRDefault="00393CA5">
            <w:pPr>
              <w:adjustRightInd w:val="0"/>
              <w:snapToGrid w:val="0"/>
              <w:jc w:val="left"/>
              <w:rPr>
                <w:rFonts w:ascii="Times New Roman" w:eastAsia="仿宋_GB2312" w:hAnsi="Times New Roman"/>
                <w:szCs w:val="21"/>
              </w:rPr>
            </w:pPr>
            <w:r w:rsidRPr="00AC75F8">
              <w:rPr>
                <w:rFonts w:ascii="Times New Roman" w:eastAsia="仿宋_GB2312" w:hAnsi="Times New Roman"/>
                <w:szCs w:val="21"/>
              </w:rPr>
              <w:t>裁判总人数</w:t>
            </w:r>
          </w:p>
        </w:tc>
        <w:tc>
          <w:tcPr>
            <w:tcW w:w="7387" w:type="dxa"/>
            <w:gridSpan w:val="5"/>
            <w:tcBorders>
              <w:right w:val="single" w:sz="6" w:space="0" w:color="000000"/>
            </w:tcBorders>
            <w:vAlign w:val="center"/>
          </w:tcPr>
          <w:p w14:paraId="1C70249F"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64</w:t>
            </w:r>
          </w:p>
        </w:tc>
      </w:tr>
    </w:tbl>
    <w:p w14:paraId="60808840" w14:textId="77777777" w:rsidR="00187983" w:rsidRPr="00AC75F8" w:rsidRDefault="00187983">
      <w:pPr>
        <w:rPr>
          <w:rFonts w:ascii="Times New Roman" w:hAnsi="Times New Roman"/>
        </w:rPr>
      </w:pPr>
    </w:p>
    <w:p w14:paraId="3DF7E29B" w14:textId="023F47F3" w:rsidR="00187983" w:rsidRPr="00AC75F8" w:rsidRDefault="00227560" w:rsidP="00B0035C">
      <w:pPr>
        <w:adjustRightInd w:val="0"/>
        <w:snapToGrid w:val="0"/>
        <w:spacing w:line="360" w:lineRule="auto"/>
        <w:ind w:firstLineChars="200" w:firstLine="562"/>
        <w:rPr>
          <w:rFonts w:ascii="Times New Roman" w:eastAsia="仿宋_GB2312" w:hAnsi="Times New Roman"/>
          <w:b/>
          <w:bCs/>
          <w:sz w:val="28"/>
          <w:szCs w:val="28"/>
        </w:rPr>
      </w:pPr>
      <w:r w:rsidRPr="00AC75F8">
        <w:rPr>
          <w:rFonts w:ascii="Times New Roman" w:eastAsia="仿宋_GB2312" w:hAnsi="Times New Roman"/>
          <w:b/>
          <w:bCs/>
          <w:sz w:val="28"/>
          <w:szCs w:val="28"/>
        </w:rPr>
        <w:t>2.</w:t>
      </w:r>
      <w:r w:rsidR="00393CA5" w:rsidRPr="00AC75F8">
        <w:rPr>
          <w:rFonts w:ascii="Times New Roman" w:eastAsia="仿宋_GB2312" w:hAnsi="Times New Roman"/>
          <w:b/>
          <w:bCs/>
          <w:sz w:val="28"/>
          <w:szCs w:val="28"/>
        </w:rPr>
        <w:t>评分方法</w:t>
      </w:r>
    </w:p>
    <w:p w14:paraId="69BD289A" w14:textId="77777777" w:rsidR="00187983" w:rsidRPr="00AC75F8" w:rsidRDefault="00393CA5"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各参赛队总成绩由三个模块的加权求和所得。</w:t>
      </w:r>
    </w:p>
    <w:p w14:paraId="18CB830D" w14:textId="77777777" w:rsidR="00187983" w:rsidRPr="00AC75F8" w:rsidRDefault="00393CA5"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总成绩</w:t>
      </w:r>
      <w:r w:rsidRPr="00AC75F8">
        <w:rPr>
          <w:rFonts w:ascii="Times New Roman" w:eastAsia="仿宋_GB2312" w:hAnsi="Times New Roman"/>
          <w:sz w:val="28"/>
          <w:szCs w:val="28"/>
        </w:rPr>
        <w:t>=</w:t>
      </w:r>
      <w:r w:rsidRPr="00AC75F8">
        <w:rPr>
          <w:rFonts w:ascii="Times New Roman" w:eastAsia="仿宋_GB2312" w:hAnsi="Times New Roman"/>
          <w:sz w:val="28"/>
          <w:szCs w:val="28"/>
        </w:rPr>
        <w:t>汽车服务接待作业模块成绩</w:t>
      </w:r>
      <w:r w:rsidRPr="00AC75F8">
        <w:rPr>
          <w:rFonts w:ascii="Times New Roman" w:eastAsia="仿宋_GB2312" w:hAnsi="Times New Roman"/>
          <w:sz w:val="28"/>
          <w:szCs w:val="28"/>
        </w:rPr>
        <w:t>×20%+</w:t>
      </w:r>
      <w:r w:rsidRPr="00AC75F8">
        <w:rPr>
          <w:rFonts w:ascii="Times New Roman" w:eastAsia="仿宋_GB2312" w:hAnsi="Times New Roman"/>
          <w:sz w:val="28"/>
          <w:szCs w:val="28"/>
        </w:rPr>
        <w:t>汽车维护与底盘拆装检修模块成绩</w:t>
      </w:r>
      <w:r w:rsidRPr="00AC75F8">
        <w:rPr>
          <w:rFonts w:ascii="Times New Roman" w:eastAsia="仿宋_GB2312" w:hAnsi="Times New Roman"/>
          <w:sz w:val="28"/>
          <w:szCs w:val="28"/>
        </w:rPr>
        <w:t>×40%+</w:t>
      </w:r>
      <w:r w:rsidRPr="00AC75F8">
        <w:rPr>
          <w:rFonts w:ascii="Times New Roman" w:eastAsia="仿宋_GB2312" w:hAnsi="Times New Roman"/>
          <w:sz w:val="28"/>
          <w:szCs w:val="28"/>
        </w:rPr>
        <w:t>汽车发动机拆装检修模块成绩</w:t>
      </w:r>
      <w:r w:rsidRPr="00AC75F8">
        <w:rPr>
          <w:rFonts w:ascii="Times New Roman" w:eastAsia="仿宋_GB2312" w:hAnsi="Times New Roman"/>
          <w:sz w:val="28"/>
          <w:szCs w:val="28"/>
        </w:rPr>
        <w:t>×40%</w:t>
      </w:r>
    </w:p>
    <w:p w14:paraId="526F3ACD" w14:textId="77777777" w:rsidR="00187983" w:rsidRPr="00AC75F8" w:rsidRDefault="00393CA5"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各竞赛模块的现场裁判评定成绩均采用过程评分，每个分赛场由裁判小组根据选手所完成工作的正确度和规范性进行过程评分，满分为</w:t>
      </w:r>
      <w:r w:rsidRPr="00AC75F8">
        <w:rPr>
          <w:rFonts w:ascii="Times New Roman" w:eastAsia="仿宋_GB2312" w:hAnsi="Times New Roman"/>
          <w:sz w:val="28"/>
          <w:szCs w:val="28"/>
        </w:rPr>
        <w:t>100</w:t>
      </w:r>
      <w:r w:rsidRPr="00AC75F8">
        <w:rPr>
          <w:rFonts w:ascii="Times New Roman" w:eastAsia="仿宋_GB2312" w:hAnsi="Times New Roman"/>
          <w:sz w:val="28"/>
          <w:szCs w:val="28"/>
        </w:rPr>
        <w:t>分；裁判小组的平均分为参赛队该项目得分。选手提前完赛不加分，得分相同的参赛队，用时少者排名在前。</w:t>
      </w:r>
    </w:p>
    <w:p w14:paraId="102FA357" w14:textId="58B3A19F" w:rsidR="00187983" w:rsidRPr="00AC75F8" w:rsidRDefault="00227560" w:rsidP="00B0035C">
      <w:pPr>
        <w:adjustRightInd w:val="0"/>
        <w:snapToGrid w:val="0"/>
        <w:spacing w:line="360" w:lineRule="auto"/>
        <w:ind w:firstLineChars="200" w:firstLine="562"/>
        <w:rPr>
          <w:rFonts w:ascii="Times New Roman" w:eastAsia="仿宋_GB2312" w:hAnsi="Times New Roman"/>
          <w:b/>
          <w:bCs/>
          <w:sz w:val="28"/>
          <w:szCs w:val="28"/>
        </w:rPr>
      </w:pPr>
      <w:r w:rsidRPr="00AC75F8">
        <w:rPr>
          <w:rFonts w:ascii="Times New Roman" w:eastAsia="仿宋_GB2312" w:hAnsi="Times New Roman"/>
          <w:b/>
          <w:bCs/>
          <w:sz w:val="28"/>
          <w:szCs w:val="28"/>
        </w:rPr>
        <w:t>3.</w:t>
      </w:r>
      <w:r w:rsidR="00393CA5" w:rsidRPr="00AC75F8">
        <w:rPr>
          <w:rFonts w:ascii="Times New Roman" w:eastAsia="仿宋_GB2312" w:hAnsi="Times New Roman"/>
          <w:b/>
          <w:bCs/>
          <w:sz w:val="28"/>
          <w:szCs w:val="28"/>
        </w:rPr>
        <w:t>成绩产生</w:t>
      </w:r>
    </w:p>
    <w:p w14:paraId="0E9A046B" w14:textId="77777777" w:rsidR="00187983" w:rsidRPr="00AC75F8" w:rsidRDefault="00393CA5"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宋体" w:hAnsi="宋体" w:cs="宋体" w:hint="eastAsia"/>
          <w:sz w:val="28"/>
          <w:szCs w:val="28"/>
        </w:rPr>
        <w:lastRenderedPageBreak/>
        <w:t>①</w:t>
      </w:r>
      <w:r w:rsidRPr="00AC75F8">
        <w:rPr>
          <w:rFonts w:ascii="Times New Roman" w:eastAsia="仿宋_GB2312" w:hAnsi="Times New Roman"/>
          <w:sz w:val="28"/>
          <w:szCs w:val="28"/>
        </w:rPr>
        <w:t>各竞赛模块由评分裁判在评分表上签字确认。</w:t>
      </w:r>
    </w:p>
    <w:p w14:paraId="45A83F1C" w14:textId="77777777" w:rsidR="00187983" w:rsidRPr="00AC75F8" w:rsidRDefault="00393CA5"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宋体" w:hAnsi="宋体" w:cs="宋体" w:hint="eastAsia"/>
          <w:sz w:val="28"/>
          <w:szCs w:val="28"/>
        </w:rPr>
        <w:t>②</w:t>
      </w:r>
      <w:r w:rsidRPr="00AC75F8">
        <w:rPr>
          <w:rFonts w:ascii="Times New Roman" w:eastAsia="仿宋_GB2312" w:hAnsi="Times New Roman"/>
          <w:sz w:val="28"/>
          <w:szCs w:val="28"/>
        </w:rPr>
        <w:t>每轮竞赛成绩评定后，由统分裁判进行成绩登记统计。</w:t>
      </w:r>
    </w:p>
    <w:p w14:paraId="6289DE86" w14:textId="77777777" w:rsidR="00187983" w:rsidRPr="00AC75F8" w:rsidRDefault="00393CA5"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宋体" w:hAnsi="宋体" w:cs="宋体" w:hint="eastAsia"/>
          <w:sz w:val="28"/>
          <w:szCs w:val="28"/>
        </w:rPr>
        <w:t>③</w:t>
      </w:r>
      <w:r w:rsidRPr="00AC75F8">
        <w:rPr>
          <w:rFonts w:ascii="Times New Roman" w:eastAsia="仿宋_GB2312" w:hAnsi="Times New Roman"/>
          <w:sz w:val="28"/>
          <w:szCs w:val="28"/>
        </w:rPr>
        <w:t>所有模块结束后，由两组加密裁判进行逆向解密，产生与参赛队名称相对应的加权汇总成绩单并签字确认。</w:t>
      </w:r>
    </w:p>
    <w:p w14:paraId="5E2AB436" w14:textId="71BFA614" w:rsidR="00187983" w:rsidRPr="00AC75F8" w:rsidRDefault="00227560" w:rsidP="00B0035C">
      <w:pPr>
        <w:adjustRightInd w:val="0"/>
        <w:snapToGrid w:val="0"/>
        <w:spacing w:line="360" w:lineRule="auto"/>
        <w:ind w:firstLineChars="200" w:firstLine="562"/>
        <w:rPr>
          <w:rFonts w:ascii="Times New Roman" w:eastAsia="仿宋_GB2312" w:hAnsi="Times New Roman"/>
          <w:b/>
          <w:bCs/>
          <w:sz w:val="28"/>
          <w:szCs w:val="28"/>
        </w:rPr>
      </w:pPr>
      <w:r w:rsidRPr="00AC75F8">
        <w:rPr>
          <w:rFonts w:ascii="Times New Roman" w:eastAsia="仿宋_GB2312" w:hAnsi="Times New Roman"/>
          <w:b/>
          <w:bCs/>
          <w:sz w:val="28"/>
          <w:szCs w:val="28"/>
        </w:rPr>
        <w:t>4.</w:t>
      </w:r>
      <w:r w:rsidR="00393CA5" w:rsidRPr="00AC75F8">
        <w:rPr>
          <w:rFonts w:ascii="Times New Roman" w:eastAsia="仿宋_GB2312" w:hAnsi="Times New Roman"/>
          <w:b/>
          <w:bCs/>
          <w:sz w:val="28"/>
          <w:szCs w:val="28"/>
        </w:rPr>
        <w:t>特殊情况处理</w:t>
      </w:r>
    </w:p>
    <w:p w14:paraId="27506D49" w14:textId="77777777" w:rsidR="00187983" w:rsidRPr="00AC75F8" w:rsidRDefault="00393CA5"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宋体" w:hAnsi="宋体" w:cs="宋体" w:hint="eastAsia"/>
          <w:sz w:val="28"/>
          <w:szCs w:val="28"/>
        </w:rPr>
        <w:t>①</w:t>
      </w:r>
      <w:r w:rsidRPr="00AC75F8">
        <w:rPr>
          <w:rFonts w:ascii="Times New Roman" w:eastAsia="仿宋_GB2312" w:hAnsi="Times New Roman"/>
          <w:sz w:val="28"/>
          <w:szCs w:val="28"/>
        </w:rPr>
        <w:t>在完成工作任务的过程中，因操作不当导致人身或设备安全事故，扣</w:t>
      </w:r>
      <w:r w:rsidRPr="00AC75F8">
        <w:rPr>
          <w:rFonts w:ascii="Times New Roman" w:eastAsia="仿宋_GB2312" w:hAnsi="Times New Roman"/>
          <w:sz w:val="28"/>
          <w:szCs w:val="28"/>
        </w:rPr>
        <w:t>10-20</w:t>
      </w:r>
      <w:r w:rsidRPr="00AC75F8">
        <w:rPr>
          <w:rFonts w:ascii="Times New Roman" w:eastAsia="仿宋_GB2312" w:hAnsi="Times New Roman"/>
          <w:sz w:val="28"/>
          <w:szCs w:val="28"/>
        </w:rPr>
        <w:t>分，情况严重者取消竞赛资格。</w:t>
      </w:r>
    </w:p>
    <w:p w14:paraId="537D520D" w14:textId="77777777" w:rsidR="00187983" w:rsidRPr="00AC75F8" w:rsidRDefault="00393CA5"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宋体" w:hAnsi="宋体" w:cs="宋体" w:hint="eastAsia"/>
          <w:sz w:val="28"/>
          <w:szCs w:val="28"/>
        </w:rPr>
        <w:t>②</w:t>
      </w:r>
      <w:r w:rsidRPr="00AC75F8">
        <w:rPr>
          <w:rFonts w:ascii="Times New Roman" w:eastAsia="仿宋_GB2312" w:hAnsi="Times New Roman"/>
          <w:sz w:val="28"/>
          <w:szCs w:val="28"/>
        </w:rPr>
        <w:t>损坏赛场提供的设备，污染赛场环境等不符合职业规范的行为，视情节扣</w:t>
      </w:r>
      <w:r w:rsidRPr="00AC75F8">
        <w:rPr>
          <w:rFonts w:ascii="Times New Roman" w:eastAsia="仿宋_GB2312" w:hAnsi="Times New Roman"/>
          <w:sz w:val="28"/>
          <w:szCs w:val="28"/>
        </w:rPr>
        <w:t>5-10</w:t>
      </w:r>
      <w:r w:rsidRPr="00AC75F8">
        <w:rPr>
          <w:rFonts w:ascii="Times New Roman" w:eastAsia="仿宋_GB2312" w:hAnsi="Times New Roman"/>
          <w:sz w:val="28"/>
          <w:szCs w:val="28"/>
        </w:rPr>
        <w:t>分。</w:t>
      </w:r>
    </w:p>
    <w:p w14:paraId="09C18FF9" w14:textId="77777777" w:rsidR="00187983" w:rsidRPr="00AC75F8" w:rsidRDefault="00393CA5"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宋体" w:hAnsi="宋体" w:cs="宋体" w:hint="eastAsia"/>
          <w:sz w:val="28"/>
          <w:szCs w:val="28"/>
        </w:rPr>
        <w:t>③</w:t>
      </w:r>
      <w:r w:rsidRPr="00AC75F8">
        <w:rPr>
          <w:rFonts w:ascii="Times New Roman" w:eastAsia="仿宋_GB2312" w:hAnsi="Times New Roman"/>
          <w:sz w:val="28"/>
          <w:szCs w:val="28"/>
        </w:rPr>
        <w:t>在竞赛时段，参赛选手有不服从裁判、扰乱赛场秩序等行为情节严重的，有作弊行为的，裁判宣布竞赛时间到选手仍强行操作的，取消参赛队评奖资格。</w:t>
      </w:r>
    </w:p>
    <w:p w14:paraId="61BCEF5D" w14:textId="4BB2082F" w:rsidR="00187983" w:rsidRPr="00AC75F8" w:rsidRDefault="00227560" w:rsidP="00B0035C">
      <w:pPr>
        <w:adjustRightInd w:val="0"/>
        <w:snapToGrid w:val="0"/>
        <w:spacing w:line="360" w:lineRule="auto"/>
        <w:ind w:firstLineChars="200" w:firstLine="562"/>
        <w:rPr>
          <w:rFonts w:ascii="Times New Roman" w:eastAsia="仿宋_GB2312" w:hAnsi="Times New Roman"/>
          <w:b/>
          <w:bCs/>
          <w:sz w:val="28"/>
          <w:szCs w:val="28"/>
        </w:rPr>
      </w:pPr>
      <w:r w:rsidRPr="00AC75F8">
        <w:rPr>
          <w:rFonts w:ascii="Times New Roman" w:eastAsia="仿宋_GB2312" w:hAnsi="Times New Roman"/>
          <w:b/>
          <w:bCs/>
          <w:sz w:val="28"/>
          <w:szCs w:val="28"/>
        </w:rPr>
        <w:t>5.</w:t>
      </w:r>
      <w:r w:rsidR="00393CA5" w:rsidRPr="00AC75F8">
        <w:rPr>
          <w:rFonts w:ascii="Times New Roman" w:eastAsia="仿宋_GB2312" w:hAnsi="Times New Roman"/>
          <w:b/>
          <w:bCs/>
          <w:sz w:val="28"/>
          <w:szCs w:val="28"/>
        </w:rPr>
        <w:t>成绩复核和公布</w:t>
      </w:r>
    </w:p>
    <w:p w14:paraId="2837AD8F" w14:textId="77777777" w:rsidR="00187983" w:rsidRPr="00AC75F8" w:rsidRDefault="00393CA5"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为保障成绩评判的准确性，监督仲裁组将对赛项总成绩排名前</w:t>
      </w:r>
      <w:r w:rsidRPr="00AC75F8">
        <w:rPr>
          <w:rFonts w:ascii="Times New Roman" w:eastAsia="仿宋_GB2312" w:hAnsi="Times New Roman"/>
          <w:sz w:val="28"/>
          <w:szCs w:val="28"/>
        </w:rPr>
        <w:t>30%</w:t>
      </w:r>
      <w:r w:rsidRPr="00AC75F8">
        <w:rPr>
          <w:rFonts w:ascii="Times New Roman" w:eastAsia="仿宋_GB2312" w:hAnsi="Times New Roman"/>
          <w:sz w:val="28"/>
          <w:szCs w:val="28"/>
        </w:rPr>
        <w:t>的所有参赛队伍（选手）的成绩进行复核；对其余成绩进行抽检复核，抽检覆盖率不得低于</w:t>
      </w:r>
      <w:r w:rsidRPr="00AC75F8">
        <w:rPr>
          <w:rFonts w:ascii="Times New Roman" w:eastAsia="仿宋_GB2312" w:hAnsi="Times New Roman"/>
          <w:sz w:val="28"/>
          <w:szCs w:val="28"/>
        </w:rPr>
        <w:t>15%</w:t>
      </w:r>
      <w:r w:rsidRPr="00AC75F8">
        <w:rPr>
          <w:rFonts w:ascii="Times New Roman" w:eastAsia="仿宋_GB2312" w:hAnsi="Times New Roman"/>
          <w:sz w:val="28"/>
          <w:szCs w:val="28"/>
        </w:rPr>
        <w:t>。如发现成绩错误以书面方式及时告知裁判长，由裁判长更正成绩并签字确认。复核、抽检错误率超过</w:t>
      </w:r>
      <w:r w:rsidRPr="00AC75F8">
        <w:rPr>
          <w:rFonts w:ascii="Times New Roman" w:eastAsia="仿宋_GB2312" w:hAnsi="Times New Roman"/>
          <w:sz w:val="28"/>
          <w:szCs w:val="28"/>
        </w:rPr>
        <w:t>5%</w:t>
      </w:r>
      <w:r w:rsidRPr="00AC75F8">
        <w:rPr>
          <w:rFonts w:ascii="Times New Roman" w:eastAsia="仿宋_GB2312" w:hAnsi="Times New Roman"/>
          <w:sz w:val="28"/>
          <w:szCs w:val="28"/>
        </w:rPr>
        <w:t>的，裁判组将对所有成绩进行复核。</w:t>
      </w:r>
    </w:p>
    <w:p w14:paraId="7B0A1A91" w14:textId="77777777" w:rsidR="00187983" w:rsidRPr="00AC75F8" w:rsidRDefault="00393CA5" w:rsidP="00B0035C">
      <w:pPr>
        <w:spacing w:line="360" w:lineRule="auto"/>
        <w:ind w:firstLine="567"/>
        <w:rPr>
          <w:rFonts w:ascii="Times New Roman" w:hAnsi="Times New Roman"/>
          <w:sz w:val="28"/>
          <w:szCs w:val="28"/>
        </w:rPr>
      </w:pPr>
      <w:r w:rsidRPr="00AC75F8">
        <w:rPr>
          <w:rFonts w:ascii="Times New Roman" w:eastAsia="仿宋_GB2312" w:hAnsi="Times New Roman"/>
          <w:sz w:val="28"/>
          <w:szCs w:val="28"/>
        </w:rPr>
        <w:t>每个模块结束一个小时后，赛项执委会将在赛场公告区、驻地公告区张贴公布该模块未解密竞赛成绩（与二次加密号相对应的成绩）。所有模块结束后，由记分员汇总各模块成绩单，经裁判长、监督长、签字后进行公示。公示时间为</w:t>
      </w:r>
      <w:r w:rsidRPr="00AC75F8">
        <w:rPr>
          <w:rFonts w:ascii="Times New Roman" w:eastAsia="仿宋_GB2312" w:hAnsi="Times New Roman"/>
          <w:sz w:val="28"/>
          <w:szCs w:val="28"/>
        </w:rPr>
        <w:t>2</w:t>
      </w:r>
      <w:r w:rsidRPr="00AC75F8">
        <w:rPr>
          <w:rFonts w:ascii="Times New Roman" w:eastAsia="仿宋_GB2312" w:hAnsi="Times New Roman"/>
          <w:sz w:val="28"/>
          <w:szCs w:val="28"/>
        </w:rPr>
        <w:t>小时。成绩公示无异议后，解密的总成绩表，由裁判长、监督长、仲裁长在成绩单上签字，并在闭幕式上公布。</w:t>
      </w:r>
    </w:p>
    <w:p w14:paraId="4DAA21CA" w14:textId="77777777" w:rsidR="00187983" w:rsidRPr="00AC75F8" w:rsidRDefault="00393CA5">
      <w:pPr>
        <w:pStyle w:val="1"/>
        <w:rPr>
          <w:rFonts w:ascii="Times New Roman" w:eastAsia="黑体" w:hAnsi="Times New Roman"/>
          <w:b w:val="0"/>
          <w:sz w:val="32"/>
        </w:rPr>
      </w:pPr>
      <w:r w:rsidRPr="00AC75F8">
        <w:rPr>
          <w:rFonts w:ascii="Times New Roman" w:eastAsia="黑体" w:hAnsi="Times New Roman"/>
          <w:b w:val="0"/>
          <w:sz w:val="32"/>
        </w:rPr>
        <w:lastRenderedPageBreak/>
        <w:t>十二、奖项设置</w:t>
      </w:r>
    </w:p>
    <w:p w14:paraId="12DF18A1" w14:textId="77777777" w:rsidR="00187983" w:rsidRPr="00AC75F8" w:rsidRDefault="00393CA5"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Times New Roman" w:eastAsia="仿宋_GB2312" w:hAnsi="Times New Roman"/>
          <w:sz w:val="28"/>
          <w:szCs w:val="28"/>
        </w:rPr>
        <w:t>1.</w:t>
      </w:r>
      <w:r w:rsidRPr="00AC75F8">
        <w:rPr>
          <w:rFonts w:ascii="Times New Roman" w:eastAsia="仿宋_GB2312" w:hAnsi="Times New Roman"/>
          <w:sz w:val="28"/>
          <w:szCs w:val="28"/>
        </w:rPr>
        <w:t>奖项设定为：一等奖占比</w:t>
      </w:r>
      <w:r w:rsidRPr="00AC75F8">
        <w:rPr>
          <w:rFonts w:ascii="Times New Roman" w:eastAsia="仿宋_GB2312" w:hAnsi="Times New Roman"/>
          <w:sz w:val="28"/>
          <w:szCs w:val="28"/>
        </w:rPr>
        <w:t>10%</w:t>
      </w:r>
      <w:r w:rsidRPr="00AC75F8">
        <w:rPr>
          <w:rFonts w:ascii="Times New Roman" w:eastAsia="仿宋_GB2312" w:hAnsi="Times New Roman"/>
          <w:sz w:val="28"/>
          <w:szCs w:val="28"/>
        </w:rPr>
        <w:t>，二等奖占比</w:t>
      </w:r>
      <w:r w:rsidRPr="00AC75F8">
        <w:rPr>
          <w:rFonts w:ascii="Times New Roman" w:eastAsia="仿宋_GB2312" w:hAnsi="Times New Roman"/>
          <w:sz w:val="28"/>
          <w:szCs w:val="28"/>
        </w:rPr>
        <w:t>20%</w:t>
      </w:r>
      <w:r w:rsidRPr="00AC75F8">
        <w:rPr>
          <w:rFonts w:ascii="Times New Roman" w:eastAsia="仿宋_GB2312" w:hAnsi="Times New Roman"/>
          <w:sz w:val="28"/>
          <w:szCs w:val="28"/>
        </w:rPr>
        <w:t>，三等奖占比</w:t>
      </w:r>
      <w:r w:rsidRPr="00AC75F8">
        <w:rPr>
          <w:rFonts w:ascii="Times New Roman" w:eastAsia="仿宋_GB2312" w:hAnsi="Times New Roman"/>
          <w:sz w:val="28"/>
          <w:szCs w:val="28"/>
        </w:rPr>
        <w:t>30%(</w:t>
      </w:r>
      <w:r w:rsidRPr="00AC75F8">
        <w:rPr>
          <w:rFonts w:ascii="Times New Roman" w:eastAsia="仿宋_GB2312" w:hAnsi="Times New Roman"/>
          <w:sz w:val="28"/>
          <w:szCs w:val="28"/>
        </w:rPr>
        <w:t>小数点后四舍五入</w:t>
      </w:r>
      <w:r w:rsidRPr="00AC75F8">
        <w:rPr>
          <w:rFonts w:ascii="Times New Roman" w:eastAsia="仿宋_GB2312" w:hAnsi="Times New Roman"/>
          <w:sz w:val="28"/>
          <w:szCs w:val="28"/>
        </w:rPr>
        <w:t>)</w:t>
      </w:r>
      <w:r w:rsidRPr="00AC75F8">
        <w:rPr>
          <w:rFonts w:ascii="Times New Roman" w:eastAsia="仿宋_GB2312" w:hAnsi="Times New Roman"/>
          <w:sz w:val="28"/>
          <w:szCs w:val="28"/>
        </w:rPr>
        <w:t>。</w:t>
      </w:r>
    </w:p>
    <w:p w14:paraId="13C08E97" w14:textId="77777777" w:rsidR="00187983" w:rsidRPr="00AC75F8" w:rsidRDefault="00393CA5" w:rsidP="00B0035C">
      <w:pPr>
        <w:adjustRightInd w:val="0"/>
        <w:snapToGrid w:val="0"/>
        <w:spacing w:line="360" w:lineRule="auto"/>
        <w:ind w:firstLineChars="200" w:firstLine="560"/>
        <w:jc w:val="left"/>
        <w:rPr>
          <w:rFonts w:ascii="Times New Roman" w:eastAsia="仿宋_GB2312" w:hAnsi="Times New Roman"/>
          <w:sz w:val="28"/>
          <w:szCs w:val="28"/>
        </w:rPr>
      </w:pPr>
      <w:r w:rsidRPr="00AC75F8">
        <w:rPr>
          <w:rFonts w:ascii="Times New Roman" w:eastAsia="仿宋_GB2312" w:hAnsi="Times New Roman"/>
          <w:sz w:val="28"/>
          <w:szCs w:val="28"/>
        </w:rPr>
        <w:t>2.</w:t>
      </w:r>
      <w:r w:rsidRPr="00AC75F8">
        <w:rPr>
          <w:rFonts w:ascii="Times New Roman" w:eastAsia="仿宋_GB2312" w:hAnsi="Times New Roman"/>
          <w:sz w:val="28"/>
          <w:szCs w:val="28"/>
        </w:rPr>
        <w:t>获得一等奖的指导教师由组委会颁发优秀指导教师证书。</w:t>
      </w:r>
    </w:p>
    <w:p w14:paraId="5D2AEFE0" w14:textId="77777777" w:rsidR="00187983" w:rsidRPr="00AC75F8" w:rsidRDefault="00393CA5">
      <w:pPr>
        <w:pStyle w:val="1"/>
        <w:rPr>
          <w:rFonts w:ascii="Times New Roman" w:eastAsia="黑体" w:hAnsi="Times New Roman"/>
          <w:b w:val="0"/>
          <w:sz w:val="32"/>
        </w:rPr>
      </w:pPr>
      <w:r w:rsidRPr="00AC75F8">
        <w:rPr>
          <w:rFonts w:ascii="Times New Roman" w:eastAsia="黑体" w:hAnsi="Times New Roman"/>
          <w:b w:val="0"/>
          <w:sz w:val="32"/>
        </w:rPr>
        <w:t>十三、赛项预案</w:t>
      </w:r>
    </w:p>
    <w:p w14:paraId="534146FB" w14:textId="1878532B" w:rsidR="00187983" w:rsidRPr="00AC75F8" w:rsidRDefault="00227560" w:rsidP="00B0035C">
      <w:pPr>
        <w:adjustRightInd w:val="0"/>
        <w:snapToGrid w:val="0"/>
        <w:spacing w:line="360" w:lineRule="auto"/>
        <w:ind w:firstLineChars="200" w:firstLine="562"/>
        <w:rPr>
          <w:rFonts w:ascii="Times New Roman" w:eastAsia="楷体" w:hAnsi="Times New Roman"/>
          <w:b/>
          <w:sz w:val="28"/>
          <w:szCs w:val="28"/>
        </w:rPr>
      </w:pPr>
      <w:r w:rsidRPr="00AC75F8">
        <w:rPr>
          <w:rFonts w:ascii="Times New Roman" w:eastAsia="楷体" w:hAnsi="Times New Roman"/>
          <w:b/>
          <w:sz w:val="28"/>
          <w:szCs w:val="28"/>
        </w:rPr>
        <w:t>（一）</w:t>
      </w:r>
      <w:r w:rsidR="00393CA5" w:rsidRPr="00AC75F8">
        <w:rPr>
          <w:rFonts w:ascii="Times New Roman" w:eastAsia="楷体" w:hAnsi="Times New Roman"/>
          <w:b/>
          <w:sz w:val="28"/>
          <w:szCs w:val="28"/>
        </w:rPr>
        <w:t>应急处理</w:t>
      </w:r>
    </w:p>
    <w:p w14:paraId="0A4CE686" w14:textId="79FB4746"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1.</w:t>
      </w:r>
      <w:r w:rsidR="00393CA5" w:rsidRPr="00AC75F8">
        <w:rPr>
          <w:rFonts w:ascii="Times New Roman" w:eastAsia="仿宋_GB2312" w:hAnsi="Times New Roman"/>
          <w:sz w:val="28"/>
          <w:szCs w:val="28"/>
        </w:rPr>
        <w:t>为保证比赛现场电力供应，赛场备用一台应急发电车；</w:t>
      </w:r>
    </w:p>
    <w:p w14:paraId="43346644" w14:textId="256AFDB7"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2.</w:t>
      </w:r>
      <w:r w:rsidR="00393CA5" w:rsidRPr="00AC75F8">
        <w:rPr>
          <w:rFonts w:ascii="Times New Roman" w:eastAsia="仿宋_GB2312" w:hAnsi="Times New Roman"/>
          <w:sz w:val="28"/>
          <w:szCs w:val="28"/>
        </w:rPr>
        <w:t>为保证赛场供气系统可靠，提供一套备用空气压缩机设备；</w:t>
      </w:r>
    </w:p>
    <w:p w14:paraId="4C441266" w14:textId="5FDEA01D"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3.</w:t>
      </w:r>
      <w:r w:rsidR="00393CA5" w:rsidRPr="00AC75F8">
        <w:rPr>
          <w:rFonts w:ascii="Times New Roman" w:eastAsia="仿宋_GB2312" w:hAnsi="Times New Roman"/>
          <w:sz w:val="28"/>
          <w:szCs w:val="28"/>
        </w:rPr>
        <w:t>为防止因设备问题影响比赛进度，保证每个赛项有备用工位可用；</w:t>
      </w:r>
    </w:p>
    <w:p w14:paraId="6A82A8C5" w14:textId="42E0CEA8"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4.</w:t>
      </w:r>
      <w:r w:rsidR="00393CA5" w:rsidRPr="00AC75F8">
        <w:rPr>
          <w:rFonts w:ascii="Times New Roman" w:eastAsia="仿宋_GB2312" w:hAnsi="Times New Roman"/>
          <w:sz w:val="28"/>
          <w:szCs w:val="28"/>
        </w:rPr>
        <w:t>准备一套抽签用品</w:t>
      </w:r>
      <w:r w:rsidR="00393CA5" w:rsidRPr="00AC75F8">
        <w:rPr>
          <w:rFonts w:ascii="Times New Roman" w:eastAsia="仿宋_GB2312" w:hAnsi="Times New Roman"/>
          <w:sz w:val="28"/>
          <w:szCs w:val="28"/>
        </w:rPr>
        <w:t>(</w:t>
      </w:r>
      <w:r w:rsidR="00393CA5" w:rsidRPr="00AC75F8">
        <w:rPr>
          <w:rFonts w:ascii="Times New Roman" w:eastAsia="仿宋_GB2312" w:hAnsi="Times New Roman"/>
          <w:sz w:val="28"/>
          <w:szCs w:val="28"/>
        </w:rPr>
        <w:t>人工抽签用</w:t>
      </w:r>
      <w:r w:rsidR="00393CA5" w:rsidRPr="00AC75F8">
        <w:rPr>
          <w:rFonts w:ascii="Times New Roman" w:eastAsia="仿宋_GB2312" w:hAnsi="Times New Roman"/>
          <w:sz w:val="28"/>
          <w:szCs w:val="28"/>
        </w:rPr>
        <w:t>)</w:t>
      </w:r>
      <w:r w:rsidR="00393CA5" w:rsidRPr="00AC75F8">
        <w:rPr>
          <w:rFonts w:ascii="Times New Roman" w:eastAsia="仿宋_GB2312" w:hAnsi="Times New Roman"/>
          <w:sz w:val="28"/>
          <w:szCs w:val="28"/>
        </w:rPr>
        <w:t>，防止电脑抽签系统故障影响比赛进度；</w:t>
      </w:r>
    </w:p>
    <w:p w14:paraId="319185FA" w14:textId="68367F99"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5.</w:t>
      </w:r>
      <w:r w:rsidR="00393CA5" w:rsidRPr="00AC75F8">
        <w:rPr>
          <w:rFonts w:ascii="Times New Roman" w:eastAsia="仿宋_GB2312" w:hAnsi="Times New Roman"/>
          <w:sz w:val="28"/>
          <w:szCs w:val="28"/>
        </w:rPr>
        <w:t>赛场提供一台消防车，预防火灾等意外发生；</w:t>
      </w:r>
    </w:p>
    <w:p w14:paraId="36CD9DB0" w14:textId="4F023F23"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6.</w:t>
      </w:r>
      <w:r w:rsidR="00393CA5" w:rsidRPr="00AC75F8">
        <w:rPr>
          <w:rFonts w:ascii="Times New Roman" w:eastAsia="仿宋_GB2312" w:hAnsi="Times New Roman"/>
          <w:sz w:val="28"/>
          <w:szCs w:val="28"/>
        </w:rPr>
        <w:t>赛场提供救护车待命，防止因人身意外伤害的发生。</w:t>
      </w:r>
    </w:p>
    <w:p w14:paraId="092748ED" w14:textId="0EE4DE9F" w:rsidR="00187983" w:rsidRPr="00AC75F8" w:rsidRDefault="00227560" w:rsidP="00B0035C">
      <w:pPr>
        <w:adjustRightInd w:val="0"/>
        <w:snapToGrid w:val="0"/>
        <w:spacing w:line="360" w:lineRule="auto"/>
        <w:ind w:firstLineChars="200" w:firstLine="562"/>
        <w:rPr>
          <w:rFonts w:ascii="Times New Roman" w:eastAsia="楷体" w:hAnsi="Times New Roman"/>
          <w:b/>
          <w:sz w:val="28"/>
          <w:szCs w:val="28"/>
        </w:rPr>
      </w:pPr>
      <w:r w:rsidRPr="00AC75F8">
        <w:rPr>
          <w:rFonts w:ascii="Times New Roman" w:eastAsia="楷体" w:hAnsi="Times New Roman"/>
          <w:b/>
          <w:sz w:val="28"/>
          <w:szCs w:val="28"/>
        </w:rPr>
        <w:t>（二）</w:t>
      </w:r>
      <w:r w:rsidR="00393CA5" w:rsidRPr="00AC75F8">
        <w:rPr>
          <w:rFonts w:ascii="Times New Roman" w:eastAsia="楷体" w:hAnsi="Times New Roman"/>
          <w:b/>
          <w:sz w:val="28"/>
          <w:szCs w:val="28"/>
        </w:rPr>
        <w:t>处罚措施</w:t>
      </w:r>
    </w:p>
    <w:p w14:paraId="4325535C" w14:textId="2E3CF599"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1.</w:t>
      </w:r>
      <w:r w:rsidR="00393CA5" w:rsidRPr="00AC75F8">
        <w:rPr>
          <w:rFonts w:ascii="Times New Roman" w:eastAsia="仿宋_GB2312" w:hAnsi="Times New Roman"/>
          <w:sz w:val="28"/>
          <w:szCs w:val="28"/>
        </w:rPr>
        <w:t>因参赛队伍原因造成重大安全事故的，取消其获奖资格。</w:t>
      </w:r>
    </w:p>
    <w:p w14:paraId="09FBD128" w14:textId="108781C8"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2.</w:t>
      </w:r>
      <w:r w:rsidR="00393CA5" w:rsidRPr="00AC75F8">
        <w:rPr>
          <w:rFonts w:ascii="Times New Roman" w:eastAsia="仿宋_GB2312" w:hAnsi="Times New Roman"/>
          <w:sz w:val="28"/>
          <w:szCs w:val="28"/>
        </w:rPr>
        <w:t>参赛队伍有发生重大安全事故隐患，经赛场工作人员提示、警告无效的，可取消其继续比赛的资格。</w:t>
      </w:r>
    </w:p>
    <w:p w14:paraId="1C93B21E" w14:textId="027B1996"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3.</w:t>
      </w:r>
      <w:r w:rsidR="00393CA5" w:rsidRPr="00AC75F8">
        <w:rPr>
          <w:rFonts w:ascii="Times New Roman" w:eastAsia="仿宋_GB2312" w:hAnsi="Times New Roman"/>
          <w:sz w:val="28"/>
          <w:szCs w:val="28"/>
        </w:rPr>
        <w:t>赛事工作人员违规的，按照相应的制度追究责任。情节恶劣并造成重大安全事故的，由司法机关追究相应法律责任。</w:t>
      </w:r>
    </w:p>
    <w:p w14:paraId="6924E06B" w14:textId="77777777" w:rsidR="00187983" w:rsidRPr="00AC75F8" w:rsidRDefault="00393CA5">
      <w:pPr>
        <w:pStyle w:val="1"/>
        <w:rPr>
          <w:rFonts w:ascii="Times New Roman" w:eastAsia="黑体" w:hAnsi="Times New Roman"/>
          <w:b w:val="0"/>
          <w:sz w:val="32"/>
        </w:rPr>
      </w:pPr>
      <w:r w:rsidRPr="00AC75F8">
        <w:rPr>
          <w:rFonts w:ascii="Times New Roman" w:eastAsia="黑体" w:hAnsi="Times New Roman"/>
          <w:b w:val="0"/>
          <w:sz w:val="32"/>
        </w:rPr>
        <w:t>十四、竞赛须知</w:t>
      </w:r>
    </w:p>
    <w:p w14:paraId="46C25990" w14:textId="731F94FD" w:rsidR="00187983" w:rsidRPr="00AC75F8" w:rsidRDefault="00227560" w:rsidP="00B0035C">
      <w:pPr>
        <w:adjustRightInd w:val="0"/>
        <w:snapToGrid w:val="0"/>
        <w:spacing w:line="360" w:lineRule="auto"/>
        <w:ind w:firstLineChars="200" w:firstLine="562"/>
        <w:rPr>
          <w:rFonts w:ascii="Times New Roman" w:eastAsia="楷体" w:hAnsi="Times New Roman"/>
          <w:b/>
          <w:sz w:val="28"/>
          <w:szCs w:val="28"/>
        </w:rPr>
      </w:pPr>
      <w:r w:rsidRPr="00AC75F8">
        <w:rPr>
          <w:rFonts w:ascii="Times New Roman" w:eastAsia="楷体" w:hAnsi="Times New Roman"/>
          <w:b/>
          <w:sz w:val="28"/>
          <w:szCs w:val="28"/>
        </w:rPr>
        <w:t>（一）</w:t>
      </w:r>
      <w:r w:rsidR="00393CA5" w:rsidRPr="00AC75F8">
        <w:rPr>
          <w:rFonts w:ascii="Times New Roman" w:eastAsia="楷体" w:hAnsi="Times New Roman"/>
          <w:b/>
          <w:sz w:val="28"/>
          <w:szCs w:val="28"/>
        </w:rPr>
        <w:t>参赛队须知</w:t>
      </w:r>
    </w:p>
    <w:p w14:paraId="28F2CA59" w14:textId="45F14005"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1.</w:t>
      </w:r>
      <w:r w:rsidR="00393CA5" w:rsidRPr="00AC75F8">
        <w:rPr>
          <w:rFonts w:ascii="Times New Roman" w:eastAsia="仿宋_GB2312" w:hAnsi="Times New Roman"/>
          <w:sz w:val="28"/>
          <w:szCs w:val="28"/>
        </w:rPr>
        <w:t>以省、自治区、直辖市、新疆建设兵团和计划单列市为单位参加比赛。组队应符合规程的要求。</w:t>
      </w:r>
    </w:p>
    <w:p w14:paraId="0549746E" w14:textId="6371603D"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2.</w:t>
      </w:r>
      <w:r w:rsidR="00393CA5" w:rsidRPr="00AC75F8">
        <w:rPr>
          <w:rFonts w:ascii="Times New Roman" w:eastAsia="仿宋_GB2312" w:hAnsi="Times New Roman"/>
          <w:sz w:val="28"/>
          <w:szCs w:val="28"/>
        </w:rPr>
        <w:t>参赛队名称统一使用规定的地区代表队名称，不使用学校或其</w:t>
      </w:r>
      <w:r w:rsidR="00393CA5" w:rsidRPr="00AC75F8">
        <w:rPr>
          <w:rFonts w:ascii="Times New Roman" w:eastAsia="仿宋_GB2312" w:hAnsi="Times New Roman"/>
          <w:sz w:val="28"/>
          <w:szCs w:val="28"/>
        </w:rPr>
        <w:lastRenderedPageBreak/>
        <w:t>他组织、团体的名称。</w:t>
      </w:r>
    </w:p>
    <w:p w14:paraId="6E0446FF" w14:textId="25DE962E"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3.</w:t>
      </w:r>
      <w:r w:rsidR="00393CA5" w:rsidRPr="00AC75F8">
        <w:rPr>
          <w:rFonts w:ascii="Times New Roman" w:eastAsia="仿宋_GB2312" w:hAnsi="Times New Roman"/>
          <w:sz w:val="28"/>
          <w:szCs w:val="28"/>
        </w:rPr>
        <w:t>参赛队选手在报名获得确认后，原则上不再更换，如筹备过程中，选手因故不能参赛，所在省</w:t>
      </w:r>
      <w:r w:rsidR="00393CA5" w:rsidRPr="00AC75F8">
        <w:rPr>
          <w:rFonts w:ascii="Times New Roman" w:eastAsia="仿宋_GB2312" w:hAnsi="Times New Roman"/>
          <w:sz w:val="28"/>
          <w:szCs w:val="28"/>
        </w:rPr>
        <w:t>(</w:t>
      </w:r>
      <w:r w:rsidR="00393CA5" w:rsidRPr="00AC75F8">
        <w:rPr>
          <w:rFonts w:ascii="Times New Roman" w:eastAsia="仿宋_GB2312" w:hAnsi="Times New Roman"/>
          <w:sz w:val="28"/>
          <w:szCs w:val="28"/>
        </w:rPr>
        <w:t>自治区、直辖市</w:t>
      </w:r>
      <w:r w:rsidR="00393CA5" w:rsidRPr="00AC75F8">
        <w:rPr>
          <w:rFonts w:ascii="Times New Roman" w:eastAsia="仿宋_GB2312" w:hAnsi="Times New Roman"/>
          <w:sz w:val="28"/>
          <w:szCs w:val="28"/>
        </w:rPr>
        <w:t>)</w:t>
      </w:r>
      <w:r w:rsidR="00393CA5" w:rsidRPr="00AC75F8">
        <w:rPr>
          <w:rFonts w:ascii="Times New Roman" w:eastAsia="仿宋_GB2312" w:hAnsi="Times New Roman"/>
          <w:sz w:val="28"/>
          <w:szCs w:val="28"/>
        </w:rPr>
        <w:t>新疆建设兵团和计划单列市的教育主管部门需出具书面说明并按相关参赛选手资格补充人员并接受审核；竞赛开始后，参赛队不得更换参赛选手，允许队员缺席比赛。</w:t>
      </w:r>
    </w:p>
    <w:p w14:paraId="352496D4" w14:textId="4BA12C01"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4.</w:t>
      </w:r>
      <w:r w:rsidR="00393CA5" w:rsidRPr="00AC75F8">
        <w:rPr>
          <w:rFonts w:ascii="Times New Roman" w:eastAsia="仿宋_GB2312" w:hAnsi="Times New Roman"/>
          <w:sz w:val="28"/>
          <w:szCs w:val="28"/>
        </w:rPr>
        <w:t>各参赛队领队</w:t>
      </w:r>
      <w:r w:rsidR="00393CA5" w:rsidRPr="00AC75F8">
        <w:rPr>
          <w:rFonts w:ascii="Times New Roman" w:eastAsia="仿宋_GB2312" w:hAnsi="Times New Roman"/>
          <w:sz w:val="28"/>
          <w:szCs w:val="28"/>
        </w:rPr>
        <w:t>(</w:t>
      </w:r>
      <w:r w:rsidR="00393CA5" w:rsidRPr="00AC75F8">
        <w:rPr>
          <w:rFonts w:ascii="Times New Roman" w:eastAsia="仿宋_GB2312" w:hAnsi="Times New Roman"/>
          <w:sz w:val="28"/>
          <w:szCs w:val="28"/>
        </w:rPr>
        <w:t>或指派人员</w:t>
      </w:r>
      <w:r w:rsidR="00393CA5" w:rsidRPr="00AC75F8">
        <w:rPr>
          <w:rFonts w:ascii="Times New Roman" w:eastAsia="仿宋_GB2312" w:hAnsi="Times New Roman"/>
          <w:sz w:val="28"/>
          <w:szCs w:val="28"/>
        </w:rPr>
        <w:t>)</w:t>
      </w:r>
      <w:r w:rsidR="00393CA5" w:rsidRPr="00AC75F8">
        <w:rPr>
          <w:rFonts w:ascii="Times New Roman" w:eastAsia="仿宋_GB2312" w:hAnsi="Times New Roman"/>
          <w:sz w:val="28"/>
          <w:szCs w:val="28"/>
        </w:rPr>
        <w:t>要按执委会统一要求，准时到赛前说明会的现场。</w:t>
      </w:r>
    </w:p>
    <w:p w14:paraId="57BB15F6" w14:textId="1898E1DB"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5.</w:t>
      </w:r>
      <w:r w:rsidR="00393CA5" w:rsidRPr="00AC75F8">
        <w:rPr>
          <w:rFonts w:ascii="Times New Roman" w:eastAsia="仿宋_GB2312" w:hAnsi="Times New Roman"/>
          <w:sz w:val="28"/>
          <w:szCs w:val="28"/>
        </w:rPr>
        <w:t>各参赛队要注意饮食卫生，劝阻选手禁食不符卫生要求的食品和饮料，防止食物中毒。</w:t>
      </w:r>
    </w:p>
    <w:p w14:paraId="3F465B21" w14:textId="52A678C8"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6.</w:t>
      </w:r>
      <w:r w:rsidR="00393CA5" w:rsidRPr="00AC75F8">
        <w:rPr>
          <w:rFonts w:ascii="Times New Roman" w:eastAsia="仿宋_GB2312" w:hAnsi="Times New Roman"/>
          <w:sz w:val="28"/>
          <w:szCs w:val="28"/>
        </w:rPr>
        <w:t>各参赛队在比赛期间，要保证所有参赛选手的安全，防止交通事故和其他意外事故的发生。</w:t>
      </w:r>
    </w:p>
    <w:p w14:paraId="0922D5E3" w14:textId="6E0645F8"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7.</w:t>
      </w:r>
      <w:r w:rsidR="00393CA5" w:rsidRPr="00AC75F8">
        <w:rPr>
          <w:rFonts w:ascii="Times New Roman" w:eastAsia="仿宋_GB2312" w:hAnsi="Times New Roman"/>
          <w:sz w:val="28"/>
          <w:szCs w:val="28"/>
        </w:rPr>
        <w:t>允许观摩的赛项，参赛队有关人员可在规定时间</w:t>
      </w:r>
      <w:r w:rsidR="00393CA5" w:rsidRPr="00AC75F8">
        <w:rPr>
          <w:rFonts w:ascii="Times New Roman" w:eastAsia="仿宋_GB2312" w:hAnsi="Times New Roman"/>
          <w:sz w:val="28"/>
          <w:szCs w:val="28"/>
        </w:rPr>
        <w:t>(</w:t>
      </w:r>
      <w:r w:rsidR="00393CA5" w:rsidRPr="00AC75F8">
        <w:rPr>
          <w:rFonts w:ascii="Times New Roman" w:eastAsia="仿宋_GB2312" w:hAnsi="Times New Roman"/>
          <w:sz w:val="28"/>
          <w:szCs w:val="28"/>
        </w:rPr>
        <w:t>每轮比赛开始</w:t>
      </w:r>
      <w:r w:rsidR="00393CA5" w:rsidRPr="00AC75F8">
        <w:rPr>
          <w:rFonts w:ascii="Times New Roman" w:eastAsia="仿宋_GB2312" w:hAnsi="Times New Roman"/>
          <w:sz w:val="28"/>
          <w:szCs w:val="28"/>
        </w:rPr>
        <w:t>5</w:t>
      </w:r>
      <w:r w:rsidR="00393CA5" w:rsidRPr="00AC75F8">
        <w:rPr>
          <w:rFonts w:ascii="Times New Roman" w:eastAsia="仿宋_GB2312" w:hAnsi="Times New Roman"/>
          <w:sz w:val="28"/>
          <w:szCs w:val="28"/>
        </w:rPr>
        <w:t>分钟后至比赛结束前</w:t>
      </w:r>
      <w:r w:rsidR="00393CA5" w:rsidRPr="00AC75F8">
        <w:rPr>
          <w:rFonts w:ascii="Times New Roman" w:eastAsia="仿宋_GB2312" w:hAnsi="Times New Roman"/>
          <w:sz w:val="28"/>
          <w:szCs w:val="28"/>
        </w:rPr>
        <w:t>5</w:t>
      </w:r>
      <w:r w:rsidR="00393CA5" w:rsidRPr="00AC75F8">
        <w:rPr>
          <w:rFonts w:ascii="Times New Roman" w:eastAsia="仿宋_GB2312" w:hAnsi="Times New Roman"/>
          <w:sz w:val="28"/>
          <w:szCs w:val="28"/>
        </w:rPr>
        <w:t>分钟</w:t>
      </w:r>
      <w:r w:rsidR="00393CA5" w:rsidRPr="00AC75F8">
        <w:rPr>
          <w:rFonts w:ascii="Times New Roman" w:eastAsia="仿宋_GB2312" w:hAnsi="Times New Roman"/>
          <w:sz w:val="28"/>
          <w:szCs w:val="28"/>
        </w:rPr>
        <w:t>)</w:t>
      </w:r>
      <w:r w:rsidR="00393CA5" w:rsidRPr="00AC75F8">
        <w:rPr>
          <w:rFonts w:ascii="Times New Roman" w:eastAsia="仿宋_GB2312" w:hAnsi="Times New Roman"/>
          <w:sz w:val="28"/>
          <w:szCs w:val="28"/>
        </w:rPr>
        <w:t>，以小组为单位，在赛场引导员的引导下，有序进入赛场观摩。观摩人员必须佩带赛事相关证件；观摩时不得议论、交谈，并严禁与选手进行交流；不得在工位前长久停留，以免影响选手比赛；不准向场内裁判及工作人员提问；禁止拍照。凡违反规定者，将立即取消其参观资格。</w:t>
      </w:r>
    </w:p>
    <w:p w14:paraId="1874113A" w14:textId="09F24460" w:rsidR="00187983" w:rsidRPr="00AC75F8" w:rsidRDefault="00227560" w:rsidP="00B0035C">
      <w:pPr>
        <w:adjustRightInd w:val="0"/>
        <w:snapToGrid w:val="0"/>
        <w:spacing w:line="360" w:lineRule="auto"/>
        <w:ind w:firstLineChars="200" w:firstLine="562"/>
        <w:rPr>
          <w:rFonts w:ascii="Times New Roman" w:eastAsia="楷体" w:hAnsi="Times New Roman"/>
          <w:b/>
          <w:sz w:val="28"/>
          <w:szCs w:val="28"/>
        </w:rPr>
      </w:pPr>
      <w:r w:rsidRPr="00AC75F8">
        <w:rPr>
          <w:rFonts w:ascii="Times New Roman" w:eastAsia="楷体" w:hAnsi="Times New Roman"/>
          <w:b/>
          <w:sz w:val="28"/>
          <w:szCs w:val="28"/>
        </w:rPr>
        <w:t>（二）</w:t>
      </w:r>
      <w:r w:rsidR="00393CA5" w:rsidRPr="00AC75F8">
        <w:rPr>
          <w:rFonts w:ascii="Times New Roman" w:eastAsia="楷体" w:hAnsi="Times New Roman"/>
          <w:b/>
          <w:sz w:val="28"/>
          <w:szCs w:val="28"/>
        </w:rPr>
        <w:t>指导教师须知</w:t>
      </w:r>
    </w:p>
    <w:p w14:paraId="37C5948B" w14:textId="4A5D30F3"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1.</w:t>
      </w:r>
      <w:r w:rsidR="00393CA5" w:rsidRPr="00AC75F8">
        <w:rPr>
          <w:rFonts w:ascii="Times New Roman" w:eastAsia="仿宋_GB2312" w:hAnsi="Times New Roman"/>
          <w:sz w:val="28"/>
          <w:szCs w:val="28"/>
        </w:rPr>
        <w:t>领队、指导教师要做好本队参赛选手的有关组织工作，督促选手按组委会规定的时间和地点报到；做好选手的后勤保障、安全工作；自觉维护赛场秩序。</w:t>
      </w:r>
    </w:p>
    <w:p w14:paraId="31E0745C" w14:textId="1CD6D07F"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2.</w:t>
      </w:r>
      <w:r w:rsidR="00393CA5" w:rsidRPr="00AC75F8">
        <w:rPr>
          <w:rFonts w:ascii="Times New Roman" w:eastAsia="仿宋_GB2312" w:hAnsi="Times New Roman"/>
          <w:sz w:val="28"/>
          <w:szCs w:val="28"/>
        </w:rPr>
        <w:t>各代表队领队、指导教师在比赛期间凭领队证、指导教师证进出比赛现场和参加各项活动。</w:t>
      </w:r>
    </w:p>
    <w:p w14:paraId="0ADCBB6D" w14:textId="50E1E0EF"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3.</w:t>
      </w:r>
      <w:r w:rsidR="00393CA5" w:rsidRPr="00AC75F8">
        <w:rPr>
          <w:rFonts w:ascii="Times New Roman" w:eastAsia="仿宋_GB2312" w:hAnsi="Times New Roman"/>
          <w:sz w:val="28"/>
          <w:szCs w:val="28"/>
        </w:rPr>
        <w:t>如在比赛过程中出现特殊情况，由各代表队领队与现场工作人员协调联系和反映，不得以任何理由中断比赛或擅自带选手退场。</w:t>
      </w:r>
    </w:p>
    <w:p w14:paraId="510EFB72" w14:textId="06B7B0A8"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lastRenderedPageBreak/>
        <w:t>4.</w:t>
      </w:r>
      <w:r w:rsidR="00393CA5" w:rsidRPr="00AC75F8">
        <w:rPr>
          <w:rFonts w:ascii="Times New Roman" w:eastAsia="仿宋_GB2312" w:hAnsi="Times New Roman"/>
          <w:sz w:val="28"/>
          <w:szCs w:val="28"/>
        </w:rPr>
        <w:t>各代表队领队准确及时按规定召集本队人员按时到达赛场。</w:t>
      </w:r>
    </w:p>
    <w:p w14:paraId="46D11CC1" w14:textId="7F17A360"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5.</w:t>
      </w:r>
      <w:r w:rsidR="00393CA5" w:rsidRPr="00AC75F8">
        <w:rPr>
          <w:rFonts w:ascii="Times New Roman" w:eastAsia="仿宋_GB2312" w:hAnsi="Times New Roman"/>
          <w:sz w:val="28"/>
          <w:szCs w:val="28"/>
        </w:rPr>
        <w:t>各代表队领队在比赛期间需保持通信畅通。</w:t>
      </w:r>
    </w:p>
    <w:p w14:paraId="5F48F7DF" w14:textId="6CDDF5B4"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6.</w:t>
      </w:r>
      <w:r w:rsidR="00393CA5" w:rsidRPr="00AC75F8">
        <w:rPr>
          <w:rFonts w:ascii="Times New Roman" w:eastAsia="仿宋_GB2312" w:hAnsi="Times New Roman"/>
          <w:sz w:val="28"/>
          <w:szCs w:val="28"/>
        </w:rPr>
        <w:t>各代表队领队在比赛前和比赛期间不得与裁判谈论与比赛有关的内容，更不得以任何形式影响裁判人员的评判。</w:t>
      </w:r>
    </w:p>
    <w:p w14:paraId="0D5A0519" w14:textId="19C9F8BE" w:rsidR="00187983" w:rsidRPr="00AC75F8" w:rsidRDefault="00227560" w:rsidP="00B0035C">
      <w:pPr>
        <w:adjustRightInd w:val="0"/>
        <w:snapToGrid w:val="0"/>
        <w:spacing w:line="360" w:lineRule="auto"/>
        <w:ind w:firstLineChars="200" w:firstLine="562"/>
        <w:rPr>
          <w:rFonts w:ascii="Times New Roman" w:eastAsia="楷体" w:hAnsi="Times New Roman"/>
          <w:b/>
          <w:sz w:val="28"/>
          <w:szCs w:val="28"/>
        </w:rPr>
      </w:pPr>
      <w:r w:rsidRPr="00AC75F8">
        <w:rPr>
          <w:rFonts w:ascii="Times New Roman" w:eastAsia="楷体" w:hAnsi="Times New Roman"/>
          <w:b/>
          <w:sz w:val="28"/>
          <w:szCs w:val="28"/>
        </w:rPr>
        <w:t>（三）</w:t>
      </w:r>
      <w:r w:rsidR="00393CA5" w:rsidRPr="00AC75F8">
        <w:rPr>
          <w:rFonts w:ascii="Times New Roman" w:eastAsia="楷体" w:hAnsi="Times New Roman"/>
          <w:b/>
          <w:sz w:val="28"/>
          <w:szCs w:val="28"/>
        </w:rPr>
        <w:t>参赛选手须知</w:t>
      </w:r>
    </w:p>
    <w:p w14:paraId="518256D0" w14:textId="7CD065C7"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1.</w:t>
      </w:r>
      <w:r w:rsidR="00393CA5" w:rsidRPr="00AC75F8">
        <w:rPr>
          <w:rFonts w:ascii="Times New Roman" w:eastAsia="仿宋_GB2312" w:hAnsi="Times New Roman"/>
          <w:sz w:val="28"/>
          <w:szCs w:val="28"/>
        </w:rPr>
        <w:t>参赛选手应遵守赛场秩序，服从工作人员指挥。</w:t>
      </w:r>
    </w:p>
    <w:p w14:paraId="10495563" w14:textId="22C8EC33"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2.</w:t>
      </w:r>
      <w:r w:rsidR="00393CA5" w:rsidRPr="00AC75F8">
        <w:rPr>
          <w:rFonts w:ascii="Times New Roman" w:eastAsia="仿宋_GB2312" w:hAnsi="Times New Roman"/>
          <w:sz w:val="28"/>
          <w:szCs w:val="28"/>
        </w:rPr>
        <w:t>参赛选手按要求准时入场，准时参加比赛。</w:t>
      </w:r>
    </w:p>
    <w:p w14:paraId="685D790D" w14:textId="5D4BB665"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3.</w:t>
      </w:r>
      <w:r w:rsidR="00393CA5" w:rsidRPr="00AC75F8">
        <w:rPr>
          <w:rFonts w:ascii="Times New Roman" w:eastAsia="仿宋_GB2312" w:hAnsi="Times New Roman"/>
          <w:sz w:val="28"/>
          <w:szCs w:val="28"/>
        </w:rPr>
        <w:t>参赛选手不得在赛场内大声喧哗、打闹。</w:t>
      </w:r>
    </w:p>
    <w:p w14:paraId="64F9C981" w14:textId="61D02335"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4.</w:t>
      </w:r>
      <w:r w:rsidR="00393CA5" w:rsidRPr="00AC75F8">
        <w:rPr>
          <w:rFonts w:ascii="Times New Roman" w:eastAsia="仿宋_GB2312" w:hAnsi="Times New Roman"/>
          <w:sz w:val="28"/>
          <w:szCs w:val="28"/>
        </w:rPr>
        <w:t>参赛选手应穿着工作服进场。</w:t>
      </w:r>
    </w:p>
    <w:p w14:paraId="5DB43546" w14:textId="4120446A"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5.</w:t>
      </w:r>
      <w:r w:rsidR="00393CA5" w:rsidRPr="00AC75F8">
        <w:rPr>
          <w:rFonts w:ascii="Times New Roman" w:eastAsia="仿宋_GB2312" w:hAnsi="Times New Roman"/>
          <w:sz w:val="28"/>
          <w:szCs w:val="28"/>
        </w:rPr>
        <w:t>参赛选手不得携带与参赛无关的任何物品进入比赛场地。</w:t>
      </w:r>
    </w:p>
    <w:p w14:paraId="656CAF58" w14:textId="7AE31025"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6.</w:t>
      </w:r>
      <w:r w:rsidR="00393CA5" w:rsidRPr="00AC75F8">
        <w:rPr>
          <w:rFonts w:ascii="Times New Roman" w:eastAsia="仿宋_GB2312" w:hAnsi="Times New Roman"/>
          <w:sz w:val="28"/>
          <w:szCs w:val="28"/>
        </w:rPr>
        <w:t>参赛选手应尊重裁判，尊重其他参赛选手。</w:t>
      </w:r>
    </w:p>
    <w:p w14:paraId="158FB8E9" w14:textId="7B0C1B0F"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7.</w:t>
      </w:r>
      <w:r w:rsidR="00393CA5" w:rsidRPr="00AC75F8">
        <w:rPr>
          <w:rFonts w:ascii="Times New Roman" w:eastAsia="仿宋_GB2312" w:hAnsi="Times New Roman"/>
          <w:sz w:val="28"/>
          <w:szCs w:val="28"/>
        </w:rPr>
        <w:t>大赛中应爱护比赛场地、车辆、设备、工具及材料。</w:t>
      </w:r>
    </w:p>
    <w:p w14:paraId="45B57260" w14:textId="4A4676F9"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8.</w:t>
      </w:r>
      <w:r w:rsidR="00393CA5" w:rsidRPr="00AC75F8">
        <w:rPr>
          <w:rFonts w:ascii="Times New Roman" w:eastAsia="仿宋_GB2312" w:hAnsi="Times New Roman"/>
          <w:sz w:val="28"/>
          <w:szCs w:val="28"/>
        </w:rPr>
        <w:t>操作中，出现违纪及违反安全操作行为的，应服从裁判警告，直至终止操作。</w:t>
      </w:r>
    </w:p>
    <w:p w14:paraId="5CF19B66" w14:textId="4A7766B4"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9.</w:t>
      </w:r>
      <w:r w:rsidR="00393CA5" w:rsidRPr="00AC75F8">
        <w:rPr>
          <w:rFonts w:ascii="Times New Roman" w:eastAsia="仿宋_GB2312" w:hAnsi="Times New Roman"/>
          <w:sz w:val="28"/>
          <w:szCs w:val="28"/>
        </w:rPr>
        <w:t>操作结束后应按要求离开比赛场地，不得无故在场内逗留。</w:t>
      </w:r>
    </w:p>
    <w:p w14:paraId="3BE37FAE" w14:textId="3B102592"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10.</w:t>
      </w:r>
      <w:r w:rsidR="00393CA5" w:rsidRPr="00AC75F8">
        <w:rPr>
          <w:rFonts w:ascii="Times New Roman" w:eastAsia="仿宋_GB2312" w:hAnsi="Times New Roman"/>
          <w:sz w:val="28"/>
          <w:szCs w:val="28"/>
        </w:rPr>
        <w:t>参赛选手对裁判裁决有异议，可按大赛申诉与仲裁规则进行申诉，不得与工作人员及裁判员纠缠。</w:t>
      </w:r>
    </w:p>
    <w:p w14:paraId="21A61812" w14:textId="392C64A6" w:rsidR="00187983" w:rsidRPr="00AC75F8" w:rsidRDefault="00227560" w:rsidP="00B0035C">
      <w:pPr>
        <w:adjustRightInd w:val="0"/>
        <w:snapToGrid w:val="0"/>
        <w:spacing w:line="360" w:lineRule="auto"/>
        <w:ind w:firstLineChars="200" w:firstLine="562"/>
        <w:rPr>
          <w:rFonts w:ascii="Times New Roman" w:eastAsia="楷体" w:hAnsi="Times New Roman"/>
          <w:b/>
          <w:sz w:val="28"/>
          <w:szCs w:val="28"/>
        </w:rPr>
      </w:pPr>
      <w:r w:rsidRPr="00AC75F8">
        <w:rPr>
          <w:rFonts w:ascii="Times New Roman" w:eastAsia="楷体" w:hAnsi="Times New Roman"/>
          <w:b/>
          <w:sz w:val="28"/>
          <w:szCs w:val="28"/>
        </w:rPr>
        <w:t>（四）</w:t>
      </w:r>
      <w:r w:rsidR="00393CA5" w:rsidRPr="00AC75F8">
        <w:rPr>
          <w:rFonts w:ascii="Times New Roman" w:eastAsia="楷体" w:hAnsi="Times New Roman"/>
          <w:b/>
          <w:sz w:val="28"/>
          <w:szCs w:val="28"/>
        </w:rPr>
        <w:t>工作人员须知</w:t>
      </w:r>
    </w:p>
    <w:p w14:paraId="7BF6268E" w14:textId="0296BF62"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1.</w:t>
      </w:r>
      <w:r w:rsidR="00393CA5" w:rsidRPr="00AC75F8">
        <w:rPr>
          <w:rFonts w:ascii="Times New Roman" w:eastAsia="仿宋_GB2312" w:hAnsi="Times New Roman"/>
          <w:sz w:val="28"/>
          <w:szCs w:val="28"/>
        </w:rPr>
        <w:t>树立服务观念，一切为选手着想，以高度负责的精神、严肃认真的态度和严谨细致的作风，积极完成本职任务。</w:t>
      </w:r>
    </w:p>
    <w:p w14:paraId="2D320262" w14:textId="71196311"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2.</w:t>
      </w:r>
      <w:r w:rsidR="00393CA5" w:rsidRPr="00AC75F8">
        <w:rPr>
          <w:rFonts w:ascii="Times New Roman" w:eastAsia="仿宋_GB2312" w:hAnsi="Times New Roman"/>
          <w:sz w:val="28"/>
          <w:szCs w:val="28"/>
        </w:rPr>
        <w:t>按规定统一着装，注意文明礼貌，保持良好形象，熟悉比赛指南。</w:t>
      </w:r>
    </w:p>
    <w:p w14:paraId="7292398C" w14:textId="1DD56A76"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3.</w:t>
      </w:r>
      <w:r w:rsidR="00393CA5" w:rsidRPr="00AC75F8">
        <w:rPr>
          <w:rFonts w:ascii="Times New Roman" w:eastAsia="仿宋_GB2312" w:hAnsi="Times New Roman"/>
          <w:sz w:val="28"/>
          <w:szCs w:val="28"/>
        </w:rPr>
        <w:t>于赛前</w:t>
      </w:r>
      <w:r w:rsidR="00393CA5" w:rsidRPr="00AC75F8">
        <w:rPr>
          <w:rFonts w:ascii="Times New Roman" w:eastAsia="仿宋_GB2312" w:hAnsi="Times New Roman"/>
          <w:sz w:val="28"/>
          <w:szCs w:val="28"/>
        </w:rPr>
        <w:t>30</w:t>
      </w:r>
      <w:r w:rsidR="00393CA5" w:rsidRPr="00AC75F8">
        <w:rPr>
          <w:rFonts w:ascii="Times New Roman" w:eastAsia="仿宋_GB2312" w:hAnsi="Times New Roman"/>
          <w:sz w:val="28"/>
          <w:szCs w:val="28"/>
        </w:rPr>
        <w:t>分钟到达赛场，严守工作岗位，不迟到，不早退，不无故离岗，特殊情况需向赛项执委会请假。</w:t>
      </w:r>
    </w:p>
    <w:p w14:paraId="6EB6A8CB" w14:textId="371030D6"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4.</w:t>
      </w:r>
      <w:r w:rsidR="00393CA5" w:rsidRPr="00AC75F8">
        <w:rPr>
          <w:rFonts w:ascii="Times New Roman" w:eastAsia="仿宋_GB2312" w:hAnsi="Times New Roman"/>
          <w:sz w:val="28"/>
          <w:szCs w:val="28"/>
        </w:rPr>
        <w:t>熟悉比赛规程，严格按照工作程序和有关规定办事，遇突发事件，按照安全工作预案，组织指挥人员疏散，确保人员安全。</w:t>
      </w:r>
    </w:p>
    <w:p w14:paraId="7076542D" w14:textId="5864B71A" w:rsidR="00187983" w:rsidRPr="00AC75F8" w:rsidRDefault="00227560" w:rsidP="003462EF">
      <w:pPr>
        <w:spacing w:line="360" w:lineRule="auto"/>
        <w:ind w:firstLineChars="200" w:firstLine="560"/>
        <w:rPr>
          <w:rFonts w:ascii="Times New Roman" w:hAnsi="Times New Roman"/>
          <w:sz w:val="28"/>
          <w:szCs w:val="28"/>
        </w:rPr>
      </w:pPr>
      <w:r w:rsidRPr="00AC75F8">
        <w:rPr>
          <w:rFonts w:ascii="Times New Roman" w:eastAsia="仿宋_GB2312" w:hAnsi="Times New Roman"/>
          <w:sz w:val="28"/>
          <w:szCs w:val="28"/>
        </w:rPr>
        <w:lastRenderedPageBreak/>
        <w:t>5.</w:t>
      </w:r>
      <w:r w:rsidR="00393CA5" w:rsidRPr="00AC75F8">
        <w:rPr>
          <w:rFonts w:ascii="Times New Roman" w:eastAsia="仿宋_GB2312" w:hAnsi="Times New Roman"/>
          <w:sz w:val="28"/>
          <w:szCs w:val="28"/>
        </w:rPr>
        <w:t>保持通信畅通，服从统一领导，严格遵守比赛纪律，加强协作配合，提高工作效率。</w:t>
      </w:r>
    </w:p>
    <w:p w14:paraId="068839DD" w14:textId="77777777" w:rsidR="00187983" w:rsidRPr="00AC75F8" w:rsidRDefault="00393CA5">
      <w:pPr>
        <w:pStyle w:val="1"/>
        <w:rPr>
          <w:rFonts w:ascii="Times New Roman" w:eastAsia="黑体" w:hAnsi="Times New Roman"/>
          <w:b w:val="0"/>
          <w:sz w:val="32"/>
        </w:rPr>
      </w:pPr>
      <w:r w:rsidRPr="00AC75F8">
        <w:rPr>
          <w:rFonts w:ascii="Times New Roman" w:eastAsia="黑体" w:hAnsi="Times New Roman"/>
          <w:b w:val="0"/>
          <w:sz w:val="32"/>
        </w:rPr>
        <w:t>十五、申诉与仲裁</w:t>
      </w:r>
    </w:p>
    <w:p w14:paraId="33207BF9" w14:textId="77777777" w:rsidR="00187983" w:rsidRPr="00AC75F8" w:rsidRDefault="00393CA5"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本赛项在比赛过程中若出现有失公正或有关人员违规等现象，参赛队领队可在比赛结束后</w:t>
      </w:r>
      <w:r w:rsidRPr="00AC75F8">
        <w:rPr>
          <w:rFonts w:ascii="Times New Roman" w:eastAsia="仿宋_GB2312" w:hAnsi="Times New Roman"/>
          <w:sz w:val="28"/>
          <w:szCs w:val="28"/>
        </w:rPr>
        <w:t>2</w:t>
      </w:r>
      <w:r w:rsidRPr="00AC75F8">
        <w:rPr>
          <w:rFonts w:ascii="Times New Roman" w:eastAsia="仿宋_GB2312" w:hAnsi="Times New Roman"/>
          <w:sz w:val="28"/>
          <w:szCs w:val="28"/>
        </w:rPr>
        <w:t>小时内向监督仲裁组提出书面申诉。</w:t>
      </w:r>
    </w:p>
    <w:p w14:paraId="0040CB24" w14:textId="77777777" w:rsidR="00187983" w:rsidRPr="00AC75F8" w:rsidRDefault="00393CA5"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书面申诉应对申诉事件的现象、发生时间、涉及人员、申诉依据等进行充分、实事求是的叙述，并由领队亲笔签名。非书面申诉不予受理。</w:t>
      </w:r>
    </w:p>
    <w:p w14:paraId="50BDC2B9" w14:textId="77777777" w:rsidR="00187983" w:rsidRPr="00AC75F8" w:rsidRDefault="00393CA5"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赛项监督仲裁组在接到申诉报告后的</w:t>
      </w:r>
      <w:r w:rsidRPr="00AC75F8">
        <w:rPr>
          <w:rFonts w:ascii="Times New Roman" w:eastAsia="仿宋_GB2312" w:hAnsi="Times New Roman"/>
          <w:sz w:val="28"/>
          <w:szCs w:val="28"/>
        </w:rPr>
        <w:t>2</w:t>
      </w:r>
      <w:r w:rsidRPr="00AC75F8">
        <w:rPr>
          <w:rFonts w:ascii="Times New Roman" w:eastAsia="仿宋_GB2312" w:hAnsi="Times New Roman"/>
          <w:sz w:val="28"/>
          <w:szCs w:val="28"/>
        </w:rPr>
        <w:t>小时内组织复议，并及时将复议结果以书面形式告知申诉方。申诉方对复议结果仍有异议，可由省</w:t>
      </w:r>
      <w:r w:rsidRPr="00AC75F8">
        <w:rPr>
          <w:rFonts w:ascii="Times New Roman" w:eastAsia="仿宋_GB2312" w:hAnsi="Times New Roman"/>
          <w:sz w:val="28"/>
          <w:szCs w:val="28"/>
        </w:rPr>
        <w:t>(</w:t>
      </w:r>
      <w:r w:rsidRPr="00AC75F8">
        <w:rPr>
          <w:rFonts w:ascii="Times New Roman" w:eastAsia="仿宋_GB2312" w:hAnsi="Times New Roman"/>
          <w:sz w:val="28"/>
          <w:szCs w:val="28"/>
        </w:rPr>
        <w:t>市</w:t>
      </w:r>
      <w:r w:rsidRPr="00AC75F8">
        <w:rPr>
          <w:rFonts w:ascii="Times New Roman" w:eastAsia="仿宋_GB2312" w:hAnsi="Times New Roman"/>
          <w:sz w:val="28"/>
          <w:szCs w:val="28"/>
        </w:rPr>
        <w:t>)</w:t>
      </w:r>
      <w:r w:rsidRPr="00AC75F8">
        <w:rPr>
          <w:rFonts w:ascii="Times New Roman" w:eastAsia="仿宋_GB2312" w:hAnsi="Times New Roman"/>
          <w:sz w:val="28"/>
          <w:szCs w:val="28"/>
        </w:rPr>
        <w:t>领队向赛区仲裁委员会提出申诉。赛区仲裁委员会的仲裁结果为最终结果。</w:t>
      </w:r>
    </w:p>
    <w:p w14:paraId="1AE41837" w14:textId="77777777" w:rsidR="00187983" w:rsidRPr="00AC75F8" w:rsidRDefault="00393CA5"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仲裁结果由申诉人签收，不能代收，如在约定时间和地点申诉人离开，视为自行放弃申诉。</w:t>
      </w:r>
    </w:p>
    <w:p w14:paraId="3B81B226" w14:textId="77777777" w:rsidR="00187983" w:rsidRPr="00AC75F8" w:rsidRDefault="00393CA5" w:rsidP="00B0035C">
      <w:pPr>
        <w:spacing w:line="360" w:lineRule="auto"/>
        <w:ind w:firstLine="200"/>
        <w:rPr>
          <w:rFonts w:ascii="Times New Roman" w:hAnsi="Times New Roman"/>
          <w:sz w:val="28"/>
          <w:szCs w:val="28"/>
        </w:rPr>
      </w:pPr>
      <w:r w:rsidRPr="00AC75F8">
        <w:rPr>
          <w:rFonts w:ascii="Times New Roman" w:eastAsia="仿宋_GB2312" w:hAnsi="Times New Roman"/>
          <w:sz w:val="28"/>
          <w:szCs w:val="28"/>
        </w:rPr>
        <w:t>申诉方可随时提出放弃申诉。申诉方不得以任何理由拒绝接收仲裁结果，不得以任何理由采取过激行为扰乱赛场秩序。</w:t>
      </w:r>
    </w:p>
    <w:p w14:paraId="799C302C" w14:textId="77777777" w:rsidR="00187983" w:rsidRPr="00AC75F8" w:rsidRDefault="00393CA5">
      <w:pPr>
        <w:pStyle w:val="1"/>
        <w:rPr>
          <w:rFonts w:ascii="Times New Roman" w:eastAsia="黑体" w:hAnsi="Times New Roman"/>
          <w:b w:val="0"/>
          <w:sz w:val="32"/>
        </w:rPr>
      </w:pPr>
      <w:r w:rsidRPr="00AC75F8">
        <w:rPr>
          <w:rFonts w:ascii="Times New Roman" w:eastAsia="黑体" w:hAnsi="Times New Roman"/>
          <w:b w:val="0"/>
          <w:sz w:val="32"/>
        </w:rPr>
        <w:t>十六、竞赛观摩</w:t>
      </w:r>
    </w:p>
    <w:p w14:paraId="77F0F60D" w14:textId="025E2EC1" w:rsidR="00187983" w:rsidRPr="00AC75F8" w:rsidRDefault="00227560" w:rsidP="00B0035C">
      <w:pPr>
        <w:adjustRightInd w:val="0"/>
        <w:snapToGrid w:val="0"/>
        <w:spacing w:line="360" w:lineRule="auto"/>
        <w:ind w:firstLineChars="200" w:firstLine="562"/>
        <w:rPr>
          <w:rFonts w:ascii="Times New Roman" w:eastAsia="楷体" w:hAnsi="Times New Roman"/>
          <w:b/>
          <w:sz w:val="28"/>
          <w:szCs w:val="28"/>
        </w:rPr>
      </w:pPr>
      <w:r w:rsidRPr="00AC75F8">
        <w:rPr>
          <w:rFonts w:ascii="Times New Roman" w:eastAsia="楷体" w:hAnsi="Times New Roman"/>
          <w:b/>
          <w:sz w:val="28"/>
          <w:szCs w:val="28"/>
        </w:rPr>
        <w:t>（一）</w:t>
      </w:r>
      <w:r w:rsidR="00393CA5" w:rsidRPr="00AC75F8">
        <w:rPr>
          <w:rFonts w:ascii="Times New Roman" w:eastAsia="楷体" w:hAnsi="Times New Roman"/>
          <w:b/>
          <w:sz w:val="28"/>
          <w:szCs w:val="28"/>
        </w:rPr>
        <w:t>观摩项目</w:t>
      </w:r>
    </w:p>
    <w:p w14:paraId="721C4A7A" w14:textId="77777777" w:rsidR="00187983" w:rsidRPr="00AC75F8" w:rsidRDefault="00393CA5"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本赛项中的所有项目在竞赛期间均对外开放。</w:t>
      </w:r>
    </w:p>
    <w:p w14:paraId="426230F7" w14:textId="10075E1D" w:rsidR="00187983" w:rsidRPr="00AC75F8" w:rsidRDefault="00227560" w:rsidP="00B0035C">
      <w:pPr>
        <w:adjustRightInd w:val="0"/>
        <w:snapToGrid w:val="0"/>
        <w:spacing w:line="360" w:lineRule="auto"/>
        <w:ind w:firstLineChars="200" w:firstLine="562"/>
        <w:rPr>
          <w:rFonts w:ascii="Times New Roman" w:eastAsia="楷体" w:hAnsi="Times New Roman"/>
          <w:b/>
          <w:sz w:val="28"/>
          <w:szCs w:val="28"/>
        </w:rPr>
      </w:pPr>
      <w:r w:rsidRPr="00AC75F8">
        <w:rPr>
          <w:rFonts w:ascii="Times New Roman" w:eastAsia="楷体" w:hAnsi="Times New Roman"/>
          <w:b/>
          <w:sz w:val="28"/>
          <w:szCs w:val="28"/>
        </w:rPr>
        <w:t>（二）</w:t>
      </w:r>
      <w:r w:rsidR="00393CA5" w:rsidRPr="00AC75F8">
        <w:rPr>
          <w:rFonts w:ascii="Times New Roman" w:eastAsia="楷体" w:hAnsi="Times New Roman"/>
          <w:b/>
          <w:sz w:val="28"/>
          <w:szCs w:val="28"/>
        </w:rPr>
        <w:t>组织安排</w:t>
      </w:r>
    </w:p>
    <w:p w14:paraId="4BFD5D4E" w14:textId="4F13B582"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1.</w:t>
      </w:r>
      <w:r w:rsidR="00393CA5" w:rsidRPr="00AC75F8">
        <w:rPr>
          <w:rFonts w:ascii="Times New Roman" w:eastAsia="仿宋_GB2312" w:hAnsi="Times New Roman"/>
          <w:sz w:val="28"/>
          <w:szCs w:val="28"/>
        </w:rPr>
        <w:t>赛项执委会在承办学校设立办公室负责各类观摩人员的接待，并负责发放各类赛场证件；</w:t>
      </w:r>
    </w:p>
    <w:p w14:paraId="51F1508D" w14:textId="3C7CCA58"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2.</w:t>
      </w:r>
      <w:r w:rsidR="00393CA5" w:rsidRPr="00AC75F8">
        <w:rPr>
          <w:rFonts w:ascii="Times New Roman" w:eastAsia="仿宋_GB2312" w:hAnsi="Times New Roman"/>
          <w:sz w:val="28"/>
          <w:szCs w:val="28"/>
        </w:rPr>
        <w:t>赛场安排专门工作人员组织观摩人员观摩比赛，对于国际观摩团以及相关领导安排专人进行讲解；</w:t>
      </w:r>
    </w:p>
    <w:p w14:paraId="31AC1B8C" w14:textId="1EA4EBDD"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lastRenderedPageBreak/>
        <w:t>3.</w:t>
      </w:r>
      <w:r w:rsidR="00393CA5" w:rsidRPr="00AC75F8">
        <w:rPr>
          <w:rFonts w:ascii="Times New Roman" w:eastAsia="仿宋_GB2312" w:hAnsi="Times New Roman"/>
          <w:sz w:val="28"/>
          <w:szCs w:val="28"/>
        </w:rPr>
        <w:t>赛场组织将严格控制参观人员的流量，保证各赛场秩序。</w:t>
      </w:r>
    </w:p>
    <w:p w14:paraId="32A99A09" w14:textId="6E07C837" w:rsidR="00187983" w:rsidRPr="00AC75F8" w:rsidRDefault="00227560" w:rsidP="00B0035C">
      <w:pPr>
        <w:adjustRightInd w:val="0"/>
        <w:snapToGrid w:val="0"/>
        <w:spacing w:line="360" w:lineRule="auto"/>
        <w:ind w:firstLineChars="200" w:firstLine="562"/>
        <w:rPr>
          <w:rFonts w:ascii="Times New Roman" w:eastAsia="楷体" w:hAnsi="Times New Roman"/>
          <w:b/>
          <w:sz w:val="28"/>
          <w:szCs w:val="28"/>
        </w:rPr>
      </w:pPr>
      <w:r w:rsidRPr="00AC75F8">
        <w:rPr>
          <w:rFonts w:ascii="Times New Roman" w:eastAsia="楷体" w:hAnsi="Times New Roman"/>
          <w:b/>
          <w:sz w:val="28"/>
          <w:szCs w:val="28"/>
        </w:rPr>
        <w:t>（三）</w:t>
      </w:r>
      <w:r w:rsidR="00393CA5" w:rsidRPr="00AC75F8">
        <w:rPr>
          <w:rFonts w:ascii="Times New Roman" w:eastAsia="楷体" w:hAnsi="Times New Roman"/>
          <w:b/>
          <w:sz w:val="28"/>
          <w:szCs w:val="28"/>
        </w:rPr>
        <w:t>纪律要求</w:t>
      </w:r>
    </w:p>
    <w:p w14:paraId="2F870C62" w14:textId="1B018849"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1.</w:t>
      </w:r>
      <w:r w:rsidR="00393CA5" w:rsidRPr="00AC75F8">
        <w:rPr>
          <w:rFonts w:ascii="Times New Roman" w:eastAsia="仿宋_GB2312" w:hAnsi="Times New Roman"/>
          <w:sz w:val="28"/>
          <w:szCs w:val="28"/>
        </w:rPr>
        <w:t>观摩人员应佩戴赛场相关证件</w:t>
      </w:r>
      <w:r w:rsidR="00393CA5" w:rsidRPr="00AC75F8">
        <w:rPr>
          <w:rFonts w:ascii="Times New Roman" w:eastAsia="仿宋_GB2312" w:hAnsi="Times New Roman"/>
          <w:sz w:val="28"/>
          <w:szCs w:val="28"/>
        </w:rPr>
        <w:t>(</w:t>
      </w:r>
      <w:r w:rsidR="00393CA5" w:rsidRPr="00AC75F8">
        <w:rPr>
          <w:rFonts w:ascii="Times New Roman" w:eastAsia="仿宋_GB2312" w:hAnsi="Times New Roman"/>
          <w:sz w:val="28"/>
          <w:szCs w:val="28"/>
        </w:rPr>
        <w:t>媒体、嘉宾、合作企业等</w:t>
      </w:r>
      <w:r w:rsidR="00393CA5" w:rsidRPr="00AC75F8">
        <w:rPr>
          <w:rFonts w:ascii="Times New Roman" w:eastAsia="仿宋_GB2312" w:hAnsi="Times New Roman"/>
          <w:sz w:val="28"/>
          <w:szCs w:val="28"/>
        </w:rPr>
        <w:t>)</w:t>
      </w:r>
      <w:r w:rsidR="00393CA5" w:rsidRPr="00AC75F8">
        <w:rPr>
          <w:rFonts w:ascii="Times New Roman" w:eastAsia="仿宋_GB2312" w:hAnsi="Times New Roman"/>
          <w:sz w:val="28"/>
          <w:szCs w:val="28"/>
        </w:rPr>
        <w:t>，方可进入赛场；</w:t>
      </w:r>
    </w:p>
    <w:p w14:paraId="6AF2DF85" w14:textId="32B5FE89"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2.</w:t>
      </w:r>
      <w:r w:rsidR="00393CA5" w:rsidRPr="00AC75F8">
        <w:rPr>
          <w:rFonts w:ascii="Times New Roman" w:eastAsia="仿宋_GB2312" w:hAnsi="Times New Roman"/>
          <w:sz w:val="28"/>
          <w:szCs w:val="28"/>
        </w:rPr>
        <w:t>观摩人员应服从赛场工作人员组织，赛场内不得大声喧哗，扰乱赛场秩序；</w:t>
      </w:r>
    </w:p>
    <w:p w14:paraId="0275DBF2" w14:textId="39BF767E"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3.</w:t>
      </w:r>
      <w:r w:rsidR="00393CA5" w:rsidRPr="00AC75F8">
        <w:rPr>
          <w:rFonts w:ascii="Times New Roman" w:eastAsia="仿宋_GB2312" w:hAnsi="Times New Roman"/>
          <w:sz w:val="28"/>
          <w:szCs w:val="28"/>
        </w:rPr>
        <w:t>观摩人员不得与赛场裁判员和参赛选手交流，不准在工位前长时间逗留，拍照、录像，影响选手比赛。</w:t>
      </w:r>
    </w:p>
    <w:p w14:paraId="7E83724E" w14:textId="23A739CA" w:rsidR="00187983" w:rsidRPr="00AC75F8" w:rsidRDefault="00227560"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4.</w:t>
      </w:r>
      <w:r w:rsidR="00393CA5" w:rsidRPr="00AC75F8">
        <w:rPr>
          <w:rFonts w:ascii="Times New Roman" w:eastAsia="仿宋_GB2312" w:hAnsi="Times New Roman"/>
          <w:sz w:val="28"/>
          <w:szCs w:val="28"/>
        </w:rPr>
        <w:t>参加观摩的媒体记者应向执委会办公室提出申请，经赛项执委会同意后方可进行拍照和录像。</w:t>
      </w:r>
    </w:p>
    <w:p w14:paraId="13C51EAA" w14:textId="77777777" w:rsidR="00187983" w:rsidRPr="00AC75F8" w:rsidRDefault="00393CA5">
      <w:pPr>
        <w:pStyle w:val="1"/>
        <w:rPr>
          <w:rFonts w:ascii="Times New Roman" w:eastAsia="黑体" w:hAnsi="Times New Roman"/>
          <w:b w:val="0"/>
          <w:sz w:val="32"/>
        </w:rPr>
      </w:pPr>
      <w:r w:rsidRPr="00AC75F8">
        <w:rPr>
          <w:rFonts w:ascii="Times New Roman" w:eastAsia="黑体" w:hAnsi="Times New Roman"/>
          <w:b w:val="0"/>
          <w:sz w:val="32"/>
        </w:rPr>
        <w:t>十七、竞赛直播</w:t>
      </w:r>
    </w:p>
    <w:p w14:paraId="0C3621C6" w14:textId="77777777" w:rsidR="00187983" w:rsidRPr="00AC75F8" w:rsidRDefault="00393CA5" w:rsidP="003462EF">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本赛项将组织专业人员进行全程摄录工作，对竞赛过程进行全程同步直播，在赛场四周设立多角度视频监控，并通过对优秀选手、优秀指导教师、专家、裁判和企业人士的采访突出赛项的特色与优势。视频格式与声音、字幕等要符合大赛制度相关要求。</w:t>
      </w:r>
    </w:p>
    <w:p w14:paraId="13BA5D62" w14:textId="77777777" w:rsidR="00187983" w:rsidRPr="00AC75F8" w:rsidRDefault="00393CA5" w:rsidP="003462EF">
      <w:pPr>
        <w:spacing w:line="360" w:lineRule="auto"/>
        <w:ind w:firstLineChars="200" w:firstLine="560"/>
        <w:rPr>
          <w:rFonts w:ascii="Times New Roman" w:hAnsi="Times New Roman"/>
          <w:sz w:val="28"/>
          <w:szCs w:val="28"/>
        </w:rPr>
      </w:pPr>
      <w:r w:rsidRPr="00AC75F8">
        <w:rPr>
          <w:rFonts w:ascii="Times New Roman" w:eastAsia="仿宋_GB2312" w:hAnsi="Times New Roman"/>
          <w:sz w:val="28"/>
          <w:szCs w:val="28"/>
        </w:rPr>
        <w:t>赛后相关视频将为宣传、仲裁、资源转化提供全面的信息资料。</w:t>
      </w:r>
    </w:p>
    <w:p w14:paraId="6F9D31C5" w14:textId="77777777" w:rsidR="00187983" w:rsidRPr="00AC75F8" w:rsidRDefault="00393CA5">
      <w:pPr>
        <w:pStyle w:val="1"/>
        <w:rPr>
          <w:rFonts w:ascii="Times New Roman" w:eastAsia="黑体" w:hAnsi="Times New Roman"/>
          <w:b w:val="0"/>
          <w:sz w:val="32"/>
        </w:rPr>
      </w:pPr>
      <w:r w:rsidRPr="00AC75F8">
        <w:rPr>
          <w:rFonts w:ascii="Times New Roman" w:eastAsia="黑体" w:hAnsi="Times New Roman"/>
          <w:b w:val="0"/>
          <w:sz w:val="32"/>
        </w:rPr>
        <w:t>十八、赛项成果</w:t>
      </w:r>
    </w:p>
    <w:p w14:paraId="7C8B431B" w14:textId="77777777" w:rsidR="00187983" w:rsidRPr="00AC75F8" w:rsidRDefault="00393CA5"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围绕大赛目标，发挥以赛促融、促教、促改、促学、促建的风向标作用，以提升职业院校学生技能水平、引领职业学校专业建设和教学改革为宗旨，形成满足职业教育教学需求、体现先进教学模式、反映职业教育先进水平的共享性资源成果，依照《全国职业院校技能大赛制度汇编》阐述本赛项的成果形式、主要内容、方法途径、目标数量和完成时间，形成</w:t>
      </w:r>
      <w:r w:rsidRPr="00AC75F8">
        <w:rPr>
          <w:rFonts w:ascii="Times New Roman" w:eastAsia="仿宋_GB2312" w:hAnsi="Times New Roman"/>
          <w:sz w:val="28"/>
          <w:szCs w:val="28"/>
        </w:rPr>
        <w:t>“</w:t>
      </w:r>
      <w:r w:rsidRPr="00AC75F8">
        <w:rPr>
          <w:rFonts w:ascii="Times New Roman" w:eastAsia="仿宋_GB2312" w:hAnsi="Times New Roman"/>
          <w:sz w:val="28"/>
          <w:szCs w:val="28"/>
        </w:rPr>
        <w:t>成果清单</w:t>
      </w:r>
      <w:r w:rsidRPr="00AC75F8">
        <w:rPr>
          <w:rFonts w:ascii="Times New Roman" w:eastAsia="仿宋_GB2312" w:hAnsi="Times New Roman"/>
          <w:sz w:val="28"/>
          <w:szCs w:val="28"/>
        </w:rPr>
        <w:t>”</w:t>
      </w:r>
      <w:r w:rsidRPr="00AC75F8">
        <w:rPr>
          <w:rFonts w:ascii="Times New Roman" w:eastAsia="仿宋_GB2312" w:hAnsi="Times New Roman"/>
          <w:sz w:val="28"/>
          <w:szCs w:val="28"/>
        </w:rPr>
        <w:t>，包括赛课融通教材和在线课程资源、学术交流资料、教学改革模式成果等，及时在公益性平台发布，确保赛项成果公开共享。</w:t>
      </w:r>
    </w:p>
    <w:p w14:paraId="059A5C6C" w14:textId="77777777" w:rsidR="00187983" w:rsidRPr="00AC75F8" w:rsidRDefault="00393CA5" w:rsidP="00B0035C">
      <w:pPr>
        <w:adjustRightInd w:val="0"/>
        <w:snapToGrid w:val="0"/>
        <w:spacing w:line="360" w:lineRule="auto"/>
        <w:ind w:firstLineChars="200" w:firstLine="562"/>
        <w:rPr>
          <w:rFonts w:ascii="Times New Roman" w:eastAsia="仿宋_GB2312" w:hAnsi="Times New Roman"/>
          <w:b/>
          <w:sz w:val="28"/>
          <w:szCs w:val="28"/>
        </w:rPr>
      </w:pPr>
      <w:r w:rsidRPr="00AC75F8">
        <w:rPr>
          <w:rFonts w:ascii="Times New Roman" w:eastAsia="仿宋_GB2312" w:hAnsi="Times New Roman"/>
          <w:b/>
          <w:sz w:val="28"/>
          <w:szCs w:val="28"/>
        </w:rPr>
        <w:lastRenderedPageBreak/>
        <w:t>1.</w:t>
      </w:r>
      <w:r w:rsidRPr="00AC75F8">
        <w:rPr>
          <w:rFonts w:ascii="Times New Roman" w:eastAsia="仿宋_GB2312" w:hAnsi="Times New Roman"/>
          <w:b/>
          <w:sz w:val="28"/>
          <w:szCs w:val="28"/>
        </w:rPr>
        <w:t>赛事视频编辑</w:t>
      </w:r>
    </w:p>
    <w:p w14:paraId="0DD84738" w14:textId="77777777" w:rsidR="00187983" w:rsidRPr="00AC75F8" w:rsidRDefault="00393CA5"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w:t>
      </w:r>
      <w:r w:rsidRPr="00AC75F8">
        <w:rPr>
          <w:rFonts w:ascii="Times New Roman" w:eastAsia="仿宋_GB2312" w:hAnsi="Times New Roman"/>
          <w:sz w:val="28"/>
          <w:szCs w:val="28"/>
        </w:rPr>
        <w:t>1</w:t>
      </w:r>
      <w:r w:rsidRPr="00AC75F8">
        <w:rPr>
          <w:rFonts w:ascii="Times New Roman" w:eastAsia="仿宋_GB2312" w:hAnsi="Times New Roman"/>
          <w:sz w:val="28"/>
          <w:szCs w:val="28"/>
        </w:rPr>
        <w:t>）按要求将竞赛全过程，包括：开、闭幕仪式及全部竞赛过程整理出一份</w:t>
      </w:r>
      <w:r w:rsidRPr="00AC75F8">
        <w:rPr>
          <w:rFonts w:ascii="Times New Roman" w:eastAsia="仿宋_GB2312" w:hAnsi="Times New Roman"/>
          <w:sz w:val="28"/>
          <w:szCs w:val="28"/>
        </w:rPr>
        <w:t>15</w:t>
      </w:r>
      <w:r w:rsidRPr="00AC75F8">
        <w:rPr>
          <w:rFonts w:ascii="Times New Roman" w:eastAsia="仿宋_GB2312" w:hAnsi="Times New Roman"/>
          <w:sz w:val="28"/>
          <w:szCs w:val="28"/>
        </w:rPr>
        <w:t>分钟的视频资料；</w:t>
      </w:r>
    </w:p>
    <w:p w14:paraId="3D30FAB9" w14:textId="77777777" w:rsidR="00187983" w:rsidRPr="00AC75F8" w:rsidRDefault="00393CA5"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w:t>
      </w:r>
      <w:r w:rsidRPr="00AC75F8">
        <w:rPr>
          <w:rFonts w:ascii="Times New Roman" w:eastAsia="仿宋_GB2312" w:hAnsi="Times New Roman"/>
          <w:sz w:val="28"/>
          <w:szCs w:val="28"/>
        </w:rPr>
        <w:t>2</w:t>
      </w:r>
      <w:r w:rsidRPr="00AC75F8">
        <w:rPr>
          <w:rFonts w:ascii="Times New Roman" w:eastAsia="仿宋_GB2312" w:hAnsi="Times New Roman"/>
          <w:sz w:val="28"/>
          <w:szCs w:val="28"/>
        </w:rPr>
        <w:t>）对冠军选手及指导教师进行专题采访，提供一份</w:t>
      </w:r>
      <w:r w:rsidRPr="00AC75F8">
        <w:rPr>
          <w:rFonts w:ascii="Times New Roman" w:eastAsia="仿宋_GB2312" w:hAnsi="Times New Roman"/>
          <w:sz w:val="28"/>
          <w:szCs w:val="28"/>
        </w:rPr>
        <w:t>15</w:t>
      </w:r>
      <w:r w:rsidRPr="00AC75F8">
        <w:rPr>
          <w:rFonts w:ascii="Times New Roman" w:eastAsia="仿宋_GB2312" w:hAnsi="Times New Roman"/>
          <w:sz w:val="28"/>
          <w:szCs w:val="28"/>
        </w:rPr>
        <w:t>分钟的采访资料。</w:t>
      </w:r>
    </w:p>
    <w:p w14:paraId="1B0F5AB5" w14:textId="77777777" w:rsidR="00187983" w:rsidRPr="00AC75F8" w:rsidRDefault="00393CA5" w:rsidP="00B0035C">
      <w:pPr>
        <w:adjustRightInd w:val="0"/>
        <w:snapToGrid w:val="0"/>
        <w:spacing w:line="360" w:lineRule="auto"/>
        <w:ind w:firstLineChars="200" w:firstLine="562"/>
        <w:rPr>
          <w:rFonts w:ascii="Times New Roman" w:eastAsia="仿宋_GB2312" w:hAnsi="Times New Roman"/>
          <w:b/>
          <w:sz w:val="28"/>
          <w:szCs w:val="28"/>
        </w:rPr>
      </w:pPr>
      <w:r w:rsidRPr="00AC75F8">
        <w:rPr>
          <w:rFonts w:ascii="Times New Roman" w:eastAsia="仿宋_GB2312" w:hAnsi="Times New Roman"/>
          <w:b/>
          <w:sz w:val="28"/>
          <w:szCs w:val="28"/>
        </w:rPr>
        <w:t>2.</w:t>
      </w:r>
      <w:r w:rsidRPr="00AC75F8">
        <w:rPr>
          <w:rFonts w:ascii="Times New Roman" w:eastAsia="仿宋_GB2312" w:hAnsi="Times New Roman"/>
          <w:b/>
          <w:sz w:val="28"/>
          <w:szCs w:val="28"/>
        </w:rPr>
        <w:t>比赛资料的整理</w:t>
      </w:r>
    </w:p>
    <w:p w14:paraId="3717A0E1" w14:textId="77777777" w:rsidR="00187983" w:rsidRPr="00AC75F8" w:rsidRDefault="00393CA5"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对往届赛项技术资料、专家点评等资料进行整理，以网站专栏及《汽车维护与修理》增刊等形式展示给职业院校参考。</w:t>
      </w:r>
    </w:p>
    <w:p w14:paraId="2083AA63" w14:textId="77777777" w:rsidR="00187983" w:rsidRPr="00AC75F8" w:rsidRDefault="00B0035C" w:rsidP="00B0035C">
      <w:pPr>
        <w:adjustRightInd w:val="0"/>
        <w:snapToGrid w:val="0"/>
        <w:spacing w:line="360" w:lineRule="auto"/>
        <w:ind w:firstLineChars="200" w:firstLine="562"/>
        <w:rPr>
          <w:rFonts w:ascii="Times New Roman" w:eastAsia="仿宋_GB2312" w:hAnsi="Times New Roman"/>
          <w:b/>
          <w:sz w:val="28"/>
          <w:szCs w:val="28"/>
        </w:rPr>
      </w:pPr>
      <w:r w:rsidRPr="00AC75F8">
        <w:rPr>
          <w:rFonts w:ascii="Times New Roman" w:eastAsia="仿宋_GB2312" w:hAnsi="Times New Roman"/>
          <w:b/>
          <w:sz w:val="28"/>
          <w:szCs w:val="28"/>
        </w:rPr>
        <w:t>3.</w:t>
      </w:r>
      <w:r w:rsidR="00393CA5" w:rsidRPr="00AC75F8">
        <w:rPr>
          <w:rFonts w:ascii="Times New Roman" w:eastAsia="仿宋_GB2312" w:hAnsi="Times New Roman"/>
          <w:b/>
          <w:sz w:val="28"/>
          <w:szCs w:val="28"/>
        </w:rPr>
        <w:t>课件开发</w:t>
      </w:r>
    </w:p>
    <w:p w14:paraId="762C58DA" w14:textId="77777777" w:rsidR="00187983" w:rsidRPr="00AC75F8" w:rsidRDefault="00393CA5" w:rsidP="00B0035C">
      <w:pPr>
        <w:adjustRightInd w:val="0"/>
        <w:snapToGrid w:val="0"/>
        <w:spacing w:line="360" w:lineRule="auto"/>
        <w:ind w:firstLineChars="200" w:firstLine="560"/>
        <w:rPr>
          <w:rFonts w:ascii="Times New Roman" w:eastAsia="仿宋_GB2312" w:hAnsi="Times New Roman"/>
          <w:sz w:val="28"/>
          <w:szCs w:val="28"/>
        </w:rPr>
      </w:pPr>
      <w:r w:rsidRPr="00AC75F8">
        <w:rPr>
          <w:rFonts w:ascii="Times New Roman" w:eastAsia="仿宋_GB2312" w:hAnsi="Times New Roman"/>
          <w:sz w:val="28"/>
          <w:szCs w:val="28"/>
        </w:rPr>
        <w:t>选取典型项目，与专业教育软件公司合作开发多媒体课件。</w:t>
      </w:r>
    </w:p>
    <w:p w14:paraId="1E598893" w14:textId="77777777" w:rsidR="00187983" w:rsidRPr="00AC75F8" w:rsidRDefault="00B0035C" w:rsidP="00B0035C">
      <w:pPr>
        <w:adjustRightInd w:val="0"/>
        <w:snapToGrid w:val="0"/>
        <w:spacing w:line="360" w:lineRule="auto"/>
        <w:ind w:firstLineChars="200" w:firstLine="562"/>
        <w:rPr>
          <w:rFonts w:ascii="Times New Roman" w:eastAsia="仿宋_GB2312" w:hAnsi="Times New Roman"/>
          <w:b/>
          <w:sz w:val="28"/>
          <w:szCs w:val="28"/>
        </w:rPr>
      </w:pPr>
      <w:r w:rsidRPr="00AC75F8">
        <w:rPr>
          <w:rFonts w:ascii="Times New Roman" w:eastAsia="仿宋_GB2312" w:hAnsi="Times New Roman"/>
          <w:b/>
          <w:sz w:val="28"/>
          <w:szCs w:val="28"/>
        </w:rPr>
        <w:t>4.</w:t>
      </w:r>
      <w:r w:rsidR="00393CA5" w:rsidRPr="00AC75F8">
        <w:rPr>
          <w:rFonts w:ascii="Times New Roman" w:eastAsia="仿宋_GB2312" w:hAnsi="Times New Roman"/>
          <w:b/>
          <w:sz w:val="28"/>
          <w:szCs w:val="28"/>
        </w:rPr>
        <w:t>召开赛事总结交流会议</w:t>
      </w:r>
    </w:p>
    <w:p w14:paraId="6BD94019" w14:textId="77777777" w:rsidR="00187983" w:rsidRPr="00AC75F8" w:rsidRDefault="00393CA5" w:rsidP="00743FD1">
      <w:pPr>
        <w:adjustRightInd w:val="0"/>
        <w:snapToGrid w:val="0"/>
        <w:spacing w:line="360" w:lineRule="auto"/>
        <w:ind w:firstLineChars="200" w:firstLine="560"/>
        <w:rPr>
          <w:rFonts w:ascii="Times New Roman" w:hAnsi="Times New Roman"/>
        </w:rPr>
      </w:pPr>
      <w:r w:rsidRPr="00AC75F8">
        <w:rPr>
          <w:rFonts w:ascii="Times New Roman" w:eastAsia="仿宋_GB2312" w:hAnsi="Times New Roman"/>
          <w:sz w:val="28"/>
          <w:szCs w:val="28"/>
        </w:rPr>
        <w:t>通过与企业与学校的深入交流，进一步将企业现行技术和规范传递给职业院校，促进教学改革。</w:t>
      </w:r>
    </w:p>
    <w:tbl>
      <w:tblPr>
        <w:tblW w:w="8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6"/>
        <w:gridCol w:w="710"/>
        <w:gridCol w:w="2130"/>
        <w:gridCol w:w="1278"/>
        <w:gridCol w:w="1278"/>
        <w:gridCol w:w="1287"/>
        <w:gridCol w:w="1222"/>
      </w:tblGrid>
      <w:tr w:rsidR="00187983" w:rsidRPr="00AC75F8" w14:paraId="0CDFFC76" w14:textId="77777777">
        <w:trPr>
          <w:trHeight w:val="561"/>
          <w:jc w:val="center"/>
        </w:trPr>
        <w:tc>
          <w:tcPr>
            <w:tcW w:w="3516" w:type="dxa"/>
            <w:gridSpan w:val="3"/>
            <w:vAlign w:val="center"/>
          </w:tcPr>
          <w:p w14:paraId="087CF0FA"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资源名称</w:t>
            </w:r>
          </w:p>
        </w:tc>
        <w:tc>
          <w:tcPr>
            <w:tcW w:w="1278" w:type="dxa"/>
            <w:vAlign w:val="center"/>
          </w:tcPr>
          <w:p w14:paraId="3C355DE5"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表现形式</w:t>
            </w:r>
          </w:p>
        </w:tc>
        <w:tc>
          <w:tcPr>
            <w:tcW w:w="1278" w:type="dxa"/>
            <w:vAlign w:val="center"/>
          </w:tcPr>
          <w:p w14:paraId="665FE112"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资源数量</w:t>
            </w:r>
          </w:p>
        </w:tc>
        <w:tc>
          <w:tcPr>
            <w:tcW w:w="1287" w:type="dxa"/>
            <w:vAlign w:val="center"/>
          </w:tcPr>
          <w:p w14:paraId="074A694D"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资源要求</w:t>
            </w:r>
          </w:p>
        </w:tc>
        <w:tc>
          <w:tcPr>
            <w:tcW w:w="1222" w:type="dxa"/>
            <w:vAlign w:val="center"/>
          </w:tcPr>
          <w:p w14:paraId="4CB668D1" w14:textId="77777777" w:rsidR="00187983" w:rsidRPr="00AC75F8" w:rsidRDefault="00393CA5">
            <w:pPr>
              <w:adjustRightInd w:val="0"/>
              <w:snapToGrid w:val="0"/>
              <w:jc w:val="center"/>
              <w:rPr>
                <w:rFonts w:ascii="Times New Roman" w:eastAsia="仿宋_GB2312" w:hAnsi="Times New Roman"/>
                <w:b/>
                <w:bCs/>
                <w:szCs w:val="21"/>
              </w:rPr>
            </w:pPr>
            <w:r w:rsidRPr="00AC75F8">
              <w:rPr>
                <w:rFonts w:ascii="Times New Roman" w:eastAsia="仿宋_GB2312" w:hAnsi="Times New Roman"/>
                <w:b/>
                <w:bCs/>
                <w:szCs w:val="21"/>
              </w:rPr>
              <w:t>完成时间</w:t>
            </w:r>
          </w:p>
        </w:tc>
      </w:tr>
      <w:tr w:rsidR="00187983" w:rsidRPr="00AC75F8" w14:paraId="288CAF05" w14:textId="77777777">
        <w:trPr>
          <w:trHeight w:val="696"/>
          <w:jc w:val="center"/>
        </w:trPr>
        <w:tc>
          <w:tcPr>
            <w:tcW w:w="676" w:type="dxa"/>
            <w:vMerge w:val="restart"/>
            <w:vAlign w:val="center"/>
          </w:tcPr>
          <w:p w14:paraId="07E4E8E0"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基本</w:t>
            </w:r>
          </w:p>
          <w:p w14:paraId="73C6A114"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资源</w:t>
            </w:r>
          </w:p>
        </w:tc>
        <w:tc>
          <w:tcPr>
            <w:tcW w:w="710" w:type="dxa"/>
            <w:vMerge w:val="restart"/>
            <w:vAlign w:val="center"/>
          </w:tcPr>
          <w:p w14:paraId="261E75F3"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风采展示</w:t>
            </w:r>
          </w:p>
        </w:tc>
        <w:tc>
          <w:tcPr>
            <w:tcW w:w="2130" w:type="dxa"/>
            <w:vAlign w:val="center"/>
          </w:tcPr>
          <w:p w14:paraId="799FC484"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赛项宣传片</w:t>
            </w:r>
          </w:p>
        </w:tc>
        <w:tc>
          <w:tcPr>
            <w:tcW w:w="1278" w:type="dxa"/>
            <w:vAlign w:val="center"/>
          </w:tcPr>
          <w:p w14:paraId="0142E29C"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视频</w:t>
            </w:r>
          </w:p>
        </w:tc>
        <w:tc>
          <w:tcPr>
            <w:tcW w:w="1278" w:type="dxa"/>
            <w:vAlign w:val="center"/>
          </w:tcPr>
          <w:p w14:paraId="7DFC2873"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r w:rsidRPr="00AC75F8">
              <w:rPr>
                <w:rFonts w:ascii="Times New Roman" w:eastAsia="仿宋_GB2312" w:hAnsi="Times New Roman"/>
                <w:szCs w:val="21"/>
              </w:rPr>
              <w:t>份</w:t>
            </w:r>
          </w:p>
        </w:tc>
        <w:tc>
          <w:tcPr>
            <w:tcW w:w="1287" w:type="dxa"/>
            <w:vAlign w:val="center"/>
          </w:tcPr>
          <w:p w14:paraId="4DA8C34E"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15</w:t>
            </w:r>
            <w:r w:rsidRPr="00AC75F8">
              <w:rPr>
                <w:rFonts w:ascii="Times New Roman" w:eastAsia="仿宋_GB2312" w:hAnsi="Times New Roman"/>
                <w:szCs w:val="21"/>
              </w:rPr>
              <w:t>分钟以</w:t>
            </w:r>
            <w:r w:rsidR="00B0035C" w:rsidRPr="00AC75F8">
              <w:rPr>
                <w:rFonts w:ascii="Times New Roman" w:eastAsia="仿宋_GB2312" w:hAnsi="Times New Roman"/>
                <w:szCs w:val="21"/>
              </w:rPr>
              <w:t>上</w:t>
            </w:r>
          </w:p>
        </w:tc>
        <w:tc>
          <w:tcPr>
            <w:tcW w:w="1222" w:type="dxa"/>
            <w:vAlign w:val="center"/>
          </w:tcPr>
          <w:p w14:paraId="5E59728F"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赛后</w:t>
            </w:r>
            <w:r w:rsidRPr="00AC75F8">
              <w:rPr>
                <w:rFonts w:ascii="Times New Roman" w:eastAsia="仿宋_GB2312" w:hAnsi="Times New Roman"/>
                <w:szCs w:val="21"/>
              </w:rPr>
              <w:t>30</w:t>
            </w:r>
            <w:r w:rsidRPr="00AC75F8">
              <w:rPr>
                <w:rFonts w:ascii="Times New Roman" w:eastAsia="仿宋_GB2312" w:hAnsi="Times New Roman"/>
                <w:szCs w:val="21"/>
              </w:rPr>
              <w:t>日内</w:t>
            </w:r>
          </w:p>
        </w:tc>
      </w:tr>
      <w:tr w:rsidR="00187983" w:rsidRPr="00AC75F8" w14:paraId="529C37D5" w14:textId="77777777">
        <w:trPr>
          <w:trHeight w:val="623"/>
          <w:jc w:val="center"/>
        </w:trPr>
        <w:tc>
          <w:tcPr>
            <w:tcW w:w="676" w:type="dxa"/>
            <w:vMerge/>
            <w:tcBorders>
              <w:top w:val="nil"/>
            </w:tcBorders>
            <w:vAlign w:val="center"/>
          </w:tcPr>
          <w:p w14:paraId="382308D7" w14:textId="77777777" w:rsidR="00187983" w:rsidRPr="00AC75F8" w:rsidRDefault="00187983">
            <w:pPr>
              <w:adjustRightInd w:val="0"/>
              <w:snapToGrid w:val="0"/>
              <w:jc w:val="center"/>
              <w:rPr>
                <w:rFonts w:ascii="Times New Roman" w:eastAsia="仿宋_GB2312" w:hAnsi="Times New Roman"/>
                <w:szCs w:val="21"/>
              </w:rPr>
            </w:pPr>
          </w:p>
        </w:tc>
        <w:tc>
          <w:tcPr>
            <w:tcW w:w="710" w:type="dxa"/>
            <w:vMerge/>
            <w:tcBorders>
              <w:top w:val="nil"/>
            </w:tcBorders>
            <w:vAlign w:val="center"/>
          </w:tcPr>
          <w:p w14:paraId="3316F886" w14:textId="77777777" w:rsidR="00187983" w:rsidRPr="00AC75F8" w:rsidRDefault="00187983">
            <w:pPr>
              <w:adjustRightInd w:val="0"/>
              <w:snapToGrid w:val="0"/>
              <w:jc w:val="center"/>
              <w:rPr>
                <w:rFonts w:ascii="Times New Roman" w:eastAsia="仿宋_GB2312" w:hAnsi="Times New Roman"/>
                <w:szCs w:val="21"/>
              </w:rPr>
            </w:pPr>
          </w:p>
        </w:tc>
        <w:tc>
          <w:tcPr>
            <w:tcW w:w="2130" w:type="dxa"/>
            <w:vAlign w:val="center"/>
          </w:tcPr>
          <w:p w14:paraId="1348ED0C" w14:textId="77777777" w:rsidR="00187983" w:rsidRPr="00AC75F8" w:rsidRDefault="00393CA5">
            <w:pPr>
              <w:pStyle w:val="TableParagraph"/>
              <w:adjustRightInd w:val="0"/>
              <w:snapToGrid w:val="0"/>
              <w:jc w:val="center"/>
              <w:rPr>
                <w:rFonts w:ascii="Times New Roman" w:eastAsia="仿宋_GB2312" w:hAnsi="Times New Roman" w:cs="Times New Roman"/>
                <w:kern w:val="2"/>
                <w:sz w:val="21"/>
                <w:szCs w:val="21"/>
              </w:rPr>
            </w:pPr>
            <w:r w:rsidRPr="00AC75F8">
              <w:rPr>
                <w:rFonts w:ascii="Times New Roman" w:eastAsia="仿宋_GB2312" w:hAnsi="Times New Roman" w:cs="Times New Roman"/>
                <w:kern w:val="2"/>
                <w:sz w:val="21"/>
                <w:szCs w:val="21"/>
              </w:rPr>
              <w:t>风采展示片</w:t>
            </w:r>
          </w:p>
        </w:tc>
        <w:tc>
          <w:tcPr>
            <w:tcW w:w="1278" w:type="dxa"/>
            <w:vAlign w:val="center"/>
          </w:tcPr>
          <w:p w14:paraId="6FBA99F5" w14:textId="77777777" w:rsidR="00187983" w:rsidRPr="00AC75F8" w:rsidRDefault="00393CA5">
            <w:pPr>
              <w:pStyle w:val="TableParagraph"/>
              <w:adjustRightInd w:val="0"/>
              <w:snapToGrid w:val="0"/>
              <w:jc w:val="center"/>
              <w:rPr>
                <w:rFonts w:ascii="Times New Roman" w:eastAsia="仿宋_GB2312" w:hAnsi="Times New Roman" w:cs="Times New Roman"/>
                <w:kern w:val="2"/>
                <w:sz w:val="21"/>
                <w:szCs w:val="21"/>
              </w:rPr>
            </w:pPr>
            <w:r w:rsidRPr="00AC75F8">
              <w:rPr>
                <w:rFonts w:ascii="Times New Roman" w:eastAsia="仿宋_GB2312" w:hAnsi="Times New Roman" w:cs="Times New Roman"/>
                <w:kern w:val="2"/>
                <w:sz w:val="21"/>
                <w:szCs w:val="21"/>
              </w:rPr>
              <w:t>视频</w:t>
            </w:r>
          </w:p>
        </w:tc>
        <w:tc>
          <w:tcPr>
            <w:tcW w:w="1278" w:type="dxa"/>
            <w:vAlign w:val="center"/>
          </w:tcPr>
          <w:p w14:paraId="64B13979" w14:textId="77777777" w:rsidR="00187983" w:rsidRPr="00AC75F8" w:rsidRDefault="00393CA5">
            <w:pPr>
              <w:pStyle w:val="TableParagraph"/>
              <w:adjustRightInd w:val="0"/>
              <w:snapToGrid w:val="0"/>
              <w:jc w:val="center"/>
              <w:rPr>
                <w:rFonts w:ascii="Times New Roman" w:eastAsia="仿宋_GB2312" w:hAnsi="Times New Roman" w:cs="Times New Roman"/>
                <w:kern w:val="2"/>
                <w:sz w:val="21"/>
                <w:szCs w:val="21"/>
              </w:rPr>
            </w:pPr>
            <w:r w:rsidRPr="00AC75F8">
              <w:rPr>
                <w:rFonts w:ascii="Times New Roman" w:eastAsia="仿宋_GB2312" w:hAnsi="Times New Roman" w:cs="Times New Roman"/>
                <w:kern w:val="2"/>
                <w:sz w:val="21"/>
                <w:szCs w:val="21"/>
              </w:rPr>
              <w:t>1</w:t>
            </w:r>
            <w:r w:rsidRPr="00AC75F8">
              <w:rPr>
                <w:rFonts w:ascii="Times New Roman" w:eastAsia="仿宋_GB2312" w:hAnsi="Times New Roman" w:cs="Times New Roman"/>
                <w:kern w:val="2"/>
                <w:sz w:val="21"/>
                <w:szCs w:val="21"/>
              </w:rPr>
              <w:t>份</w:t>
            </w:r>
          </w:p>
        </w:tc>
        <w:tc>
          <w:tcPr>
            <w:tcW w:w="1287" w:type="dxa"/>
            <w:vAlign w:val="center"/>
          </w:tcPr>
          <w:p w14:paraId="7DF6BF54" w14:textId="77777777" w:rsidR="00187983" w:rsidRPr="00AC75F8" w:rsidRDefault="00393CA5">
            <w:pPr>
              <w:pStyle w:val="TableParagraph"/>
              <w:adjustRightInd w:val="0"/>
              <w:snapToGrid w:val="0"/>
              <w:jc w:val="center"/>
              <w:rPr>
                <w:rFonts w:ascii="Times New Roman" w:eastAsia="仿宋_GB2312" w:hAnsi="Times New Roman" w:cs="Times New Roman"/>
                <w:kern w:val="2"/>
                <w:sz w:val="21"/>
                <w:szCs w:val="21"/>
              </w:rPr>
            </w:pPr>
            <w:r w:rsidRPr="00AC75F8">
              <w:rPr>
                <w:rFonts w:ascii="Times New Roman" w:eastAsia="仿宋_GB2312" w:hAnsi="Times New Roman" w:cs="Times New Roman"/>
                <w:kern w:val="2"/>
                <w:sz w:val="21"/>
                <w:szCs w:val="21"/>
              </w:rPr>
              <w:t>15</w:t>
            </w:r>
            <w:r w:rsidRPr="00AC75F8">
              <w:rPr>
                <w:rFonts w:ascii="Times New Roman" w:eastAsia="仿宋_GB2312" w:hAnsi="Times New Roman" w:cs="Times New Roman"/>
                <w:kern w:val="2"/>
                <w:sz w:val="21"/>
                <w:szCs w:val="21"/>
              </w:rPr>
              <w:t>分钟以上</w:t>
            </w:r>
          </w:p>
        </w:tc>
        <w:tc>
          <w:tcPr>
            <w:tcW w:w="1222" w:type="dxa"/>
            <w:vAlign w:val="center"/>
          </w:tcPr>
          <w:p w14:paraId="7E16FAB0" w14:textId="77777777" w:rsidR="00187983" w:rsidRPr="00AC75F8" w:rsidRDefault="00393CA5">
            <w:pPr>
              <w:pStyle w:val="TableParagraph"/>
              <w:adjustRightInd w:val="0"/>
              <w:snapToGrid w:val="0"/>
              <w:jc w:val="center"/>
              <w:rPr>
                <w:rFonts w:ascii="Times New Roman" w:eastAsia="仿宋_GB2312" w:hAnsi="Times New Roman" w:cs="Times New Roman"/>
                <w:kern w:val="2"/>
                <w:sz w:val="21"/>
                <w:szCs w:val="21"/>
              </w:rPr>
            </w:pPr>
            <w:r w:rsidRPr="00AC75F8">
              <w:rPr>
                <w:rFonts w:ascii="Times New Roman" w:eastAsia="仿宋_GB2312" w:hAnsi="Times New Roman" w:cs="Times New Roman"/>
                <w:kern w:val="2"/>
                <w:sz w:val="21"/>
                <w:szCs w:val="21"/>
              </w:rPr>
              <w:t>赛后</w:t>
            </w:r>
            <w:r w:rsidRPr="00AC75F8">
              <w:rPr>
                <w:rFonts w:ascii="Times New Roman" w:eastAsia="仿宋_GB2312" w:hAnsi="Times New Roman" w:cs="Times New Roman"/>
                <w:kern w:val="2"/>
                <w:sz w:val="21"/>
                <w:szCs w:val="21"/>
              </w:rPr>
              <w:t>30</w:t>
            </w:r>
            <w:r w:rsidRPr="00AC75F8">
              <w:rPr>
                <w:rFonts w:ascii="Times New Roman" w:eastAsia="仿宋_GB2312" w:hAnsi="Times New Roman" w:cs="Times New Roman"/>
                <w:kern w:val="2"/>
                <w:sz w:val="21"/>
                <w:szCs w:val="21"/>
              </w:rPr>
              <w:t>日内</w:t>
            </w:r>
          </w:p>
        </w:tc>
      </w:tr>
      <w:tr w:rsidR="00187983" w:rsidRPr="00AC75F8" w14:paraId="7DBC929F" w14:textId="77777777">
        <w:trPr>
          <w:trHeight w:val="902"/>
          <w:jc w:val="center"/>
        </w:trPr>
        <w:tc>
          <w:tcPr>
            <w:tcW w:w="676" w:type="dxa"/>
            <w:vMerge/>
            <w:tcBorders>
              <w:top w:val="nil"/>
            </w:tcBorders>
            <w:vAlign w:val="center"/>
          </w:tcPr>
          <w:p w14:paraId="4E16D6FF" w14:textId="77777777" w:rsidR="00187983" w:rsidRPr="00AC75F8" w:rsidRDefault="00187983">
            <w:pPr>
              <w:adjustRightInd w:val="0"/>
              <w:snapToGrid w:val="0"/>
              <w:jc w:val="center"/>
              <w:rPr>
                <w:rFonts w:ascii="Times New Roman" w:eastAsia="仿宋_GB2312" w:hAnsi="Times New Roman"/>
                <w:szCs w:val="21"/>
              </w:rPr>
            </w:pPr>
          </w:p>
        </w:tc>
        <w:tc>
          <w:tcPr>
            <w:tcW w:w="710" w:type="dxa"/>
            <w:vAlign w:val="center"/>
          </w:tcPr>
          <w:p w14:paraId="5D42CEB3" w14:textId="77777777" w:rsidR="00187983" w:rsidRPr="00AC75F8" w:rsidRDefault="00393CA5">
            <w:pPr>
              <w:pStyle w:val="TableParagraph"/>
              <w:adjustRightInd w:val="0"/>
              <w:snapToGrid w:val="0"/>
              <w:jc w:val="center"/>
              <w:rPr>
                <w:rFonts w:ascii="Times New Roman" w:eastAsia="仿宋_GB2312" w:hAnsi="Times New Roman" w:cs="Times New Roman"/>
                <w:kern w:val="2"/>
                <w:sz w:val="21"/>
                <w:szCs w:val="21"/>
              </w:rPr>
            </w:pPr>
            <w:r w:rsidRPr="00AC75F8">
              <w:rPr>
                <w:rFonts w:ascii="Times New Roman" w:eastAsia="仿宋_GB2312" w:hAnsi="Times New Roman" w:cs="Times New Roman"/>
                <w:kern w:val="2"/>
                <w:sz w:val="21"/>
                <w:szCs w:val="21"/>
              </w:rPr>
              <w:t>技能概要</w:t>
            </w:r>
          </w:p>
        </w:tc>
        <w:tc>
          <w:tcPr>
            <w:tcW w:w="2130" w:type="dxa"/>
            <w:vAlign w:val="center"/>
          </w:tcPr>
          <w:p w14:paraId="67008F9A" w14:textId="77777777" w:rsidR="00187983" w:rsidRPr="00AC75F8" w:rsidRDefault="00393CA5">
            <w:pPr>
              <w:pStyle w:val="TableParagraph"/>
              <w:adjustRightInd w:val="0"/>
              <w:snapToGrid w:val="0"/>
              <w:jc w:val="center"/>
              <w:rPr>
                <w:rFonts w:ascii="Times New Roman" w:eastAsia="仿宋_GB2312" w:hAnsi="Times New Roman" w:cs="Times New Roman"/>
                <w:kern w:val="2"/>
                <w:sz w:val="21"/>
                <w:szCs w:val="21"/>
              </w:rPr>
            </w:pPr>
            <w:r w:rsidRPr="00AC75F8">
              <w:rPr>
                <w:rFonts w:ascii="Times New Roman" w:eastAsia="仿宋_GB2312" w:hAnsi="Times New Roman" w:cs="Times New Roman"/>
                <w:kern w:val="2"/>
                <w:sz w:val="21"/>
                <w:szCs w:val="21"/>
              </w:rPr>
              <w:t>技能介绍技能要点评价指标</w:t>
            </w:r>
          </w:p>
        </w:tc>
        <w:tc>
          <w:tcPr>
            <w:tcW w:w="1278" w:type="dxa"/>
            <w:vAlign w:val="center"/>
          </w:tcPr>
          <w:p w14:paraId="1B91FA56" w14:textId="77777777" w:rsidR="00187983" w:rsidRPr="00AC75F8" w:rsidRDefault="00393CA5">
            <w:pPr>
              <w:pStyle w:val="TableParagraph"/>
              <w:adjustRightInd w:val="0"/>
              <w:snapToGrid w:val="0"/>
              <w:jc w:val="center"/>
              <w:rPr>
                <w:rFonts w:ascii="Times New Roman" w:eastAsia="仿宋_GB2312" w:hAnsi="Times New Roman" w:cs="Times New Roman"/>
                <w:kern w:val="2"/>
                <w:sz w:val="21"/>
                <w:szCs w:val="21"/>
              </w:rPr>
            </w:pPr>
            <w:r w:rsidRPr="00AC75F8">
              <w:rPr>
                <w:rFonts w:ascii="Times New Roman" w:eastAsia="仿宋_GB2312" w:hAnsi="Times New Roman" w:cs="Times New Roman"/>
                <w:kern w:val="2"/>
                <w:sz w:val="21"/>
                <w:szCs w:val="21"/>
              </w:rPr>
              <w:t>电子资料</w:t>
            </w:r>
          </w:p>
        </w:tc>
        <w:tc>
          <w:tcPr>
            <w:tcW w:w="1278" w:type="dxa"/>
            <w:vAlign w:val="center"/>
          </w:tcPr>
          <w:p w14:paraId="4A3D8497" w14:textId="77777777" w:rsidR="00187983" w:rsidRPr="00AC75F8" w:rsidRDefault="00393CA5">
            <w:pPr>
              <w:pStyle w:val="TableParagraph"/>
              <w:adjustRightInd w:val="0"/>
              <w:snapToGrid w:val="0"/>
              <w:jc w:val="center"/>
              <w:rPr>
                <w:rFonts w:ascii="Times New Roman" w:eastAsia="仿宋_GB2312" w:hAnsi="Times New Roman" w:cs="Times New Roman"/>
                <w:kern w:val="2"/>
                <w:sz w:val="21"/>
                <w:szCs w:val="21"/>
              </w:rPr>
            </w:pPr>
            <w:r w:rsidRPr="00AC75F8">
              <w:rPr>
                <w:rFonts w:ascii="Times New Roman" w:eastAsia="仿宋_GB2312" w:hAnsi="Times New Roman" w:cs="Times New Roman"/>
                <w:kern w:val="2"/>
                <w:sz w:val="21"/>
                <w:szCs w:val="21"/>
              </w:rPr>
              <w:t>1</w:t>
            </w:r>
            <w:r w:rsidRPr="00AC75F8">
              <w:rPr>
                <w:rFonts w:ascii="Times New Roman" w:eastAsia="仿宋_GB2312" w:hAnsi="Times New Roman" w:cs="Times New Roman"/>
                <w:kern w:val="2"/>
                <w:sz w:val="21"/>
                <w:szCs w:val="21"/>
              </w:rPr>
              <w:t>份</w:t>
            </w:r>
          </w:p>
        </w:tc>
        <w:tc>
          <w:tcPr>
            <w:tcW w:w="1287" w:type="dxa"/>
            <w:vAlign w:val="center"/>
          </w:tcPr>
          <w:p w14:paraId="35147C68" w14:textId="77777777" w:rsidR="00187983" w:rsidRPr="00AC75F8" w:rsidRDefault="00187983">
            <w:pPr>
              <w:pStyle w:val="TableParagraph"/>
              <w:adjustRightInd w:val="0"/>
              <w:snapToGrid w:val="0"/>
              <w:jc w:val="center"/>
              <w:rPr>
                <w:rFonts w:ascii="Times New Roman" w:eastAsia="仿宋_GB2312" w:hAnsi="Times New Roman" w:cs="Times New Roman"/>
                <w:kern w:val="2"/>
                <w:sz w:val="21"/>
                <w:szCs w:val="21"/>
              </w:rPr>
            </w:pPr>
          </w:p>
        </w:tc>
        <w:tc>
          <w:tcPr>
            <w:tcW w:w="1222" w:type="dxa"/>
            <w:vAlign w:val="center"/>
          </w:tcPr>
          <w:p w14:paraId="6DF57CAB" w14:textId="77777777" w:rsidR="00187983" w:rsidRPr="00AC75F8" w:rsidRDefault="00393CA5">
            <w:pPr>
              <w:pStyle w:val="TableParagraph"/>
              <w:adjustRightInd w:val="0"/>
              <w:snapToGrid w:val="0"/>
              <w:jc w:val="center"/>
              <w:rPr>
                <w:rFonts w:ascii="Times New Roman" w:eastAsia="仿宋_GB2312" w:hAnsi="Times New Roman" w:cs="Times New Roman"/>
                <w:kern w:val="2"/>
                <w:sz w:val="21"/>
                <w:szCs w:val="21"/>
              </w:rPr>
            </w:pPr>
            <w:r w:rsidRPr="00AC75F8">
              <w:rPr>
                <w:rFonts w:ascii="Times New Roman" w:eastAsia="仿宋_GB2312" w:hAnsi="Times New Roman" w:cs="Times New Roman"/>
                <w:kern w:val="2"/>
                <w:sz w:val="21"/>
                <w:szCs w:val="21"/>
              </w:rPr>
              <w:t>赛后三个月</w:t>
            </w:r>
          </w:p>
        </w:tc>
      </w:tr>
      <w:tr w:rsidR="00187983" w:rsidRPr="00AC75F8" w14:paraId="7F91081F" w14:textId="77777777">
        <w:trPr>
          <w:trHeight w:val="312"/>
          <w:jc w:val="center"/>
        </w:trPr>
        <w:tc>
          <w:tcPr>
            <w:tcW w:w="676" w:type="dxa"/>
            <w:vMerge/>
            <w:tcBorders>
              <w:top w:val="nil"/>
            </w:tcBorders>
            <w:vAlign w:val="center"/>
          </w:tcPr>
          <w:p w14:paraId="4651CA2F" w14:textId="77777777" w:rsidR="00187983" w:rsidRPr="00AC75F8" w:rsidRDefault="00187983">
            <w:pPr>
              <w:adjustRightInd w:val="0"/>
              <w:snapToGrid w:val="0"/>
              <w:jc w:val="center"/>
              <w:rPr>
                <w:rFonts w:ascii="Times New Roman" w:eastAsia="仿宋_GB2312" w:hAnsi="Times New Roman"/>
                <w:szCs w:val="21"/>
              </w:rPr>
            </w:pPr>
          </w:p>
        </w:tc>
        <w:tc>
          <w:tcPr>
            <w:tcW w:w="710" w:type="dxa"/>
            <w:vMerge w:val="restart"/>
            <w:vAlign w:val="center"/>
          </w:tcPr>
          <w:p w14:paraId="4AC6409E" w14:textId="77777777" w:rsidR="00187983" w:rsidRPr="00AC75F8" w:rsidRDefault="00393CA5">
            <w:pPr>
              <w:pStyle w:val="TableParagraph"/>
              <w:adjustRightInd w:val="0"/>
              <w:snapToGrid w:val="0"/>
              <w:jc w:val="center"/>
              <w:rPr>
                <w:rFonts w:ascii="Times New Roman" w:eastAsia="仿宋_GB2312" w:hAnsi="Times New Roman" w:cs="Times New Roman"/>
                <w:kern w:val="2"/>
                <w:sz w:val="21"/>
                <w:szCs w:val="21"/>
              </w:rPr>
            </w:pPr>
            <w:r w:rsidRPr="00AC75F8">
              <w:rPr>
                <w:rFonts w:ascii="Times New Roman" w:eastAsia="仿宋_GB2312" w:hAnsi="Times New Roman" w:cs="Times New Roman"/>
                <w:kern w:val="2"/>
                <w:sz w:val="21"/>
                <w:szCs w:val="21"/>
              </w:rPr>
              <w:t>教学资源</w:t>
            </w:r>
          </w:p>
        </w:tc>
        <w:tc>
          <w:tcPr>
            <w:tcW w:w="2130" w:type="dxa"/>
            <w:vAlign w:val="center"/>
          </w:tcPr>
          <w:p w14:paraId="32A9DB8B" w14:textId="77777777" w:rsidR="00187983" w:rsidRPr="00AC75F8" w:rsidRDefault="00393CA5">
            <w:pPr>
              <w:pStyle w:val="TableParagraph"/>
              <w:adjustRightInd w:val="0"/>
              <w:snapToGrid w:val="0"/>
              <w:jc w:val="center"/>
              <w:rPr>
                <w:rFonts w:ascii="Times New Roman" w:eastAsia="仿宋_GB2312" w:hAnsi="Times New Roman" w:cs="Times New Roman"/>
                <w:kern w:val="2"/>
                <w:sz w:val="21"/>
                <w:szCs w:val="21"/>
              </w:rPr>
            </w:pPr>
            <w:r w:rsidRPr="00AC75F8">
              <w:rPr>
                <w:rFonts w:ascii="Times New Roman" w:eastAsia="仿宋_GB2312" w:hAnsi="Times New Roman" w:cs="Times New Roman"/>
                <w:kern w:val="2"/>
                <w:sz w:val="21"/>
                <w:szCs w:val="21"/>
              </w:rPr>
              <w:t>专业教材</w:t>
            </w:r>
          </w:p>
        </w:tc>
        <w:tc>
          <w:tcPr>
            <w:tcW w:w="1278" w:type="dxa"/>
            <w:vAlign w:val="center"/>
          </w:tcPr>
          <w:p w14:paraId="39583DC9" w14:textId="77777777" w:rsidR="00187983" w:rsidRPr="00AC75F8" w:rsidRDefault="00187983">
            <w:pPr>
              <w:pStyle w:val="TableParagraph"/>
              <w:adjustRightInd w:val="0"/>
              <w:snapToGrid w:val="0"/>
              <w:jc w:val="center"/>
              <w:rPr>
                <w:rFonts w:ascii="Times New Roman" w:eastAsia="仿宋_GB2312" w:hAnsi="Times New Roman" w:cs="Times New Roman"/>
                <w:kern w:val="2"/>
                <w:sz w:val="21"/>
                <w:szCs w:val="21"/>
              </w:rPr>
            </w:pPr>
          </w:p>
        </w:tc>
        <w:tc>
          <w:tcPr>
            <w:tcW w:w="1278" w:type="dxa"/>
            <w:vAlign w:val="center"/>
          </w:tcPr>
          <w:p w14:paraId="09471D24" w14:textId="77777777" w:rsidR="00187983" w:rsidRPr="00AC75F8" w:rsidRDefault="00187983">
            <w:pPr>
              <w:pStyle w:val="TableParagraph"/>
              <w:adjustRightInd w:val="0"/>
              <w:snapToGrid w:val="0"/>
              <w:jc w:val="center"/>
              <w:rPr>
                <w:rFonts w:ascii="Times New Roman" w:eastAsia="仿宋_GB2312" w:hAnsi="Times New Roman" w:cs="Times New Roman"/>
                <w:kern w:val="2"/>
                <w:sz w:val="21"/>
                <w:szCs w:val="21"/>
              </w:rPr>
            </w:pPr>
          </w:p>
        </w:tc>
        <w:tc>
          <w:tcPr>
            <w:tcW w:w="1287" w:type="dxa"/>
            <w:vAlign w:val="center"/>
          </w:tcPr>
          <w:p w14:paraId="0835AEBF" w14:textId="77777777" w:rsidR="00187983" w:rsidRPr="00AC75F8" w:rsidRDefault="00393CA5">
            <w:pPr>
              <w:pStyle w:val="TableParagraph"/>
              <w:adjustRightInd w:val="0"/>
              <w:snapToGrid w:val="0"/>
              <w:jc w:val="center"/>
              <w:rPr>
                <w:rFonts w:ascii="Times New Roman" w:eastAsia="仿宋_GB2312" w:hAnsi="Times New Roman" w:cs="Times New Roman"/>
                <w:kern w:val="2"/>
                <w:sz w:val="21"/>
                <w:szCs w:val="21"/>
              </w:rPr>
            </w:pPr>
            <w:r w:rsidRPr="00AC75F8">
              <w:rPr>
                <w:rFonts w:ascii="Times New Roman" w:eastAsia="仿宋_GB2312" w:hAnsi="Times New Roman" w:cs="Times New Roman"/>
                <w:kern w:val="2"/>
                <w:sz w:val="21"/>
                <w:szCs w:val="21"/>
              </w:rPr>
              <w:t>电子教材</w:t>
            </w:r>
          </w:p>
        </w:tc>
        <w:tc>
          <w:tcPr>
            <w:tcW w:w="1222" w:type="dxa"/>
            <w:vAlign w:val="center"/>
          </w:tcPr>
          <w:p w14:paraId="0E7D7F80" w14:textId="77777777" w:rsidR="00187983" w:rsidRPr="00AC75F8" w:rsidRDefault="00187983">
            <w:pPr>
              <w:pStyle w:val="TableParagraph"/>
              <w:adjustRightInd w:val="0"/>
              <w:snapToGrid w:val="0"/>
              <w:jc w:val="center"/>
              <w:rPr>
                <w:rFonts w:ascii="Times New Roman" w:eastAsia="仿宋_GB2312" w:hAnsi="Times New Roman" w:cs="Times New Roman"/>
                <w:kern w:val="2"/>
                <w:sz w:val="21"/>
                <w:szCs w:val="21"/>
              </w:rPr>
            </w:pPr>
          </w:p>
        </w:tc>
      </w:tr>
      <w:tr w:rsidR="00187983" w:rsidRPr="00AC75F8" w14:paraId="53986C8C" w14:textId="77777777">
        <w:trPr>
          <w:trHeight w:val="311"/>
          <w:jc w:val="center"/>
        </w:trPr>
        <w:tc>
          <w:tcPr>
            <w:tcW w:w="676" w:type="dxa"/>
            <w:vMerge/>
            <w:tcBorders>
              <w:top w:val="nil"/>
            </w:tcBorders>
            <w:vAlign w:val="center"/>
          </w:tcPr>
          <w:p w14:paraId="79F1770F" w14:textId="77777777" w:rsidR="00187983" w:rsidRPr="00AC75F8" w:rsidRDefault="00187983">
            <w:pPr>
              <w:adjustRightInd w:val="0"/>
              <w:snapToGrid w:val="0"/>
              <w:jc w:val="center"/>
              <w:rPr>
                <w:rFonts w:ascii="Times New Roman" w:eastAsia="仿宋_GB2312" w:hAnsi="Times New Roman"/>
                <w:szCs w:val="21"/>
              </w:rPr>
            </w:pPr>
          </w:p>
        </w:tc>
        <w:tc>
          <w:tcPr>
            <w:tcW w:w="710" w:type="dxa"/>
            <w:vMerge/>
            <w:tcBorders>
              <w:top w:val="nil"/>
            </w:tcBorders>
            <w:vAlign w:val="center"/>
          </w:tcPr>
          <w:p w14:paraId="3F716692" w14:textId="77777777" w:rsidR="00187983" w:rsidRPr="00AC75F8" w:rsidRDefault="00187983">
            <w:pPr>
              <w:adjustRightInd w:val="0"/>
              <w:snapToGrid w:val="0"/>
              <w:jc w:val="center"/>
              <w:rPr>
                <w:rFonts w:ascii="Times New Roman" w:eastAsia="仿宋_GB2312" w:hAnsi="Times New Roman"/>
                <w:szCs w:val="21"/>
              </w:rPr>
            </w:pPr>
          </w:p>
        </w:tc>
        <w:tc>
          <w:tcPr>
            <w:tcW w:w="2130" w:type="dxa"/>
            <w:vAlign w:val="center"/>
          </w:tcPr>
          <w:p w14:paraId="7C78CD12" w14:textId="77777777" w:rsidR="00187983" w:rsidRPr="00AC75F8" w:rsidRDefault="00393CA5">
            <w:pPr>
              <w:pStyle w:val="TableParagraph"/>
              <w:adjustRightInd w:val="0"/>
              <w:snapToGrid w:val="0"/>
              <w:jc w:val="center"/>
              <w:rPr>
                <w:rFonts w:ascii="Times New Roman" w:eastAsia="仿宋_GB2312" w:hAnsi="Times New Roman" w:cs="Times New Roman"/>
                <w:kern w:val="2"/>
                <w:sz w:val="21"/>
                <w:szCs w:val="21"/>
              </w:rPr>
            </w:pPr>
            <w:r w:rsidRPr="00AC75F8">
              <w:rPr>
                <w:rFonts w:ascii="Times New Roman" w:eastAsia="仿宋_GB2312" w:hAnsi="Times New Roman" w:cs="Times New Roman"/>
                <w:kern w:val="2"/>
                <w:sz w:val="21"/>
                <w:szCs w:val="21"/>
              </w:rPr>
              <w:t>技能训练指导书</w:t>
            </w:r>
          </w:p>
        </w:tc>
        <w:tc>
          <w:tcPr>
            <w:tcW w:w="1278" w:type="dxa"/>
            <w:vAlign w:val="center"/>
          </w:tcPr>
          <w:p w14:paraId="41602A2B" w14:textId="77777777" w:rsidR="00187983" w:rsidRPr="00AC75F8" w:rsidRDefault="00187983">
            <w:pPr>
              <w:pStyle w:val="TableParagraph"/>
              <w:adjustRightInd w:val="0"/>
              <w:snapToGrid w:val="0"/>
              <w:jc w:val="center"/>
              <w:rPr>
                <w:rFonts w:ascii="Times New Roman" w:eastAsia="仿宋_GB2312" w:hAnsi="Times New Roman" w:cs="Times New Roman"/>
                <w:kern w:val="2"/>
                <w:sz w:val="21"/>
                <w:szCs w:val="21"/>
              </w:rPr>
            </w:pPr>
          </w:p>
        </w:tc>
        <w:tc>
          <w:tcPr>
            <w:tcW w:w="1278" w:type="dxa"/>
            <w:vAlign w:val="center"/>
          </w:tcPr>
          <w:p w14:paraId="213E8C90" w14:textId="77777777" w:rsidR="00187983" w:rsidRPr="00AC75F8" w:rsidRDefault="00187983">
            <w:pPr>
              <w:pStyle w:val="TableParagraph"/>
              <w:adjustRightInd w:val="0"/>
              <w:snapToGrid w:val="0"/>
              <w:jc w:val="center"/>
              <w:rPr>
                <w:rFonts w:ascii="Times New Roman" w:eastAsia="仿宋_GB2312" w:hAnsi="Times New Roman" w:cs="Times New Roman"/>
                <w:kern w:val="2"/>
                <w:sz w:val="21"/>
                <w:szCs w:val="21"/>
              </w:rPr>
            </w:pPr>
          </w:p>
        </w:tc>
        <w:tc>
          <w:tcPr>
            <w:tcW w:w="1287" w:type="dxa"/>
            <w:vAlign w:val="center"/>
          </w:tcPr>
          <w:p w14:paraId="77A33B16" w14:textId="77777777" w:rsidR="00187983" w:rsidRPr="00AC75F8" w:rsidRDefault="00393CA5">
            <w:pPr>
              <w:pStyle w:val="TableParagraph"/>
              <w:adjustRightInd w:val="0"/>
              <w:snapToGrid w:val="0"/>
              <w:jc w:val="center"/>
              <w:rPr>
                <w:rFonts w:ascii="Times New Roman" w:eastAsia="仿宋_GB2312" w:hAnsi="Times New Roman" w:cs="Times New Roman"/>
                <w:kern w:val="2"/>
                <w:sz w:val="21"/>
                <w:szCs w:val="21"/>
              </w:rPr>
            </w:pPr>
            <w:r w:rsidRPr="00AC75F8">
              <w:rPr>
                <w:rFonts w:ascii="Times New Roman" w:eastAsia="仿宋_GB2312" w:hAnsi="Times New Roman" w:cs="Times New Roman"/>
                <w:kern w:val="2"/>
                <w:sz w:val="21"/>
                <w:szCs w:val="21"/>
              </w:rPr>
              <w:t>电子教材</w:t>
            </w:r>
          </w:p>
        </w:tc>
        <w:tc>
          <w:tcPr>
            <w:tcW w:w="1222" w:type="dxa"/>
            <w:vAlign w:val="center"/>
          </w:tcPr>
          <w:p w14:paraId="4C1EC5D5" w14:textId="77777777" w:rsidR="00187983" w:rsidRPr="00AC75F8" w:rsidRDefault="00187983">
            <w:pPr>
              <w:pStyle w:val="TableParagraph"/>
              <w:adjustRightInd w:val="0"/>
              <w:snapToGrid w:val="0"/>
              <w:jc w:val="center"/>
              <w:rPr>
                <w:rFonts w:ascii="Times New Roman" w:eastAsia="仿宋_GB2312" w:hAnsi="Times New Roman" w:cs="Times New Roman"/>
                <w:kern w:val="2"/>
                <w:sz w:val="21"/>
                <w:szCs w:val="21"/>
              </w:rPr>
            </w:pPr>
          </w:p>
        </w:tc>
      </w:tr>
      <w:tr w:rsidR="00187983" w:rsidRPr="00AC75F8" w14:paraId="57DAD8A4" w14:textId="77777777">
        <w:trPr>
          <w:trHeight w:val="345"/>
          <w:jc w:val="center"/>
        </w:trPr>
        <w:tc>
          <w:tcPr>
            <w:tcW w:w="676" w:type="dxa"/>
            <w:vMerge/>
            <w:tcBorders>
              <w:top w:val="nil"/>
            </w:tcBorders>
            <w:vAlign w:val="center"/>
          </w:tcPr>
          <w:p w14:paraId="19890D7B" w14:textId="77777777" w:rsidR="00187983" w:rsidRPr="00AC75F8" w:rsidRDefault="00187983">
            <w:pPr>
              <w:adjustRightInd w:val="0"/>
              <w:snapToGrid w:val="0"/>
              <w:jc w:val="center"/>
              <w:rPr>
                <w:rFonts w:ascii="Times New Roman" w:eastAsia="仿宋_GB2312" w:hAnsi="Times New Roman"/>
                <w:szCs w:val="21"/>
              </w:rPr>
            </w:pPr>
          </w:p>
        </w:tc>
        <w:tc>
          <w:tcPr>
            <w:tcW w:w="710" w:type="dxa"/>
            <w:vMerge/>
            <w:tcBorders>
              <w:top w:val="nil"/>
            </w:tcBorders>
            <w:vAlign w:val="center"/>
          </w:tcPr>
          <w:p w14:paraId="39D6DA43" w14:textId="77777777" w:rsidR="00187983" w:rsidRPr="00AC75F8" w:rsidRDefault="00187983">
            <w:pPr>
              <w:adjustRightInd w:val="0"/>
              <w:snapToGrid w:val="0"/>
              <w:jc w:val="center"/>
              <w:rPr>
                <w:rFonts w:ascii="Times New Roman" w:eastAsia="仿宋_GB2312" w:hAnsi="Times New Roman"/>
                <w:szCs w:val="21"/>
              </w:rPr>
            </w:pPr>
          </w:p>
        </w:tc>
        <w:tc>
          <w:tcPr>
            <w:tcW w:w="2130" w:type="dxa"/>
            <w:vAlign w:val="center"/>
          </w:tcPr>
          <w:p w14:paraId="0280071F" w14:textId="77777777" w:rsidR="00187983" w:rsidRPr="00AC75F8" w:rsidRDefault="00393CA5">
            <w:pPr>
              <w:pStyle w:val="TableParagraph"/>
              <w:adjustRightInd w:val="0"/>
              <w:snapToGrid w:val="0"/>
              <w:jc w:val="center"/>
              <w:rPr>
                <w:rFonts w:ascii="Times New Roman" w:eastAsia="仿宋_GB2312" w:hAnsi="Times New Roman" w:cs="Times New Roman"/>
                <w:kern w:val="2"/>
                <w:sz w:val="21"/>
                <w:szCs w:val="21"/>
              </w:rPr>
            </w:pPr>
            <w:r w:rsidRPr="00AC75F8">
              <w:rPr>
                <w:rFonts w:ascii="Times New Roman" w:eastAsia="仿宋_GB2312" w:hAnsi="Times New Roman" w:cs="Times New Roman"/>
                <w:kern w:val="2"/>
                <w:sz w:val="21"/>
                <w:szCs w:val="21"/>
              </w:rPr>
              <w:t>大赛作品集</w:t>
            </w:r>
          </w:p>
        </w:tc>
        <w:tc>
          <w:tcPr>
            <w:tcW w:w="1278" w:type="dxa"/>
            <w:vAlign w:val="center"/>
          </w:tcPr>
          <w:p w14:paraId="049DEE62" w14:textId="77777777" w:rsidR="00187983" w:rsidRPr="00AC75F8" w:rsidRDefault="00393CA5">
            <w:pPr>
              <w:pStyle w:val="TableParagraph"/>
              <w:adjustRightInd w:val="0"/>
              <w:snapToGrid w:val="0"/>
              <w:jc w:val="center"/>
              <w:rPr>
                <w:rFonts w:ascii="Times New Roman" w:eastAsia="仿宋_GB2312" w:hAnsi="Times New Roman" w:cs="Times New Roman"/>
                <w:kern w:val="2"/>
                <w:sz w:val="21"/>
                <w:szCs w:val="21"/>
              </w:rPr>
            </w:pPr>
            <w:r w:rsidRPr="00AC75F8">
              <w:rPr>
                <w:rFonts w:ascii="Times New Roman" w:eastAsia="仿宋_GB2312" w:hAnsi="Times New Roman" w:cs="Times New Roman"/>
                <w:kern w:val="2"/>
                <w:sz w:val="21"/>
                <w:szCs w:val="21"/>
              </w:rPr>
              <w:t>视频</w:t>
            </w:r>
          </w:p>
        </w:tc>
        <w:tc>
          <w:tcPr>
            <w:tcW w:w="1278" w:type="dxa"/>
            <w:vAlign w:val="center"/>
          </w:tcPr>
          <w:p w14:paraId="39CEC8F9" w14:textId="77777777" w:rsidR="00187983" w:rsidRPr="00AC75F8" w:rsidRDefault="00393CA5">
            <w:pPr>
              <w:pStyle w:val="TableParagraph"/>
              <w:adjustRightInd w:val="0"/>
              <w:snapToGrid w:val="0"/>
              <w:jc w:val="center"/>
              <w:rPr>
                <w:rFonts w:ascii="Times New Roman" w:eastAsia="仿宋_GB2312" w:hAnsi="Times New Roman" w:cs="Times New Roman"/>
                <w:kern w:val="2"/>
                <w:sz w:val="21"/>
                <w:szCs w:val="21"/>
              </w:rPr>
            </w:pPr>
            <w:r w:rsidRPr="00AC75F8">
              <w:rPr>
                <w:rFonts w:ascii="Times New Roman" w:eastAsia="仿宋_GB2312" w:hAnsi="Times New Roman" w:cs="Times New Roman"/>
                <w:kern w:val="2"/>
                <w:sz w:val="21"/>
                <w:szCs w:val="21"/>
              </w:rPr>
              <w:t>1</w:t>
            </w:r>
            <w:r w:rsidRPr="00AC75F8">
              <w:rPr>
                <w:rFonts w:ascii="Times New Roman" w:eastAsia="仿宋_GB2312" w:hAnsi="Times New Roman" w:cs="Times New Roman"/>
                <w:kern w:val="2"/>
                <w:sz w:val="21"/>
                <w:szCs w:val="21"/>
              </w:rPr>
              <w:t>份</w:t>
            </w:r>
          </w:p>
        </w:tc>
        <w:tc>
          <w:tcPr>
            <w:tcW w:w="1287" w:type="dxa"/>
            <w:vAlign w:val="center"/>
          </w:tcPr>
          <w:p w14:paraId="4D00B8BC" w14:textId="77777777" w:rsidR="00187983" w:rsidRPr="00AC75F8" w:rsidRDefault="00187983">
            <w:pPr>
              <w:pStyle w:val="TableParagraph"/>
              <w:adjustRightInd w:val="0"/>
              <w:snapToGrid w:val="0"/>
              <w:jc w:val="center"/>
              <w:rPr>
                <w:rFonts w:ascii="Times New Roman" w:eastAsia="仿宋_GB2312" w:hAnsi="Times New Roman" w:cs="Times New Roman"/>
                <w:kern w:val="2"/>
                <w:sz w:val="21"/>
                <w:szCs w:val="21"/>
              </w:rPr>
            </w:pPr>
          </w:p>
        </w:tc>
        <w:tc>
          <w:tcPr>
            <w:tcW w:w="1222" w:type="dxa"/>
            <w:vAlign w:val="center"/>
          </w:tcPr>
          <w:p w14:paraId="2FBBEF5F" w14:textId="77777777" w:rsidR="00187983" w:rsidRPr="00AC75F8" w:rsidRDefault="00393CA5">
            <w:pPr>
              <w:pStyle w:val="TableParagraph"/>
              <w:adjustRightInd w:val="0"/>
              <w:snapToGrid w:val="0"/>
              <w:jc w:val="center"/>
              <w:rPr>
                <w:rFonts w:ascii="Times New Roman" w:eastAsia="仿宋_GB2312" w:hAnsi="Times New Roman" w:cs="Times New Roman"/>
                <w:kern w:val="2"/>
                <w:sz w:val="21"/>
                <w:szCs w:val="21"/>
              </w:rPr>
            </w:pPr>
            <w:r w:rsidRPr="00AC75F8">
              <w:rPr>
                <w:rFonts w:ascii="Times New Roman" w:eastAsia="仿宋_GB2312" w:hAnsi="Times New Roman" w:cs="Times New Roman"/>
                <w:kern w:val="2"/>
                <w:sz w:val="21"/>
                <w:szCs w:val="21"/>
              </w:rPr>
              <w:t>赛后</w:t>
            </w:r>
            <w:r w:rsidRPr="00AC75F8">
              <w:rPr>
                <w:rFonts w:ascii="Times New Roman" w:eastAsia="仿宋_GB2312" w:hAnsi="Times New Roman" w:cs="Times New Roman"/>
                <w:kern w:val="2"/>
                <w:sz w:val="21"/>
                <w:szCs w:val="21"/>
              </w:rPr>
              <w:t>30</w:t>
            </w:r>
            <w:r w:rsidRPr="00AC75F8">
              <w:rPr>
                <w:rFonts w:ascii="Times New Roman" w:eastAsia="仿宋_GB2312" w:hAnsi="Times New Roman" w:cs="Times New Roman"/>
                <w:kern w:val="2"/>
                <w:sz w:val="21"/>
                <w:szCs w:val="21"/>
              </w:rPr>
              <w:t>日内</w:t>
            </w:r>
          </w:p>
        </w:tc>
      </w:tr>
      <w:tr w:rsidR="00187983" w:rsidRPr="00AC75F8" w14:paraId="0068632D" w14:textId="77777777">
        <w:trPr>
          <w:trHeight w:val="624"/>
          <w:jc w:val="center"/>
        </w:trPr>
        <w:tc>
          <w:tcPr>
            <w:tcW w:w="676" w:type="dxa"/>
            <w:vMerge w:val="restart"/>
            <w:vAlign w:val="center"/>
          </w:tcPr>
          <w:p w14:paraId="01B5F036"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拓展</w:t>
            </w:r>
          </w:p>
          <w:p w14:paraId="3BCCF8EC"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资源</w:t>
            </w:r>
          </w:p>
        </w:tc>
        <w:tc>
          <w:tcPr>
            <w:tcW w:w="2840" w:type="dxa"/>
            <w:gridSpan w:val="2"/>
            <w:vAlign w:val="center"/>
          </w:tcPr>
          <w:p w14:paraId="41763D25"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案例库</w:t>
            </w:r>
          </w:p>
        </w:tc>
        <w:tc>
          <w:tcPr>
            <w:tcW w:w="1278" w:type="dxa"/>
            <w:vAlign w:val="center"/>
          </w:tcPr>
          <w:p w14:paraId="701482E4"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视频</w:t>
            </w:r>
          </w:p>
        </w:tc>
        <w:tc>
          <w:tcPr>
            <w:tcW w:w="1278" w:type="dxa"/>
            <w:vAlign w:val="center"/>
          </w:tcPr>
          <w:p w14:paraId="5DEE457C"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1</w:t>
            </w:r>
            <w:r w:rsidRPr="00AC75F8">
              <w:rPr>
                <w:rFonts w:ascii="Times New Roman" w:eastAsia="仿宋_GB2312" w:hAnsi="Times New Roman"/>
                <w:szCs w:val="21"/>
              </w:rPr>
              <w:t>份</w:t>
            </w:r>
          </w:p>
        </w:tc>
        <w:tc>
          <w:tcPr>
            <w:tcW w:w="1287" w:type="dxa"/>
            <w:vAlign w:val="center"/>
          </w:tcPr>
          <w:p w14:paraId="18EC8C2D" w14:textId="77777777" w:rsidR="00187983" w:rsidRPr="00AC75F8" w:rsidRDefault="00187983">
            <w:pPr>
              <w:adjustRightInd w:val="0"/>
              <w:snapToGrid w:val="0"/>
              <w:jc w:val="center"/>
              <w:rPr>
                <w:rFonts w:ascii="Times New Roman" w:eastAsia="仿宋_GB2312" w:hAnsi="Times New Roman"/>
                <w:szCs w:val="21"/>
              </w:rPr>
            </w:pPr>
          </w:p>
        </w:tc>
        <w:tc>
          <w:tcPr>
            <w:tcW w:w="1222" w:type="dxa"/>
            <w:vAlign w:val="center"/>
          </w:tcPr>
          <w:p w14:paraId="45CA63ED" w14:textId="77777777" w:rsidR="00187983" w:rsidRPr="00AC75F8" w:rsidRDefault="00393CA5">
            <w:pPr>
              <w:adjustRightInd w:val="0"/>
              <w:snapToGrid w:val="0"/>
              <w:jc w:val="center"/>
              <w:rPr>
                <w:rFonts w:ascii="Times New Roman" w:eastAsia="仿宋_GB2312" w:hAnsi="Times New Roman"/>
                <w:szCs w:val="21"/>
              </w:rPr>
            </w:pPr>
            <w:r w:rsidRPr="00AC75F8">
              <w:rPr>
                <w:rFonts w:ascii="Times New Roman" w:eastAsia="仿宋_GB2312" w:hAnsi="Times New Roman"/>
                <w:szCs w:val="21"/>
              </w:rPr>
              <w:t>赛后</w:t>
            </w:r>
            <w:r w:rsidRPr="00AC75F8">
              <w:rPr>
                <w:rFonts w:ascii="Times New Roman" w:eastAsia="仿宋_GB2312" w:hAnsi="Times New Roman"/>
                <w:szCs w:val="21"/>
              </w:rPr>
              <w:t>30</w:t>
            </w:r>
            <w:r w:rsidRPr="00AC75F8">
              <w:rPr>
                <w:rFonts w:ascii="Times New Roman" w:eastAsia="仿宋_GB2312" w:hAnsi="Times New Roman"/>
                <w:szCs w:val="21"/>
              </w:rPr>
              <w:t>日内</w:t>
            </w:r>
          </w:p>
        </w:tc>
      </w:tr>
      <w:tr w:rsidR="00187983" w:rsidRPr="00AC75F8" w14:paraId="2AF91368" w14:textId="77777777">
        <w:trPr>
          <w:trHeight w:val="624"/>
          <w:jc w:val="center"/>
        </w:trPr>
        <w:tc>
          <w:tcPr>
            <w:tcW w:w="676" w:type="dxa"/>
            <w:vMerge/>
            <w:tcBorders>
              <w:top w:val="nil"/>
            </w:tcBorders>
            <w:vAlign w:val="center"/>
          </w:tcPr>
          <w:p w14:paraId="3FB1744A" w14:textId="77777777" w:rsidR="00187983" w:rsidRPr="00AC75F8" w:rsidRDefault="00187983">
            <w:pPr>
              <w:adjustRightInd w:val="0"/>
              <w:snapToGrid w:val="0"/>
              <w:jc w:val="center"/>
              <w:rPr>
                <w:rFonts w:ascii="Times New Roman" w:eastAsia="仿宋_GB2312" w:hAnsi="Times New Roman"/>
                <w:szCs w:val="21"/>
              </w:rPr>
            </w:pPr>
          </w:p>
        </w:tc>
        <w:tc>
          <w:tcPr>
            <w:tcW w:w="2840" w:type="dxa"/>
            <w:gridSpan w:val="2"/>
            <w:vAlign w:val="center"/>
          </w:tcPr>
          <w:p w14:paraId="15C7048B" w14:textId="77777777" w:rsidR="00187983" w:rsidRPr="00AC75F8" w:rsidRDefault="00393CA5">
            <w:pPr>
              <w:pStyle w:val="TableParagraph"/>
              <w:adjustRightInd w:val="0"/>
              <w:snapToGrid w:val="0"/>
              <w:jc w:val="center"/>
              <w:rPr>
                <w:rFonts w:ascii="Times New Roman" w:eastAsia="仿宋_GB2312" w:hAnsi="Times New Roman" w:cs="Times New Roman"/>
                <w:kern w:val="2"/>
                <w:sz w:val="21"/>
                <w:szCs w:val="21"/>
              </w:rPr>
            </w:pPr>
            <w:r w:rsidRPr="00AC75F8">
              <w:rPr>
                <w:rFonts w:ascii="Times New Roman" w:eastAsia="仿宋_GB2312" w:hAnsi="Times New Roman" w:cs="Times New Roman"/>
                <w:kern w:val="2"/>
                <w:sz w:val="21"/>
                <w:szCs w:val="21"/>
              </w:rPr>
              <w:t>素材资源库</w:t>
            </w:r>
          </w:p>
        </w:tc>
        <w:tc>
          <w:tcPr>
            <w:tcW w:w="1278" w:type="dxa"/>
            <w:vAlign w:val="center"/>
          </w:tcPr>
          <w:p w14:paraId="0F05F934" w14:textId="77777777" w:rsidR="00187983" w:rsidRPr="00AC75F8" w:rsidRDefault="00393CA5">
            <w:pPr>
              <w:pStyle w:val="TableParagraph"/>
              <w:adjustRightInd w:val="0"/>
              <w:snapToGrid w:val="0"/>
              <w:jc w:val="center"/>
              <w:rPr>
                <w:rFonts w:ascii="Times New Roman" w:eastAsia="仿宋_GB2312" w:hAnsi="Times New Roman" w:cs="Times New Roman"/>
                <w:kern w:val="2"/>
                <w:sz w:val="21"/>
                <w:szCs w:val="21"/>
              </w:rPr>
            </w:pPr>
            <w:r w:rsidRPr="00AC75F8">
              <w:rPr>
                <w:rFonts w:ascii="Times New Roman" w:eastAsia="仿宋_GB2312" w:hAnsi="Times New Roman" w:cs="Times New Roman"/>
                <w:kern w:val="2"/>
                <w:sz w:val="21"/>
                <w:szCs w:val="21"/>
              </w:rPr>
              <w:t>文本文档</w:t>
            </w:r>
          </w:p>
        </w:tc>
        <w:tc>
          <w:tcPr>
            <w:tcW w:w="1278" w:type="dxa"/>
            <w:vAlign w:val="center"/>
          </w:tcPr>
          <w:p w14:paraId="7335F5E9" w14:textId="77777777" w:rsidR="00187983" w:rsidRPr="00AC75F8" w:rsidRDefault="00393CA5">
            <w:pPr>
              <w:pStyle w:val="TableParagraph"/>
              <w:adjustRightInd w:val="0"/>
              <w:snapToGrid w:val="0"/>
              <w:jc w:val="center"/>
              <w:rPr>
                <w:rFonts w:ascii="Times New Roman" w:eastAsia="仿宋_GB2312" w:hAnsi="Times New Roman" w:cs="Times New Roman"/>
                <w:kern w:val="2"/>
                <w:sz w:val="21"/>
                <w:szCs w:val="21"/>
              </w:rPr>
            </w:pPr>
            <w:r w:rsidRPr="00AC75F8">
              <w:rPr>
                <w:rFonts w:ascii="Times New Roman" w:eastAsia="仿宋_GB2312" w:hAnsi="Times New Roman" w:cs="Times New Roman"/>
                <w:kern w:val="2"/>
                <w:sz w:val="21"/>
                <w:szCs w:val="21"/>
              </w:rPr>
              <w:t>1</w:t>
            </w:r>
            <w:r w:rsidRPr="00AC75F8">
              <w:rPr>
                <w:rFonts w:ascii="Times New Roman" w:eastAsia="仿宋_GB2312" w:hAnsi="Times New Roman" w:cs="Times New Roman"/>
                <w:kern w:val="2"/>
                <w:sz w:val="21"/>
                <w:szCs w:val="21"/>
              </w:rPr>
              <w:t>份</w:t>
            </w:r>
          </w:p>
        </w:tc>
        <w:tc>
          <w:tcPr>
            <w:tcW w:w="1287" w:type="dxa"/>
            <w:vAlign w:val="center"/>
          </w:tcPr>
          <w:p w14:paraId="7827EA6C" w14:textId="77777777" w:rsidR="00187983" w:rsidRPr="00AC75F8" w:rsidRDefault="00187983">
            <w:pPr>
              <w:pStyle w:val="TableParagraph"/>
              <w:adjustRightInd w:val="0"/>
              <w:snapToGrid w:val="0"/>
              <w:jc w:val="center"/>
              <w:rPr>
                <w:rFonts w:ascii="Times New Roman" w:eastAsia="仿宋_GB2312" w:hAnsi="Times New Roman" w:cs="Times New Roman"/>
                <w:kern w:val="2"/>
                <w:sz w:val="21"/>
                <w:szCs w:val="21"/>
              </w:rPr>
            </w:pPr>
          </w:p>
        </w:tc>
        <w:tc>
          <w:tcPr>
            <w:tcW w:w="1222" w:type="dxa"/>
            <w:vAlign w:val="center"/>
          </w:tcPr>
          <w:p w14:paraId="2E5917F6" w14:textId="77777777" w:rsidR="00187983" w:rsidRPr="00AC75F8" w:rsidRDefault="00393CA5">
            <w:pPr>
              <w:pStyle w:val="TableParagraph"/>
              <w:adjustRightInd w:val="0"/>
              <w:snapToGrid w:val="0"/>
              <w:jc w:val="center"/>
              <w:rPr>
                <w:rFonts w:ascii="Times New Roman" w:eastAsia="仿宋_GB2312" w:hAnsi="Times New Roman" w:cs="Times New Roman"/>
                <w:kern w:val="2"/>
                <w:sz w:val="21"/>
                <w:szCs w:val="21"/>
              </w:rPr>
            </w:pPr>
            <w:r w:rsidRPr="00AC75F8">
              <w:rPr>
                <w:rFonts w:ascii="Times New Roman" w:eastAsia="仿宋_GB2312" w:hAnsi="Times New Roman" w:cs="Times New Roman"/>
                <w:kern w:val="2"/>
                <w:sz w:val="21"/>
                <w:szCs w:val="21"/>
              </w:rPr>
              <w:t>赛后</w:t>
            </w:r>
            <w:r w:rsidRPr="00AC75F8">
              <w:rPr>
                <w:rFonts w:ascii="Times New Roman" w:eastAsia="仿宋_GB2312" w:hAnsi="Times New Roman" w:cs="Times New Roman"/>
                <w:kern w:val="2"/>
                <w:sz w:val="21"/>
                <w:szCs w:val="21"/>
              </w:rPr>
              <w:t>30</w:t>
            </w:r>
            <w:r w:rsidRPr="00AC75F8">
              <w:rPr>
                <w:rFonts w:ascii="Times New Roman" w:eastAsia="仿宋_GB2312" w:hAnsi="Times New Roman" w:cs="Times New Roman"/>
                <w:kern w:val="2"/>
                <w:sz w:val="21"/>
                <w:szCs w:val="21"/>
              </w:rPr>
              <w:t>日内</w:t>
            </w:r>
          </w:p>
        </w:tc>
      </w:tr>
    </w:tbl>
    <w:p w14:paraId="306A4ADC" w14:textId="77777777" w:rsidR="00187983" w:rsidRPr="00AC75F8" w:rsidRDefault="00187983">
      <w:pPr>
        <w:widowControl/>
        <w:jc w:val="left"/>
        <w:rPr>
          <w:rFonts w:ascii="Times New Roman" w:eastAsia="黑体" w:hAnsi="Times New Roman"/>
          <w:sz w:val="24"/>
        </w:rPr>
      </w:pPr>
    </w:p>
    <w:p w14:paraId="78C697BC" w14:textId="77777777" w:rsidR="00615982" w:rsidRPr="00AC75F8" w:rsidRDefault="00615982" w:rsidP="00615982">
      <w:pPr>
        <w:pStyle w:val="a0"/>
        <w:jc w:val="right"/>
        <w:rPr>
          <w:rFonts w:ascii="Times New Roman" w:hAnsi="Times New Roman"/>
        </w:rPr>
      </w:pPr>
    </w:p>
    <w:sectPr w:rsidR="00615982" w:rsidRPr="00AC75F8">
      <w:footerReference w:type="default" r:id="rId21"/>
      <w:pgSz w:w="11906" w:h="16838"/>
      <w:pgMar w:top="1240" w:right="1800" w:bottom="1318"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98F1F" w14:textId="77777777" w:rsidR="00B96AEB" w:rsidRDefault="00B96AEB">
      <w:r>
        <w:separator/>
      </w:r>
    </w:p>
  </w:endnote>
  <w:endnote w:type="continuationSeparator" w:id="0">
    <w:p w14:paraId="499D00FD" w14:textId="77777777" w:rsidR="00B96AEB" w:rsidRDefault="00B9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4A07" w14:textId="65E3A26F" w:rsidR="00A04A3C" w:rsidRDefault="00A04A3C">
    <w:pPr>
      <w:pStyle w:val="a8"/>
      <w:jc w:val="center"/>
    </w:pPr>
  </w:p>
  <w:p w14:paraId="5A48F7BF" w14:textId="77777777" w:rsidR="00615982" w:rsidRDefault="0061598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626233"/>
      <w:docPartObj>
        <w:docPartGallery w:val="Page Numbers (Bottom of Page)"/>
        <w:docPartUnique/>
      </w:docPartObj>
    </w:sdtPr>
    <w:sdtEndPr>
      <w:rPr>
        <w:rFonts w:ascii="Times New Roman" w:hAnsi="Times New Roman" w:cs="Times New Roman"/>
        <w:sz w:val="28"/>
        <w:szCs w:val="28"/>
      </w:rPr>
    </w:sdtEndPr>
    <w:sdtContent>
      <w:p w14:paraId="4752EDDF" w14:textId="77777777" w:rsidR="00A04A3C" w:rsidRPr="00A04A3C" w:rsidRDefault="00A04A3C">
        <w:pPr>
          <w:pStyle w:val="a8"/>
          <w:jc w:val="center"/>
          <w:rPr>
            <w:rFonts w:ascii="Times New Roman" w:hAnsi="Times New Roman" w:cs="Times New Roman"/>
            <w:sz w:val="28"/>
            <w:szCs w:val="28"/>
          </w:rPr>
        </w:pPr>
        <w:r w:rsidRPr="00A04A3C">
          <w:rPr>
            <w:rFonts w:ascii="Times New Roman" w:hAnsi="Times New Roman" w:cs="Times New Roman"/>
            <w:sz w:val="28"/>
            <w:szCs w:val="28"/>
          </w:rPr>
          <w:fldChar w:fldCharType="begin"/>
        </w:r>
        <w:r w:rsidRPr="00A04A3C">
          <w:rPr>
            <w:rFonts w:ascii="Times New Roman" w:hAnsi="Times New Roman" w:cs="Times New Roman"/>
            <w:sz w:val="28"/>
            <w:szCs w:val="28"/>
          </w:rPr>
          <w:instrText>PAGE   \* MERGEFORMAT</w:instrText>
        </w:r>
        <w:r w:rsidRPr="00A04A3C">
          <w:rPr>
            <w:rFonts w:ascii="Times New Roman" w:hAnsi="Times New Roman" w:cs="Times New Roman"/>
            <w:sz w:val="28"/>
            <w:szCs w:val="28"/>
          </w:rPr>
          <w:fldChar w:fldCharType="separate"/>
        </w:r>
        <w:r w:rsidRPr="00A04A3C">
          <w:rPr>
            <w:rFonts w:ascii="Times New Roman" w:hAnsi="Times New Roman" w:cs="Times New Roman"/>
            <w:sz w:val="28"/>
            <w:szCs w:val="28"/>
            <w:lang w:val="zh-CN"/>
          </w:rPr>
          <w:t>2</w:t>
        </w:r>
        <w:r w:rsidRPr="00A04A3C">
          <w:rPr>
            <w:rFonts w:ascii="Times New Roman" w:hAnsi="Times New Roman" w:cs="Times New Roman"/>
            <w:sz w:val="28"/>
            <w:szCs w:val="28"/>
          </w:rPr>
          <w:fldChar w:fldCharType="end"/>
        </w:r>
      </w:p>
    </w:sdtContent>
  </w:sdt>
  <w:p w14:paraId="537C6172" w14:textId="77777777" w:rsidR="00A04A3C" w:rsidRDefault="00A04A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BC43B" w14:textId="77777777" w:rsidR="00B96AEB" w:rsidRDefault="00B96AEB">
      <w:r>
        <w:separator/>
      </w:r>
    </w:p>
  </w:footnote>
  <w:footnote w:type="continuationSeparator" w:id="0">
    <w:p w14:paraId="567057D3" w14:textId="77777777" w:rsidR="00B96AEB" w:rsidRDefault="00B96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8E8B75"/>
    <w:multiLevelType w:val="singleLevel"/>
    <w:tmpl w:val="AA8E8B75"/>
    <w:lvl w:ilvl="0">
      <w:start w:val="1"/>
      <w:numFmt w:val="decimal"/>
      <w:suff w:val="nothing"/>
      <w:lvlText w:val="%1、"/>
      <w:lvlJc w:val="left"/>
      <w:pPr>
        <w:ind w:left="420" w:firstLine="0"/>
      </w:pPr>
    </w:lvl>
  </w:abstractNum>
  <w:abstractNum w:abstractNumId="1" w15:restartNumberingAfterBreak="0">
    <w:nsid w:val="AF5A4A8F"/>
    <w:multiLevelType w:val="singleLevel"/>
    <w:tmpl w:val="AF5A4A8F"/>
    <w:lvl w:ilvl="0">
      <w:start w:val="3"/>
      <w:numFmt w:val="chineseCounting"/>
      <w:suff w:val="nothing"/>
      <w:lvlText w:val="%1、"/>
      <w:lvlJc w:val="left"/>
      <w:rPr>
        <w:rFonts w:hint="eastAsia"/>
      </w:rPr>
    </w:lvl>
  </w:abstractNum>
  <w:abstractNum w:abstractNumId="2" w15:restartNumberingAfterBreak="0">
    <w:nsid w:val="B6B311A8"/>
    <w:multiLevelType w:val="singleLevel"/>
    <w:tmpl w:val="B6B311A8"/>
    <w:lvl w:ilvl="0">
      <w:start w:val="3"/>
      <w:numFmt w:val="decimal"/>
      <w:suff w:val="nothing"/>
      <w:lvlText w:val="（%1）"/>
      <w:lvlJc w:val="left"/>
    </w:lvl>
  </w:abstractNum>
  <w:abstractNum w:abstractNumId="3" w15:restartNumberingAfterBreak="0">
    <w:nsid w:val="10C33B0E"/>
    <w:multiLevelType w:val="multilevel"/>
    <w:tmpl w:val="10C33B0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3991980">
    <w:abstractNumId w:val="1"/>
  </w:num>
  <w:num w:numId="2" w16cid:durableId="2038696599">
    <w:abstractNumId w:val="0"/>
  </w:num>
  <w:num w:numId="3" w16cid:durableId="1673870966">
    <w:abstractNumId w:val="3"/>
  </w:num>
  <w:num w:numId="4" w16cid:durableId="696388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E1M2FkNjJiM2RjZmIxNjM1NjFjZWVmNzI5NTU1M2EifQ=="/>
    <w:docVar w:name="KSO_WPS_MARK_KEY" w:val="0ff040aa-34c3-4f4b-a5a5-c6b57b90fa08"/>
  </w:docVars>
  <w:rsids>
    <w:rsidRoot w:val="0051689F"/>
    <w:rsid w:val="9FF9DA76"/>
    <w:rsid w:val="AFF3FA8A"/>
    <w:rsid w:val="B9D9313D"/>
    <w:rsid w:val="BDED6F72"/>
    <w:rsid w:val="DF4FD5FC"/>
    <w:rsid w:val="E4FB5561"/>
    <w:rsid w:val="F4CDFC91"/>
    <w:rsid w:val="F7AB3524"/>
    <w:rsid w:val="FCFC17E1"/>
    <w:rsid w:val="FDAD5C58"/>
    <w:rsid w:val="FEFF3D64"/>
    <w:rsid w:val="000026DA"/>
    <w:rsid w:val="0000507F"/>
    <w:rsid w:val="00006B7F"/>
    <w:rsid w:val="00010D50"/>
    <w:rsid w:val="00010F47"/>
    <w:rsid w:val="0001484C"/>
    <w:rsid w:val="00020B05"/>
    <w:rsid w:val="00023C66"/>
    <w:rsid w:val="000255C6"/>
    <w:rsid w:val="00042295"/>
    <w:rsid w:val="00053991"/>
    <w:rsid w:val="000617A0"/>
    <w:rsid w:val="00063311"/>
    <w:rsid w:val="00066FA4"/>
    <w:rsid w:val="00070811"/>
    <w:rsid w:val="00074B81"/>
    <w:rsid w:val="00076369"/>
    <w:rsid w:val="00083582"/>
    <w:rsid w:val="00085D1E"/>
    <w:rsid w:val="00087A75"/>
    <w:rsid w:val="00095E74"/>
    <w:rsid w:val="00097BC2"/>
    <w:rsid w:val="00097D48"/>
    <w:rsid w:val="000A049A"/>
    <w:rsid w:val="000A34E0"/>
    <w:rsid w:val="000A44D0"/>
    <w:rsid w:val="000A5BA6"/>
    <w:rsid w:val="000A7ACC"/>
    <w:rsid w:val="000B2132"/>
    <w:rsid w:val="000C40B9"/>
    <w:rsid w:val="000C4C7A"/>
    <w:rsid w:val="000D6E31"/>
    <w:rsid w:val="000E2EF6"/>
    <w:rsid w:val="000E423D"/>
    <w:rsid w:val="000E7DBA"/>
    <w:rsid w:val="000F29DF"/>
    <w:rsid w:val="000F52C7"/>
    <w:rsid w:val="000F738E"/>
    <w:rsid w:val="001007D8"/>
    <w:rsid w:val="00106C8D"/>
    <w:rsid w:val="001077FF"/>
    <w:rsid w:val="00115D59"/>
    <w:rsid w:val="001221CE"/>
    <w:rsid w:val="00124198"/>
    <w:rsid w:val="00125FED"/>
    <w:rsid w:val="001352F2"/>
    <w:rsid w:val="00141EFA"/>
    <w:rsid w:val="0014477D"/>
    <w:rsid w:val="001520AB"/>
    <w:rsid w:val="00163EC5"/>
    <w:rsid w:val="00187983"/>
    <w:rsid w:val="001907EC"/>
    <w:rsid w:val="00196B4F"/>
    <w:rsid w:val="00196F4A"/>
    <w:rsid w:val="001A50EB"/>
    <w:rsid w:val="001D2FE1"/>
    <w:rsid w:val="001D44AA"/>
    <w:rsid w:val="001D6723"/>
    <w:rsid w:val="001F563D"/>
    <w:rsid w:val="00201C10"/>
    <w:rsid w:val="002108F5"/>
    <w:rsid w:val="002222FC"/>
    <w:rsid w:val="00227560"/>
    <w:rsid w:val="00227BA1"/>
    <w:rsid w:val="00234971"/>
    <w:rsid w:val="00234AEF"/>
    <w:rsid w:val="00234B1B"/>
    <w:rsid w:val="00245102"/>
    <w:rsid w:val="002466E8"/>
    <w:rsid w:val="002518FC"/>
    <w:rsid w:val="00266C90"/>
    <w:rsid w:val="00267190"/>
    <w:rsid w:val="00274DAC"/>
    <w:rsid w:val="00277239"/>
    <w:rsid w:val="00287EE8"/>
    <w:rsid w:val="00290B95"/>
    <w:rsid w:val="002A1AC8"/>
    <w:rsid w:val="002A3F97"/>
    <w:rsid w:val="002B64A6"/>
    <w:rsid w:val="002B7A6D"/>
    <w:rsid w:val="002C0029"/>
    <w:rsid w:val="002D152D"/>
    <w:rsid w:val="002D2E22"/>
    <w:rsid w:val="002D3231"/>
    <w:rsid w:val="002D3A35"/>
    <w:rsid w:val="002D5D78"/>
    <w:rsid w:val="002F3DAF"/>
    <w:rsid w:val="0030244C"/>
    <w:rsid w:val="0030443D"/>
    <w:rsid w:val="00305183"/>
    <w:rsid w:val="00322A46"/>
    <w:rsid w:val="00327FEB"/>
    <w:rsid w:val="003330D6"/>
    <w:rsid w:val="00335531"/>
    <w:rsid w:val="003443D3"/>
    <w:rsid w:val="003462EF"/>
    <w:rsid w:val="003463D3"/>
    <w:rsid w:val="00351B3A"/>
    <w:rsid w:val="003528D9"/>
    <w:rsid w:val="0036498F"/>
    <w:rsid w:val="0036652A"/>
    <w:rsid w:val="003717F3"/>
    <w:rsid w:val="00372096"/>
    <w:rsid w:val="00380273"/>
    <w:rsid w:val="0038205C"/>
    <w:rsid w:val="003854D7"/>
    <w:rsid w:val="0039163C"/>
    <w:rsid w:val="00393B36"/>
    <w:rsid w:val="00393CA5"/>
    <w:rsid w:val="003A47D9"/>
    <w:rsid w:val="003B067F"/>
    <w:rsid w:val="003D245C"/>
    <w:rsid w:val="003E01DB"/>
    <w:rsid w:val="003E27FD"/>
    <w:rsid w:val="003E2E52"/>
    <w:rsid w:val="003E4E63"/>
    <w:rsid w:val="003F3226"/>
    <w:rsid w:val="00405819"/>
    <w:rsid w:val="00411D99"/>
    <w:rsid w:val="0041383C"/>
    <w:rsid w:val="004204E7"/>
    <w:rsid w:val="0043013A"/>
    <w:rsid w:val="004316FC"/>
    <w:rsid w:val="004325BF"/>
    <w:rsid w:val="00433412"/>
    <w:rsid w:val="00437300"/>
    <w:rsid w:val="004427BB"/>
    <w:rsid w:val="00444604"/>
    <w:rsid w:val="00445BC0"/>
    <w:rsid w:val="00450D59"/>
    <w:rsid w:val="0045375A"/>
    <w:rsid w:val="00460EDE"/>
    <w:rsid w:val="004631B2"/>
    <w:rsid w:val="00465269"/>
    <w:rsid w:val="00466A56"/>
    <w:rsid w:val="00474000"/>
    <w:rsid w:val="00475B12"/>
    <w:rsid w:val="00485954"/>
    <w:rsid w:val="00487E22"/>
    <w:rsid w:val="00491BBA"/>
    <w:rsid w:val="00493C9F"/>
    <w:rsid w:val="004970CB"/>
    <w:rsid w:val="00497BD9"/>
    <w:rsid w:val="004A0BF5"/>
    <w:rsid w:val="004A6ADE"/>
    <w:rsid w:val="004A6F1D"/>
    <w:rsid w:val="004B01D8"/>
    <w:rsid w:val="004B2CB2"/>
    <w:rsid w:val="004B5346"/>
    <w:rsid w:val="004C6A2C"/>
    <w:rsid w:val="004D5A9B"/>
    <w:rsid w:val="004D5DE2"/>
    <w:rsid w:val="004E26F0"/>
    <w:rsid w:val="004E3876"/>
    <w:rsid w:val="004F1FEE"/>
    <w:rsid w:val="00504D03"/>
    <w:rsid w:val="005116FF"/>
    <w:rsid w:val="00511D8F"/>
    <w:rsid w:val="0051689F"/>
    <w:rsid w:val="00523F67"/>
    <w:rsid w:val="005340C3"/>
    <w:rsid w:val="005354C4"/>
    <w:rsid w:val="005418C8"/>
    <w:rsid w:val="00550437"/>
    <w:rsid w:val="00560C5E"/>
    <w:rsid w:val="005661B5"/>
    <w:rsid w:val="005740F1"/>
    <w:rsid w:val="00580CDD"/>
    <w:rsid w:val="005837B5"/>
    <w:rsid w:val="00584163"/>
    <w:rsid w:val="00584C24"/>
    <w:rsid w:val="005A1C21"/>
    <w:rsid w:val="005B5303"/>
    <w:rsid w:val="005E2EB3"/>
    <w:rsid w:val="005E3EBA"/>
    <w:rsid w:val="005F0CDA"/>
    <w:rsid w:val="005F3910"/>
    <w:rsid w:val="005F3AFA"/>
    <w:rsid w:val="0060191E"/>
    <w:rsid w:val="00611E26"/>
    <w:rsid w:val="0061335D"/>
    <w:rsid w:val="00615982"/>
    <w:rsid w:val="00616794"/>
    <w:rsid w:val="006173D9"/>
    <w:rsid w:val="0062791A"/>
    <w:rsid w:val="00635886"/>
    <w:rsid w:val="00640C06"/>
    <w:rsid w:val="00654B14"/>
    <w:rsid w:val="00656448"/>
    <w:rsid w:val="00662EDA"/>
    <w:rsid w:val="00663CD3"/>
    <w:rsid w:val="006643EF"/>
    <w:rsid w:val="006665A7"/>
    <w:rsid w:val="00667022"/>
    <w:rsid w:val="0067346F"/>
    <w:rsid w:val="006756AB"/>
    <w:rsid w:val="00676A5F"/>
    <w:rsid w:val="00684D88"/>
    <w:rsid w:val="00685B86"/>
    <w:rsid w:val="00696D93"/>
    <w:rsid w:val="00697995"/>
    <w:rsid w:val="006A3A38"/>
    <w:rsid w:val="006B258B"/>
    <w:rsid w:val="006B5483"/>
    <w:rsid w:val="006C4568"/>
    <w:rsid w:val="006D10EA"/>
    <w:rsid w:val="006D7F5A"/>
    <w:rsid w:val="006E5C4C"/>
    <w:rsid w:val="006E76E3"/>
    <w:rsid w:val="007005F4"/>
    <w:rsid w:val="00701931"/>
    <w:rsid w:val="00703322"/>
    <w:rsid w:val="0071261F"/>
    <w:rsid w:val="00717753"/>
    <w:rsid w:val="00724C7E"/>
    <w:rsid w:val="0072673E"/>
    <w:rsid w:val="00730640"/>
    <w:rsid w:val="0074082F"/>
    <w:rsid w:val="00741BC4"/>
    <w:rsid w:val="00741C8E"/>
    <w:rsid w:val="00741D29"/>
    <w:rsid w:val="00743FD1"/>
    <w:rsid w:val="00744722"/>
    <w:rsid w:val="00766C27"/>
    <w:rsid w:val="00770F0B"/>
    <w:rsid w:val="007745BE"/>
    <w:rsid w:val="00775E90"/>
    <w:rsid w:val="007761BB"/>
    <w:rsid w:val="00776C75"/>
    <w:rsid w:val="00785F97"/>
    <w:rsid w:val="007B026E"/>
    <w:rsid w:val="007B3F30"/>
    <w:rsid w:val="007C31D4"/>
    <w:rsid w:val="007C7AA7"/>
    <w:rsid w:val="007D1243"/>
    <w:rsid w:val="007D5F7E"/>
    <w:rsid w:val="007D74F9"/>
    <w:rsid w:val="007E15A7"/>
    <w:rsid w:val="007E2A4A"/>
    <w:rsid w:val="007F1133"/>
    <w:rsid w:val="007F3C39"/>
    <w:rsid w:val="007F4333"/>
    <w:rsid w:val="007F4DAF"/>
    <w:rsid w:val="0080335B"/>
    <w:rsid w:val="00806C0A"/>
    <w:rsid w:val="00807016"/>
    <w:rsid w:val="00810719"/>
    <w:rsid w:val="008125FE"/>
    <w:rsid w:val="0082621C"/>
    <w:rsid w:val="008279E6"/>
    <w:rsid w:val="008433B9"/>
    <w:rsid w:val="00846A61"/>
    <w:rsid w:val="00852B88"/>
    <w:rsid w:val="0085395E"/>
    <w:rsid w:val="008539DD"/>
    <w:rsid w:val="00857370"/>
    <w:rsid w:val="008661F5"/>
    <w:rsid w:val="0087205D"/>
    <w:rsid w:val="00873AED"/>
    <w:rsid w:val="00876365"/>
    <w:rsid w:val="00895D8E"/>
    <w:rsid w:val="008A3724"/>
    <w:rsid w:val="008C20AD"/>
    <w:rsid w:val="008C3FB2"/>
    <w:rsid w:val="008D5073"/>
    <w:rsid w:val="008D5E7D"/>
    <w:rsid w:val="008E07F5"/>
    <w:rsid w:val="00903B4A"/>
    <w:rsid w:val="00904961"/>
    <w:rsid w:val="00904D38"/>
    <w:rsid w:val="009127C9"/>
    <w:rsid w:val="00914825"/>
    <w:rsid w:val="00920101"/>
    <w:rsid w:val="00924C30"/>
    <w:rsid w:val="00927703"/>
    <w:rsid w:val="00931233"/>
    <w:rsid w:val="00942766"/>
    <w:rsid w:val="00944BC3"/>
    <w:rsid w:val="0095157E"/>
    <w:rsid w:val="00956B78"/>
    <w:rsid w:val="00960112"/>
    <w:rsid w:val="00970C43"/>
    <w:rsid w:val="00971ACA"/>
    <w:rsid w:val="009729D8"/>
    <w:rsid w:val="00980023"/>
    <w:rsid w:val="00994B04"/>
    <w:rsid w:val="00995D8A"/>
    <w:rsid w:val="00996FA9"/>
    <w:rsid w:val="00997002"/>
    <w:rsid w:val="009A16CB"/>
    <w:rsid w:val="009A2322"/>
    <w:rsid w:val="009A247D"/>
    <w:rsid w:val="009A3A9B"/>
    <w:rsid w:val="009E111B"/>
    <w:rsid w:val="009E2F20"/>
    <w:rsid w:val="009E2FCB"/>
    <w:rsid w:val="009E5B73"/>
    <w:rsid w:val="00A00175"/>
    <w:rsid w:val="00A04A3C"/>
    <w:rsid w:val="00A1600D"/>
    <w:rsid w:val="00A22224"/>
    <w:rsid w:val="00A31A0E"/>
    <w:rsid w:val="00A31BC6"/>
    <w:rsid w:val="00A31F6D"/>
    <w:rsid w:val="00A333A8"/>
    <w:rsid w:val="00A44052"/>
    <w:rsid w:val="00A46C4F"/>
    <w:rsid w:val="00A47E29"/>
    <w:rsid w:val="00A51A31"/>
    <w:rsid w:val="00A51BA4"/>
    <w:rsid w:val="00A5290D"/>
    <w:rsid w:val="00A57E6B"/>
    <w:rsid w:val="00A61F3A"/>
    <w:rsid w:val="00A62FC9"/>
    <w:rsid w:val="00A647FC"/>
    <w:rsid w:val="00A724C5"/>
    <w:rsid w:val="00A73F42"/>
    <w:rsid w:val="00A753A8"/>
    <w:rsid w:val="00A76D7D"/>
    <w:rsid w:val="00AB127C"/>
    <w:rsid w:val="00AB319A"/>
    <w:rsid w:val="00AB4F81"/>
    <w:rsid w:val="00AC0CD5"/>
    <w:rsid w:val="00AC75F8"/>
    <w:rsid w:val="00AD497D"/>
    <w:rsid w:val="00AF2C6A"/>
    <w:rsid w:val="00AF6554"/>
    <w:rsid w:val="00AF7A67"/>
    <w:rsid w:val="00B00018"/>
    <w:rsid w:val="00B0035C"/>
    <w:rsid w:val="00B01E04"/>
    <w:rsid w:val="00B07FCE"/>
    <w:rsid w:val="00B139C6"/>
    <w:rsid w:val="00B156FC"/>
    <w:rsid w:val="00B15FC6"/>
    <w:rsid w:val="00B31147"/>
    <w:rsid w:val="00B34150"/>
    <w:rsid w:val="00B3505E"/>
    <w:rsid w:val="00B368F6"/>
    <w:rsid w:val="00B42076"/>
    <w:rsid w:val="00B53050"/>
    <w:rsid w:val="00B62DE9"/>
    <w:rsid w:val="00B667BE"/>
    <w:rsid w:val="00B72104"/>
    <w:rsid w:val="00B77212"/>
    <w:rsid w:val="00B845B2"/>
    <w:rsid w:val="00B90083"/>
    <w:rsid w:val="00B90997"/>
    <w:rsid w:val="00B95304"/>
    <w:rsid w:val="00B96563"/>
    <w:rsid w:val="00B96AEB"/>
    <w:rsid w:val="00B97900"/>
    <w:rsid w:val="00BA4004"/>
    <w:rsid w:val="00BA675D"/>
    <w:rsid w:val="00BB2357"/>
    <w:rsid w:val="00BB28F8"/>
    <w:rsid w:val="00BB310D"/>
    <w:rsid w:val="00BD19DF"/>
    <w:rsid w:val="00BD4F46"/>
    <w:rsid w:val="00BD5A97"/>
    <w:rsid w:val="00BD6F8F"/>
    <w:rsid w:val="00BE4AAE"/>
    <w:rsid w:val="00BE57B5"/>
    <w:rsid w:val="00BF6E09"/>
    <w:rsid w:val="00BF77DE"/>
    <w:rsid w:val="00C11C60"/>
    <w:rsid w:val="00C509E7"/>
    <w:rsid w:val="00C55638"/>
    <w:rsid w:val="00C64F1F"/>
    <w:rsid w:val="00C65F9B"/>
    <w:rsid w:val="00C769EB"/>
    <w:rsid w:val="00C76AB1"/>
    <w:rsid w:val="00C80274"/>
    <w:rsid w:val="00C81643"/>
    <w:rsid w:val="00C90725"/>
    <w:rsid w:val="00C90F74"/>
    <w:rsid w:val="00CA223A"/>
    <w:rsid w:val="00CA62DB"/>
    <w:rsid w:val="00CB16A4"/>
    <w:rsid w:val="00CB1829"/>
    <w:rsid w:val="00CB5F0D"/>
    <w:rsid w:val="00CB7E77"/>
    <w:rsid w:val="00CC0BD5"/>
    <w:rsid w:val="00CD26D5"/>
    <w:rsid w:val="00CD7A90"/>
    <w:rsid w:val="00CE006F"/>
    <w:rsid w:val="00CE227F"/>
    <w:rsid w:val="00CE6024"/>
    <w:rsid w:val="00CF167C"/>
    <w:rsid w:val="00CF7F74"/>
    <w:rsid w:val="00D06470"/>
    <w:rsid w:val="00D2302C"/>
    <w:rsid w:val="00D24D34"/>
    <w:rsid w:val="00D422BB"/>
    <w:rsid w:val="00D5261F"/>
    <w:rsid w:val="00D60026"/>
    <w:rsid w:val="00D60160"/>
    <w:rsid w:val="00D65F01"/>
    <w:rsid w:val="00D7049B"/>
    <w:rsid w:val="00D77B71"/>
    <w:rsid w:val="00D8589E"/>
    <w:rsid w:val="00D8752D"/>
    <w:rsid w:val="00D970C5"/>
    <w:rsid w:val="00DA03FE"/>
    <w:rsid w:val="00DA0816"/>
    <w:rsid w:val="00DA1890"/>
    <w:rsid w:val="00DA7B49"/>
    <w:rsid w:val="00DA7E1D"/>
    <w:rsid w:val="00DB2223"/>
    <w:rsid w:val="00DB719A"/>
    <w:rsid w:val="00DC0A62"/>
    <w:rsid w:val="00DC296C"/>
    <w:rsid w:val="00DC2AB3"/>
    <w:rsid w:val="00DC3C88"/>
    <w:rsid w:val="00DD1DA7"/>
    <w:rsid w:val="00DE3932"/>
    <w:rsid w:val="00DE4145"/>
    <w:rsid w:val="00DE5FBE"/>
    <w:rsid w:val="00E048A2"/>
    <w:rsid w:val="00E0635F"/>
    <w:rsid w:val="00E07728"/>
    <w:rsid w:val="00E11B38"/>
    <w:rsid w:val="00E13BC2"/>
    <w:rsid w:val="00E17AD1"/>
    <w:rsid w:val="00E21246"/>
    <w:rsid w:val="00E214F2"/>
    <w:rsid w:val="00E2593A"/>
    <w:rsid w:val="00E301C8"/>
    <w:rsid w:val="00E37FBE"/>
    <w:rsid w:val="00E401A5"/>
    <w:rsid w:val="00E40CC7"/>
    <w:rsid w:val="00E4520B"/>
    <w:rsid w:val="00E50F5D"/>
    <w:rsid w:val="00E54428"/>
    <w:rsid w:val="00E56954"/>
    <w:rsid w:val="00E624FF"/>
    <w:rsid w:val="00E65B8E"/>
    <w:rsid w:val="00E774AE"/>
    <w:rsid w:val="00E819CE"/>
    <w:rsid w:val="00E8668C"/>
    <w:rsid w:val="00E92F02"/>
    <w:rsid w:val="00E95466"/>
    <w:rsid w:val="00E96026"/>
    <w:rsid w:val="00EA26AC"/>
    <w:rsid w:val="00EA32F8"/>
    <w:rsid w:val="00EB0E66"/>
    <w:rsid w:val="00EB575F"/>
    <w:rsid w:val="00EC01F3"/>
    <w:rsid w:val="00EC457A"/>
    <w:rsid w:val="00ED225A"/>
    <w:rsid w:val="00EE7F5D"/>
    <w:rsid w:val="00EF0593"/>
    <w:rsid w:val="00EF1E46"/>
    <w:rsid w:val="00F00101"/>
    <w:rsid w:val="00F02621"/>
    <w:rsid w:val="00F04B00"/>
    <w:rsid w:val="00F169D0"/>
    <w:rsid w:val="00F30FE4"/>
    <w:rsid w:val="00F3334B"/>
    <w:rsid w:val="00F57CCB"/>
    <w:rsid w:val="00F713D5"/>
    <w:rsid w:val="00F72D10"/>
    <w:rsid w:val="00F72FBC"/>
    <w:rsid w:val="00F75FE0"/>
    <w:rsid w:val="00F766B4"/>
    <w:rsid w:val="00F770C5"/>
    <w:rsid w:val="00F8051F"/>
    <w:rsid w:val="00FA3B25"/>
    <w:rsid w:val="00FA3DA4"/>
    <w:rsid w:val="00FB0E82"/>
    <w:rsid w:val="00FB6CF3"/>
    <w:rsid w:val="00FB7D98"/>
    <w:rsid w:val="00FC3321"/>
    <w:rsid w:val="00FD04A1"/>
    <w:rsid w:val="00FD22EB"/>
    <w:rsid w:val="00FD58A9"/>
    <w:rsid w:val="00FE6B79"/>
    <w:rsid w:val="00FE7FFD"/>
    <w:rsid w:val="0282168D"/>
    <w:rsid w:val="02C62933"/>
    <w:rsid w:val="03B64EBD"/>
    <w:rsid w:val="03F73D27"/>
    <w:rsid w:val="04231234"/>
    <w:rsid w:val="04EA5381"/>
    <w:rsid w:val="05285DED"/>
    <w:rsid w:val="06A95A73"/>
    <w:rsid w:val="06BB51FC"/>
    <w:rsid w:val="06F43B0B"/>
    <w:rsid w:val="09957FA5"/>
    <w:rsid w:val="0C230210"/>
    <w:rsid w:val="0C5B061B"/>
    <w:rsid w:val="104F2851"/>
    <w:rsid w:val="115D0CBD"/>
    <w:rsid w:val="12AA338A"/>
    <w:rsid w:val="136E12C6"/>
    <w:rsid w:val="13736033"/>
    <w:rsid w:val="139474AE"/>
    <w:rsid w:val="141379A2"/>
    <w:rsid w:val="14625938"/>
    <w:rsid w:val="1499306D"/>
    <w:rsid w:val="19683F5B"/>
    <w:rsid w:val="1AB449F0"/>
    <w:rsid w:val="1D39539B"/>
    <w:rsid w:val="1D3F5455"/>
    <w:rsid w:val="1D5F77B4"/>
    <w:rsid w:val="201B433F"/>
    <w:rsid w:val="2088476C"/>
    <w:rsid w:val="20B56F1B"/>
    <w:rsid w:val="222B0335"/>
    <w:rsid w:val="22E04744"/>
    <w:rsid w:val="23A16A37"/>
    <w:rsid w:val="25F4470E"/>
    <w:rsid w:val="27391076"/>
    <w:rsid w:val="27FD147B"/>
    <w:rsid w:val="2C03296F"/>
    <w:rsid w:val="2D607348"/>
    <w:rsid w:val="2D9A5DFE"/>
    <w:rsid w:val="2E1626D1"/>
    <w:rsid w:val="30267AFA"/>
    <w:rsid w:val="32B51A64"/>
    <w:rsid w:val="34A6680D"/>
    <w:rsid w:val="378B4F0B"/>
    <w:rsid w:val="37E010CF"/>
    <w:rsid w:val="37E311F2"/>
    <w:rsid w:val="3874749E"/>
    <w:rsid w:val="3891486E"/>
    <w:rsid w:val="3B773F46"/>
    <w:rsid w:val="3C58101D"/>
    <w:rsid w:val="3DBAD5CB"/>
    <w:rsid w:val="3DF466D8"/>
    <w:rsid w:val="40D76AF9"/>
    <w:rsid w:val="41C7182C"/>
    <w:rsid w:val="449F53B4"/>
    <w:rsid w:val="46594377"/>
    <w:rsid w:val="466E0922"/>
    <w:rsid w:val="46A52C30"/>
    <w:rsid w:val="46D32EE8"/>
    <w:rsid w:val="482B0799"/>
    <w:rsid w:val="48CC18F2"/>
    <w:rsid w:val="48D21436"/>
    <w:rsid w:val="49CD4282"/>
    <w:rsid w:val="49FF3A8D"/>
    <w:rsid w:val="4A1E574C"/>
    <w:rsid w:val="4AC828C1"/>
    <w:rsid w:val="4B300AEB"/>
    <w:rsid w:val="4CA87FCD"/>
    <w:rsid w:val="4E7B393A"/>
    <w:rsid w:val="4ED04F5B"/>
    <w:rsid w:val="50BC2546"/>
    <w:rsid w:val="50F300AC"/>
    <w:rsid w:val="553C3A71"/>
    <w:rsid w:val="55A63DC1"/>
    <w:rsid w:val="5A807D9A"/>
    <w:rsid w:val="5CF73E90"/>
    <w:rsid w:val="5E2B2731"/>
    <w:rsid w:val="5EFE6E52"/>
    <w:rsid w:val="60714E01"/>
    <w:rsid w:val="6298132C"/>
    <w:rsid w:val="638F67CB"/>
    <w:rsid w:val="63BE7E14"/>
    <w:rsid w:val="653F0F93"/>
    <w:rsid w:val="69BDA91A"/>
    <w:rsid w:val="69F829C1"/>
    <w:rsid w:val="6B920112"/>
    <w:rsid w:val="6E5B49FB"/>
    <w:rsid w:val="6F5E6D24"/>
    <w:rsid w:val="6F7F4719"/>
    <w:rsid w:val="6FAA0DA2"/>
    <w:rsid w:val="6FD44A65"/>
    <w:rsid w:val="6FF6A08C"/>
    <w:rsid w:val="6FF87D0F"/>
    <w:rsid w:val="701D1022"/>
    <w:rsid w:val="7028502E"/>
    <w:rsid w:val="70A1652C"/>
    <w:rsid w:val="71386B38"/>
    <w:rsid w:val="718B35CA"/>
    <w:rsid w:val="729D0723"/>
    <w:rsid w:val="736028BB"/>
    <w:rsid w:val="74A56E92"/>
    <w:rsid w:val="77FF785A"/>
    <w:rsid w:val="7903718D"/>
    <w:rsid w:val="7B310FBD"/>
    <w:rsid w:val="7D38066E"/>
    <w:rsid w:val="7E7A5324"/>
    <w:rsid w:val="7F6E51B0"/>
    <w:rsid w:val="7FF7A4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F88A8"/>
  <w15:docId w15:val="{8B7A4B7D-56F6-46D7-AFB8-2970F508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0"/>
    <w:uiPriority w:val="9"/>
    <w:qFormat/>
    <w:pPr>
      <w:keepNext/>
      <w:keepLines/>
      <w:spacing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line="416" w:lineRule="auto"/>
      <w:outlineLvl w:val="1"/>
    </w:pPr>
    <w:rPr>
      <w:rFonts w:asciiTheme="majorHAnsi" w:eastAsia="黑体" w:hAnsiTheme="majorHAnsi" w:cstheme="majorBidi"/>
      <w:b/>
      <w:bCs/>
      <w:sz w:val="32"/>
      <w:szCs w:val="32"/>
    </w:rPr>
  </w:style>
  <w:style w:type="paragraph" w:styleId="3">
    <w:name w:val="heading 3"/>
    <w:basedOn w:val="a"/>
    <w:next w:val="a"/>
    <w:link w:val="30"/>
    <w:uiPriority w:val="9"/>
    <w:qFormat/>
    <w:pPr>
      <w:keepNext/>
      <w:keepLines/>
      <w:overflowPunct w:val="0"/>
      <w:spacing w:line="416" w:lineRule="auto"/>
      <w:ind w:firstLineChars="200" w:firstLine="200"/>
      <w:jc w:val="left"/>
      <w:outlineLvl w:val="2"/>
    </w:pPr>
    <w:rPr>
      <w:rFonts w:ascii="Times New Roman" w:eastAsia="仿宋_GB2312" w:hAnsi="Times New Roman"/>
      <w:b/>
      <w:bCs/>
      <w:sz w:val="24"/>
      <w:szCs w:val="32"/>
    </w:rPr>
  </w:style>
  <w:style w:type="paragraph" w:styleId="4">
    <w:name w:val="heading 4"/>
    <w:basedOn w:val="a"/>
    <w:next w:val="a"/>
    <w:link w:val="40"/>
    <w:uiPriority w:val="9"/>
    <w:unhideWhenUsed/>
    <w:qFormat/>
    <w:pPr>
      <w:keepNext/>
      <w:keepLines/>
      <w:spacing w:line="376" w:lineRule="auto"/>
      <w:outlineLvl w:val="3"/>
    </w:pPr>
    <w:rPr>
      <w:rFonts w:asciiTheme="majorHAnsi" w:eastAsia="仿宋"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szCs w:val="24"/>
    </w:rPr>
  </w:style>
  <w:style w:type="paragraph" w:styleId="a4">
    <w:name w:val="annotation text"/>
    <w:basedOn w:val="a"/>
    <w:link w:val="a5"/>
    <w:uiPriority w:val="99"/>
    <w:semiHidden/>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c">
    <w:name w:val="annotation subject"/>
    <w:basedOn w:val="a4"/>
    <w:next w:val="a4"/>
    <w:link w:val="ad"/>
    <w:uiPriority w:val="99"/>
    <w:semiHidden/>
    <w:unhideWhenUsed/>
    <w:qFormat/>
    <w:rPr>
      <w:b/>
      <w:bCs/>
    </w:rPr>
  </w:style>
  <w:style w:type="table" w:styleId="ae">
    <w:name w:val="Table Grid"/>
    <w:basedOn w:val="a2"/>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annotation reference"/>
    <w:basedOn w:val="a1"/>
    <w:uiPriority w:val="99"/>
    <w:semiHidden/>
    <w:unhideWhenUsed/>
    <w:qFormat/>
    <w:rPr>
      <w:sz w:val="21"/>
      <w:szCs w:val="21"/>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paragraph" w:customStyle="1" w:styleId="af0">
    <w:name w:val="小节标题"/>
    <w:basedOn w:val="a"/>
    <w:next w:val="a"/>
    <w:qFormat/>
    <w:pPr>
      <w:widowControl/>
      <w:spacing w:before="175" w:after="102" w:line="566" w:lineRule="atLeast"/>
      <w:textAlignment w:val="baseline"/>
    </w:pPr>
    <w:rPr>
      <w:rFonts w:ascii="Times New Roman" w:eastAsia="黑体" w:hAnsi="Times New Roman"/>
      <w:color w:val="000000"/>
      <w:kern w:val="0"/>
      <w:szCs w:val="20"/>
      <w:u w:color="000000"/>
    </w:rPr>
  </w:style>
  <w:style w:type="paragraph" w:styleId="af1">
    <w:name w:val="List Paragraph"/>
    <w:basedOn w:val="a"/>
    <w:uiPriority w:val="99"/>
    <w:unhideWhenUsed/>
    <w:qFormat/>
    <w:pPr>
      <w:ind w:firstLineChars="200" w:firstLine="420"/>
    </w:pPr>
  </w:style>
  <w:style w:type="character" w:customStyle="1" w:styleId="3Char">
    <w:name w:val="标题 3 Char"/>
    <w:basedOn w:val="a1"/>
    <w:uiPriority w:val="9"/>
    <w:semiHidden/>
    <w:qFormat/>
    <w:rPr>
      <w:rFonts w:ascii="Calibri" w:hAnsi="Calibri"/>
      <w:b/>
      <w:bCs/>
      <w:kern w:val="2"/>
      <w:sz w:val="32"/>
      <w:szCs w:val="32"/>
    </w:rPr>
  </w:style>
  <w:style w:type="character" w:customStyle="1" w:styleId="30">
    <w:name w:val="标题 3 字符"/>
    <w:link w:val="3"/>
    <w:uiPriority w:val="9"/>
    <w:qFormat/>
    <w:rPr>
      <w:rFonts w:eastAsia="仿宋_GB2312"/>
      <w:b/>
      <w:bCs/>
      <w:kern w:val="2"/>
      <w:sz w:val="24"/>
      <w:szCs w:val="32"/>
    </w:rPr>
  </w:style>
  <w:style w:type="character" w:customStyle="1" w:styleId="a7">
    <w:name w:val="批注框文本 字符"/>
    <w:basedOn w:val="a1"/>
    <w:link w:val="a6"/>
    <w:uiPriority w:val="99"/>
    <w:semiHidden/>
    <w:qFormat/>
    <w:rPr>
      <w:rFonts w:ascii="Calibri" w:hAnsi="Calibri"/>
      <w:kern w:val="2"/>
      <w:sz w:val="18"/>
      <w:szCs w:val="18"/>
    </w:r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rPr>
  </w:style>
  <w:style w:type="character" w:customStyle="1" w:styleId="10">
    <w:name w:val="标题 1 字符"/>
    <w:basedOn w:val="a1"/>
    <w:link w:val="1"/>
    <w:uiPriority w:val="9"/>
    <w:qFormat/>
    <w:rPr>
      <w:rFonts w:ascii="Calibri" w:hAnsi="Calibri"/>
      <w:b/>
      <w:bCs/>
      <w:kern w:val="44"/>
      <w:sz w:val="44"/>
      <w:szCs w:val="44"/>
    </w:rPr>
  </w:style>
  <w:style w:type="character" w:customStyle="1" w:styleId="20">
    <w:name w:val="标题 2 字符"/>
    <w:basedOn w:val="a1"/>
    <w:link w:val="2"/>
    <w:uiPriority w:val="9"/>
    <w:qFormat/>
    <w:rPr>
      <w:rFonts w:asciiTheme="majorHAnsi" w:eastAsia="黑体" w:hAnsiTheme="majorHAnsi" w:cstheme="majorBidi"/>
      <w:b/>
      <w:bCs/>
      <w:kern w:val="2"/>
      <w:sz w:val="32"/>
      <w:szCs w:val="32"/>
    </w:rPr>
  </w:style>
  <w:style w:type="character" w:customStyle="1" w:styleId="40">
    <w:name w:val="标题 4 字符"/>
    <w:basedOn w:val="a1"/>
    <w:link w:val="4"/>
    <w:uiPriority w:val="9"/>
    <w:qFormat/>
    <w:rPr>
      <w:rFonts w:asciiTheme="majorHAnsi" w:eastAsia="仿宋" w:hAnsiTheme="majorHAnsi" w:cstheme="majorBidi"/>
      <w:b/>
      <w:bCs/>
      <w:kern w:val="2"/>
      <w:sz w:val="21"/>
      <w:szCs w:val="28"/>
    </w:rPr>
  </w:style>
  <w:style w:type="character" w:customStyle="1" w:styleId="a5">
    <w:name w:val="批注文字 字符"/>
    <w:basedOn w:val="a1"/>
    <w:link w:val="a4"/>
    <w:uiPriority w:val="99"/>
    <w:semiHidden/>
    <w:qFormat/>
    <w:rPr>
      <w:rFonts w:ascii="Calibri" w:hAnsi="Calibri"/>
      <w:kern w:val="2"/>
      <w:sz w:val="21"/>
      <w:szCs w:val="22"/>
    </w:rPr>
  </w:style>
  <w:style w:type="character" w:customStyle="1" w:styleId="ad">
    <w:name w:val="批注主题 字符"/>
    <w:basedOn w:val="a5"/>
    <w:link w:val="ac"/>
    <w:uiPriority w:val="99"/>
    <w:semiHidden/>
    <w:qFormat/>
    <w:rPr>
      <w:rFonts w:ascii="Calibri" w:hAnsi="Calibri"/>
      <w:b/>
      <w:bCs/>
      <w:kern w:val="2"/>
      <w:sz w:val="21"/>
      <w:szCs w:val="22"/>
    </w:rPr>
  </w:style>
  <w:style w:type="paragraph" w:customStyle="1" w:styleId="11">
    <w:name w:val="修订1"/>
    <w:hidden/>
    <w:uiPriority w:val="99"/>
    <w:semiHidden/>
    <w:qFormat/>
    <w:rPr>
      <w:rFonts w:ascii="Calibri" w:hAnsi="Calibri"/>
      <w:kern w:val="2"/>
      <w:sz w:val="21"/>
      <w:szCs w:val="22"/>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86408-A5A1-4D90-8A5E-8E44891D8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40</Pages>
  <Words>3675</Words>
  <Characters>20949</Characters>
  <Application>Microsoft Office Word</Application>
  <DocSecurity>0</DocSecurity>
  <Lines>174</Lines>
  <Paragraphs>49</Paragraphs>
  <ScaleCrop>false</ScaleCrop>
  <Company>Microsoft</Company>
  <LinksUpToDate>false</LinksUpToDate>
  <CharactersWithSpaces>24575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wang mengxing</cp:lastModifiedBy>
  <cp:revision>53</cp:revision>
  <cp:lastPrinted>2023-04-15T03:58:00Z</cp:lastPrinted>
  <dcterms:created xsi:type="dcterms:W3CDTF">2023-04-05T06:54:00Z</dcterms:created>
  <dcterms:modified xsi:type="dcterms:W3CDTF">2023-04-18T01:21:00Z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F508107EA1BD588BE1132D640876EB3C_43</vt:lpwstr>
  </property>
</Properties>
</file>